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23423" w:rsidRDefault="00E23423" w:rsidP="00E23423">
      <w:pPr>
        <w:jc w:val="both"/>
        <w:rPr>
          <w:sz w:val="20"/>
          <w:szCs w:val="20"/>
        </w:rPr>
      </w:pPr>
      <w:r>
        <w:rPr>
          <w:sz w:val="20"/>
          <w:szCs w:val="20"/>
        </w:rPr>
        <w:t xml:space="preserve">Let us take, for instance, the </w:t>
      </w:r>
      <w:r>
        <w:rPr>
          <w:b/>
          <w:bCs/>
          <w:sz w:val="20"/>
          <w:szCs w:val="20"/>
        </w:rPr>
        <w:t>Scale Factor of the Universe</w:t>
      </w:r>
      <w:r>
        <w:rPr>
          <w:sz w:val="20"/>
          <w:szCs w:val="20"/>
        </w:rPr>
        <w:t xml:space="preserve"> - </w:t>
      </w:r>
      <w:r>
        <w:rPr>
          <w:sz w:val="20"/>
        </w:rPr>
        <w:t>from the nano</w:t>
      </w:r>
      <w:r>
        <w:t>-</w:t>
      </w:r>
      <w:r>
        <w:rPr>
          <w:sz w:val="20"/>
        </w:rPr>
        <w:t>and</w:t>
      </w:r>
      <w:r>
        <w:t>-</w:t>
      </w:r>
      <w:r>
        <w:rPr>
          <w:sz w:val="20"/>
        </w:rPr>
        <w:t>infinitely</w:t>
      </w:r>
      <w:r>
        <w:t>-</w:t>
      </w:r>
      <w:r>
        <w:rPr>
          <w:sz w:val="20"/>
          <w:szCs w:val="20"/>
        </w:rPr>
        <w:t xml:space="preserve">less to </w:t>
      </w:r>
      <w:r>
        <w:rPr>
          <w:sz w:val="20"/>
        </w:rPr>
        <w:t>mega</w:t>
      </w:r>
      <w:r>
        <w:t>-</w:t>
      </w:r>
      <w:r>
        <w:rPr>
          <w:sz w:val="20"/>
        </w:rPr>
        <w:t>and</w:t>
      </w:r>
      <w:r>
        <w:t>-</w:t>
      </w:r>
      <w:r>
        <w:rPr>
          <w:sz w:val="20"/>
        </w:rPr>
        <w:t>infinitely</w:t>
      </w:r>
      <w:r>
        <w:t>-</w:t>
      </w:r>
      <w:r>
        <w:rPr>
          <w:sz w:val="20"/>
        </w:rPr>
        <w:t>more</w:t>
      </w:r>
      <w:r>
        <w:t xml:space="preserve"> </w:t>
      </w:r>
      <w:r>
        <w:rPr>
          <w:sz w:val="20"/>
          <w:szCs w:val="20"/>
        </w:rPr>
        <w:t>world.</w:t>
      </w:r>
    </w:p>
    <w:p w:rsidR="00E23423" w:rsidRDefault="00E23423" w:rsidP="00E23423">
      <w:pPr>
        <w:jc w:val="both"/>
        <w:rPr>
          <w:sz w:val="20"/>
          <w:szCs w:val="20"/>
        </w:rPr>
      </w:pPr>
      <w:r>
        <w:rPr>
          <w:sz w:val="20"/>
          <w:szCs w:val="20"/>
        </w:rPr>
        <w:t xml:space="preserve">The scale effect, regardless of the size and mass of the object, subject or elements thereof, is the volume ratio of a sphere inscribed into a torus of the same radius, then the volume ratio of a torus with the ½ radius inscribed into another sphere, etc, according to the “nested doll” priciple [41] </w:t>
      </w:r>
    </w:p>
    <w:p w:rsidR="00E23423" w:rsidRDefault="00E23423" w:rsidP="00E23423">
      <w:pPr>
        <w:jc w:val="both"/>
        <w:rPr>
          <w:sz w:val="20"/>
        </w:rPr>
      </w:pPr>
      <w:r>
        <w:rPr>
          <w:sz w:val="20"/>
        </w:rPr>
        <w:t>For example, the atomic weight of Ether according to Mendeleev’s calculation is between 1/ + ∞ ← 5.3 • 10</w:t>
      </w:r>
      <w:r>
        <w:rPr>
          <w:sz w:val="20"/>
          <w:vertAlign w:val="superscript"/>
        </w:rPr>
        <w:t>-11</w:t>
      </w:r>
      <w:r>
        <w:rPr>
          <w:sz w:val="20"/>
        </w:rPr>
        <w:t xml:space="preserve"> and 9.6 • 10</w:t>
      </w:r>
      <w:r>
        <w:rPr>
          <w:sz w:val="20"/>
          <w:vertAlign w:val="superscript"/>
        </w:rPr>
        <w:t>-7</w:t>
      </w:r>
      <w:r>
        <w:rPr>
          <w:sz w:val="20"/>
        </w:rPr>
        <w:t xml:space="preserve"> → + ∞.</w:t>
      </w:r>
    </w:p>
    <w:p w:rsidR="00E23423" w:rsidRDefault="00E23423" w:rsidP="00E23423">
      <w:pPr>
        <w:jc w:val="both"/>
        <w:rPr>
          <w:sz w:val="20"/>
        </w:rPr>
      </w:pPr>
      <w:r>
        <w:rPr>
          <w:b/>
          <w:bCs/>
          <w:sz w:val="20"/>
        </w:rPr>
        <w:t>Ether is a fluid (gas) and has all of its physical and chemical</w:t>
      </w:r>
      <w:r>
        <w:rPr>
          <w:sz w:val="20"/>
        </w:rPr>
        <w:t xml:space="preserve"> characteristics, except for components of the mega-and-infinitely-more world increased by orders of magnitude and of the nano-and-infinitely-less-world components reduced by orders of magnitude, i.e. it concerns the 2nd and 3rd components of the Universe, namely, the physical characteristics of the shells (2) filled with a fluid (3) under positive or negative pressure.</w:t>
      </w:r>
    </w:p>
    <w:p w:rsidR="00E23423" w:rsidRDefault="00E23423" w:rsidP="00E23423">
      <w:pPr>
        <w:jc w:val="both"/>
        <w:rPr>
          <w:sz w:val="20"/>
        </w:rPr>
      </w:pPr>
      <w:r>
        <w:rPr>
          <w:sz w:val="20"/>
        </w:rPr>
        <w:t>This also determines the dimensionality of the 1st component of matter in the 4D Universe, namely: Ether with an atomic weight of not less than 5.3 • 10</w:t>
      </w:r>
      <w:r>
        <w:rPr>
          <w:sz w:val="20"/>
          <w:vertAlign w:val="superscript"/>
        </w:rPr>
        <w:t>-11</w:t>
      </w:r>
      <w:r>
        <w:rPr>
          <w:sz w:val="20"/>
        </w:rPr>
        <w:t xml:space="preserve"> washes inter-element (intershell) space in the nano-and-infinitely-less world, 1/ + ∞, and ether with an atomic weight of not more than 9.6 • 10</w:t>
      </w:r>
      <w:r>
        <w:rPr>
          <w:sz w:val="20"/>
          <w:vertAlign w:val="superscript"/>
        </w:rPr>
        <w:t>-7</w:t>
      </w:r>
      <w:r>
        <w:rPr>
          <w:sz w:val="20"/>
        </w:rPr>
        <w:t xml:space="preserve"> shows that it belongs to the inter-element (intershell) space of the mega-and-infinitely-more world, + ∞, or washes it.</w:t>
      </w:r>
    </w:p>
    <w:p w:rsidR="00E23423" w:rsidRDefault="00E23423" w:rsidP="00E23423">
      <w:pPr>
        <w:jc w:val="both"/>
        <w:rPr>
          <w:b/>
          <w:bCs/>
          <w:sz w:val="20"/>
        </w:rPr>
      </w:pPr>
      <w:r>
        <w:rPr>
          <w:b/>
          <w:bCs/>
          <w:sz w:val="20"/>
        </w:rPr>
        <w:t>The chemical properties of Ether are not changed.</w:t>
      </w:r>
    </w:p>
    <w:p w:rsidR="00E23423" w:rsidRDefault="00E23423" w:rsidP="00E23423">
      <w:pPr>
        <w:pStyle w:val="Author"/>
        <w:autoSpaceDE/>
        <w:autoSpaceDN/>
        <w:adjustRightInd/>
        <w:jc w:val="both"/>
        <w:rPr>
          <w:b/>
          <w:bCs/>
        </w:rPr>
      </w:pPr>
    </w:p>
    <w:p w:rsidR="00E23423" w:rsidRDefault="00E23423" w:rsidP="00E23423">
      <w:pPr>
        <w:jc w:val="both"/>
        <w:rPr>
          <w:sz w:val="20"/>
        </w:rPr>
      </w:pPr>
      <w:r>
        <w:rPr>
          <w:sz w:val="20"/>
        </w:rPr>
        <w:t>It cannot be possible that ether with the high atomic weight, that is, with the large size of shells (super-thick) washes the atomic space of the nano-and-infinitely-less world while ether with the small atomic weight, i.e. with smaller size shells (super-liquid), could wash the space of the mega-and-infinitely-more world.</w:t>
      </w:r>
    </w:p>
    <w:p w:rsidR="00E23423" w:rsidRDefault="00E23423" w:rsidP="00E23423">
      <w:pPr>
        <w:pStyle w:val="Author"/>
        <w:autoSpaceDE/>
        <w:autoSpaceDN/>
        <w:adjustRightInd/>
        <w:jc w:val="both"/>
      </w:pPr>
      <w:r>
        <w:t>All natural phenomena such as tornadoes, galaxies and all torus/VTortex systems with certain physical and chemical characteristics correspond to “their own 4D environment”.</w:t>
      </w:r>
    </w:p>
    <w:p w:rsidR="00E23423" w:rsidRDefault="00E23423" w:rsidP="00E23423">
      <w:pPr>
        <w:jc w:val="both"/>
        <w:rPr>
          <w:b/>
          <w:sz w:val="20"/>
        </w:rPr>
      </w:pPr>
      <w:r>
        <w:rPr>
          <w:b/>
          <w:sz w:val="20"/>
        </w:rPr>
        <w:t>The ether interacting with the galaxy cannot interact with a tornado! As, Ether is structural by nature (according to Mendeleev) with the scale factor applicable (according to the author), it ought, without changing its chemical properties, to adjust to physical characteristics of the megaworld (galaxies), macroworld (tornado) and even more so to the nanoworld (Kelvin’s vortex atom)!</w:t>
      </w:r>
    </w:p>
    <w:p w:rsidR="00E23423" w:rsidRDefault="00E23423" w:rsidP="00E23423">
      <w:pPr>
        <w:jc w:val="both"/>
        <w:rPr>
          <w:b/>
          <w:sz w:val="20"/>
        </w:rPr>
      </w:pPr>
    </w:p>
    <w:p w:rsidR="00E23423" w:rsidRDefault="00E23423" w:rsidP="00E23423">
      <w:pPr>
        <w:pStyle w:val="NormalWeb"/>
        <w:spacing w:before="0" w:beforeAutospacing="0" w:after="0" w:afterAutospacing="0"/>
        <w:jc w:val="both"/>
        <w:rPr>
          <w:rFonts w:ascii="Times New Roman" w:eastAsia="Times New Roman" w:hAnsi="Times New Roman" w:cs="Times New Roman"/>
          <w:sz w:val="20"/>
        </w:rPr>
      </w:pPr>
      <w:r>
        <w:rPr>
          <w:rFonts w:ascii="Times New Roman" w:eastAsia="Times New Roman" w:hAnsi="Times New Roman" w:cs="Times New Roman"/>
          <w:sz w:val="20"/>
        </w:rPr>
        <w:t xml:space="preserve">There is no clear boundary for transition from one scale to another; for example, the transition of larger fragments of the Universe space structure to the structure of Earth's atmosphere with smaller fragments is almost imperceptible; structures change/flow into each other: the infinitely big → gigaworld → megaworld → macroworld →… </w:t>
      </w:r>
      <w:r w:rsidRPr="00E23423">
        <w:rPr>
          <w:rFonts w:ascii="Times New Roman" w:eastAsia="Times New Roman" w:hAnsi="Times New Roman" w:cs="Times New Roman"/>
          <w:sz w:val="20"/>
        </w:rPr>
        <w:t>→</w:t>
      </w:r>
      <w:r>
        <w:rPr>
          <w:rFonts w:ascii="Times New Roman" w:eastAsia="Times New Roman" w:hAnsi="Times New Roman" w:cs="Times New Roman"/>
          <w:sz w:val="20"/>
        </w:rPr>
        <w:t xml:space="preserve"> </w:t>
      </w:r>
      <w:r w:rsidRPr="00E23423">
        <w:rPr>
          <w:rFonts w:ascii="Times New Roman" w:eastAsia="Times New Roman" w:hAnsi="Times New Roman" w:cs="Times New Roman"/>
          <w:sz w:val="20"/>
        </w:rPr>
        <w:t>nanoworld →</w:t>
      </w:r>
      <w:r>
        <w:rPr>
          <w:rFonts w:ascii="Times New Roman" w:eastAsia="Times New Roman" w:hAnsi="Times New Roman" w:cs="Times New Roman"/>
          <w:sz w:val="20"/>
        </w:rPr>
        <w:t xml:space="preserve"> the</w:t>
      </w:r>
      <w:r w:rsidRPr="00E23423">
        <w:rPr>
          <w:rFonts w:ascii="Times New Roman" w:eastAsia="Times New Roman" w:hAnsi="Times New Roman" w:cs="Times New Roman"/>
          <w:sz w:val="20"/>
        </w:rPr>
        <w:t xml:space="preserve"> infinitely </w:t>
      </w:r>
      <w:r>
        <w:rPr>
          <w:rFonts w:ascii="Times New Roman" w:eastAsia="Times New Roman" w:hAnsi="Times New Roman" w:cs="Times New Roman"/>
          <w:sz w:val="20"/>
        </w:rPr>
        <w:t>small</w:t>
      </w:r>
      <w:r w:rsidRPr="00E23423">
        <w:rPr>
          <w:rFonts w:ascii="Times New Roman" w:eastAsia="Times New Roman" w:hAnsi="Times New Roman" w:cs="Times New Roman"/>
          <w:sz w:val="20"/>
        </w:rPr>
        <w:t>.</w:t>
      </w:r>
    </w:p>
    <w:p w:rsidR="00E23423" w:rsidRDefault="00E23423" w:rsidP="00E23423">
      <w:pPr>
        <w:pStyle w:val="NormalWeb"/>
        <w:spacing w:before="0" w:beforeAutospacing="0" w:after="0" w:afterAutospacing="0"/>
        <w:jc w:val="both"/>
        <w:rPr>
          <w:rFonts w:ascii="Times New Roman" w:eastAsia="Times New Roman" w:hAnsi="Times New Roman" w:cs="Times New Roman"/>
          <w:sz w:val="20"/>
        </w:rPr>
      </w:pPr>
      <w:r>
        <w:rPr>
          <w:rFonts w:ascii="Times New Roman" w:eastAsia="Times New Roman" w:hAnsi="Times New Roman" w:cs="Times New Roman"/>
          <w:sz w:val="20"/>
        </w:rPr>
        <w:t>For better understanding, let us consider another real natural example: the soap foam</w:t>
      </w:r>
      <w:r>
        <w:rPr>
          <w:rFonts w:ascii="Times New Roman" w:eastAsia="Times New Roman" w:hAnsi="Times New Roman" w:cs="Times New Roman"/>
          <w:sz w:val="20"/>
          <w:vertAlign w:val="superscript"/>
        </w:rPr>
        <w:t>4</w:t>
      </w:r>
      <w:r>
        <w:rPr>
          <w:rFonts w:ascii="Times New Roman" w:eastAsia="Times New Roman" w:hAnsi="Times New Roman" w:cs="Times New Roman"/>
          <w:sz w:val="20"/>
        </w:rPr>
        <w:t xml:space="preserve"> in the bathroom changes into the air foam</w:t>
      </w:r>
      <w:r>
        <w:rPr>
          <w:rFonts w:ascii="Times New Roman" w:eastAsia="Times New Roman" w:hAnsi="Times New Roman" w:cs="Times New Roman"/>
          <w:sz w:val="20"/>
          <w:vertAlign w:val="superscript"/>
        </w:rPr>
        <w:t>4</w:t>
      </w:r>
      <w:r>
        <w:rPr>
          <w:rFonts w:ascii="Times New Roman" w:eastAsia="Times New Roman" w:hAnsi="Times New Roman" w:cs="Times New Roman"/>
          <w:sz w:val="20"/>
        </w:rPr>
        <w:t xml:space="preserve"> of the environment, the elastic/soft foam</w:t>
      </w:r>
      <w:r>
        <w:rPr>
          <w:rFonts w:ascii="Times New Roman" w:eastAsia="Times New Roman" w:hAnsi="Times New Roman" w:cs="Times New Roman"/>
          <w:sz w:val="20"/>
          <w:vertAlign w:val="superscript"/>
        </w:rPr>
        <w:t>4</w:t>
      </w:r>
      <w:r>
        <w:rPr>
          <w:rFonts w:ascii="Times New Roman" w:eastAsia="Times New Roman" w:hAnsi="Times New Roman" w:cs="Times New Roman"/>
          <w:sz w:val="20"/>
        </w:rPr>
        <w:t xml:space="preserve"> of the bather’s body (surface/skin), the solid foam</w:t>
      </w:r>
      <w:r>
        <w:rPr>
          <w:rFonts w:ascii="Times New Roman" w:eastAsia="Times New Roman" w:hAnsi="Times New Roman" w:cs="Times New Roman"/>
          <w:sz w:val="20"/>
          <w:vertAlign w:val="superscript"/>
        </w:rPr>
        <w:t>4</w:t>
      </w:r>
      <w:r>
        <w:rPr>
          <w:rFonts w:ascii="Times New Roman" w:eastAsia="Times New Roman" w:hAnsi="Times New Roman" w:cs="Times New Roman"/>
          <w:sz w:val="20"/>
        </w:rPr>
        <w:t xml:space="preserve"> of the bath coating and then into the crystal foam</w:t>
      </w:r>
      <w:r>
        <w:rPr>
          <w:rFonts w:ascii="Times New Roman" w:eastAsia="Times New Roman" w:hAnsi="Times New Roman" w:cs="Times New Roman"/>
          <w:sz w:val="20"/>
          <w:vertAlign w:val="superscript"/>
        </w:rPr>
        <w:t>4</w:t>
      </w:r>
      <w:r>
        <w:rPr>
          <w:rFonts w:ascii="Times New Roman" w:eastAsia="Times New Roman" w:hAnsi="Times New Roman" w:cs="Times New Roman"/>
          <w:sz w:val="20"/>
        </w:rPr>
        <w:t xml:space="preserve"> of the cast iron tub.</w:t>
      </w:r>
    </w:p>
    <w:p w:rsidR="00E23423" w:rsidRDefault="00E23423" w:rsidP="00E23423">
      <w:pPr>
        <w:pStyle w:val="NormalWeb"/>
        <w:spacing w:before="0" w:beforeAutospacing="0" w:after="0" w:afterAutospacing="0"/>
        <w:jc w:val="both"/>
        <w:rPr>
          <w:rFonts w:ascii="Times New Roman" w:eastAsia="Times New Roman" w:hAnsi="Times New Roman" w:cs="Times New Roman"/>
          <w:sz w:val="20"/>
          <w:szCs w:val="20"/>
          <w:lang w:val="ru-RU"/>
        </w:rPr>
      </w:pPr>
      <w:r>
        <w:rPr>
          <w:rFonts w:ascii="Times New Roman" w:eastAsia="Times New Roman" w:hAnsi="Times New Roman" w:cs="Times New Roman"/>
          <w:sz w:val="20"/>
          <w:szCs w:val="20"/>
        </w:rPr>
        <w:t xml:space="preserve">Moreover, the author is guided only by the true unforged Mendeleev’s Table (Fig. 5). Particularly, </w:t>
      </w:r>
      <w:r>
        <w:rPr>
          <w:rFonts w:ascii="Times New Roman" w:eastAsia="Times New Roman" w:hAnsi="Times New Roman" w:cs="Times New Roman"/>
          <w:b/>
          <w:bCs/>
          <w:sz w:val="20"/>
          <w:szCs w:val="20"/>
          <w:lang w:val="ru-RU"/>
        </w:rPr>
        <w:t xml:space="preserve">in </w:t>
      </w:r>
      <w:r>
        <w:rPr>
          <w:rFonts w:ascii="Times New Roman" w:eastAsia="Times New Roman" w:hAnsi="Times New Roman" w:cs="Times New Roman"/>
          <w:b/>
          <w:bCs/>
          <w:sz w:val="20"/>
          <w:szCs w:val="20"/>
        </w:rPr>
        <w:t>the</w:t>
      </w:r>
      <w:r>
        <w:rPr>
          <w:rFonts w:ascii="Times New Roman" w:eastAsia="Times New Roman" w:hAnsi="Times New Roman" w:cs="Times New Roman"/>
          <w:b/>
          <w:bCs/>
          <w:sz w:val="20"/>
          <w:szCs w:val="20"/>
          <w:lang w:val="ru-RU"/>
        </w:rPr>
        <w:t xml:space="preserve"> </w:t>
      </w:r>
      <w:r>
        <w:rPr>
          <w:rFonts w:ascii="Times New Roman" w:eastAsia="Times New Roman" w:hAnsi="Times New Roman" w:cs="Times New Roman"/>
          <w:b/>
          <w:bCs/>
          <w:sz w:val="20"/>
          <w:szCs w:val="20"/>
        </w:rPr>
        <w:t>T</w:t>
      </w:r>
      <w:r>
        <w:rPr>
          <w:rFonts w:ascii="Times New Roman" w:eastAsia="Times New Roman" w:hAnsi="Times New Roman" w:cs="Times New Roman"/>
          <w:b/>
          <w:bCs/>
          <w:sz w:val="20"/>
          <w:szCs w:val="20"/>
          <w:lang w:val="ru-RU"/>
        </w:rPr>
        <w:t>able, and hence in Nature</w:t>
      </w:r>
      <w:r>
        <w:rPr>
          <w:rFonts w:ascii="Times New Roman" w:eastAsia="Times New Roman" w:hAnsi="Times New Roman" w:cs="Times New Roman"/>
          <w:sz w:val="20"/>
          <w:szCs w:val="20"/>
          <w:lang w:val="ru-RU"/>
        </w:rPr>
        <w:t>:</w:t>
      </w:r>
    </w:p>
    <w:p w:rsidR="00E23423" w:rsidRDefault="00E23423" w:rsidP="00E23423">
      <w:pPr>
        <w:pStyle w:val="NormalWeb"/>
        <w:numPr>
          <w:ilvl w:val="0"/>
          <w:numId w:val="35"/>
        </w:numPr>
        <w:spacing w:before="0" w:beforeAutospacing="0" w:after="0" w:afterAutospacing="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Ether (Ae) is in the 0th group with code (</w:t>
      </w:r>
      <w:r>
        <w:rPr>
          <w:rFonts w:ascii="Times New Roman" w:eastAsia="Times New Roman" w:hAnsi="Times New Roman" w:cs="Times New Roman"/>
          <w:b/>
          <w:bCs/>
          <w:sz w:val="20"/>
          <w:szCs w:val="20"/>
        </w:rPr>
        <w:t>0, 0</w:t>
      </w:r>
      <w:r>
        <w:rPr>
          <w:rFonts w:ascii="Times New Roman" w:eastAsia="Times New Roman" w:hAnsi="Times New Roman" w:cs="Times New Roman"/>
          <w:sz w:val="20"/>
          <w:szCs w:val="20"/>
        </w:rPr>
        <w:t>), where the 1st ‘0’ defines the zero group and the 2nd ‘0’ defines the row;</w:t>
      </w:r>
    </w:p>
    <w:p w:rsidR="00E23423" w:rsidRDefault="00E23423" w:rsidP="00E23423">
      <w:pPr>
        <w:pStyle w:val="NormalWeb"/>
        <w:numPr>
          <w:ilvl w:val="0"/>
          <w:numId w:val="35"/>
        </w:numPr>
        <w:spacing w:before="0" w:beforeAutospacing="0" w:after="0" w:afterAutospacing="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Along with Ether, the 0th group includes inert gases beginning with Coronium (Ko) with code (</w:t>
      </w:r>
      <w:r>
        <w:rPr>
          <w:rFonts w:ascii="Times New Roman" w:eastAsia="Times New Roman" w:hAnsi="Times New Roman" w:cs="Times New Roman"/>
          <w:b/>
          <w:bCs/>
          <w:sz w:val="20"/>
          <w:szCs w:val="20"/>
        </w:rPr>
        <w:t>0;1</w:t>
      </w:r>
      <w:r>
        <w:rPr>
          <w:rFonts w:ascii="Times New Roman" w:eastAsia="Times New Roman" w:hAnsi="Times New Roman" w:cs="Times New Roman"/>
          <w:sz w:val="20"/>
          <w:szCs w:val="20"/>
        </w:rPr>
        <w:t>) deleted by executioners of Nature from the Table but not from Nature and further Helium (He) - (</w:t>
      </w:r>
      <w:r>
        <w:rPr>
          <w:rFonts w:ascii="Times New Roman" w:eastAsia="Times New Roman" w:hAnsi="Times New Roman" w:cs="Times New Roman"/>
          <w:b/>
          <w:bCs/>
          <w:sz w:val="20"/>
          <w:szCs w:val="20"/>
        </w:rPr>
        <w:t>0;2</w:t>
      </w:r>
      <w:r>
        <w:rPr>
          <w:rFonts w:ascii="Times New Roman" w:eastAsia="Times New Roman" w:hAnsi="Times New Roman" w:cs="Times New Roman"/>
          <w:sz w:val="20"/>
          <w:szCs w:val="20"/>
        </w:rPr>
        <w:t xml:space="preserve"> ), Neon (Ne) - (</w:t>
      </w:r>
      <w:r>
        <w:rPr>
          <w:rFonts w:ascii="Times New Roman" w:eastAsia="Times New Roman" w:hAnsi="Times New Roman" w:cs="Times New Roman"/>
          <w:b/>
          <w:bCs/>
          <w:sz w:val="20"/>
          <w:szCs w:val="20"/>
        </w:rPr>
        <w:t>0;3</w:t>
      </w:r>
      <w:r>
        <w:rPr>
          <w:rFonts w:ascii="Times New Roman" w:eastAsia="Times New Roman" w:hAnsi="Times New Roman" w:cs="Times New Roman"/>
          <w:sz w:val="20"/>
          <w:szCs w:val="20"/>
        </w:rPr>
        <w:t>), Argon (Ar) - (</w:t>
      </w:r>
      <w:r>
        <w:rPr>
          <w:rFonts w:ascii="Times New Roman" w:eastAsia="Times New Roman" w:hAnsi="Times New Roman" w:cs="Times New Roman"/>
          <w:b/>
          <w:bCs/>
          <w:sz w:val="20"/>
          <w:szCs w:val="20"/>
        </w:rPr>
        <w:t>0;4</w:t>
      </w:r>
      <w:r>
        <w:rPr>
          <w:rFonts w:ascii="Times New Roman" w:eastAsia="Times New Roman" w:hAnsi="Times New Roman" w:cs="Times New Roman"/>
          <w:sz w:val="20"/>
          <w:szCs w:val="20"/>
        </w:rPr>
        <w:t>), Krypton (Kr) - (</w:t>
      </w:r>
      <w:r>
        <w:rPr>
          <w:rFonts w:ascii="Times New Roman" w:eastAsia="Times New Roman" w:hAnsi="Times New Roman" w:cs="Times New Roman"/>
          <w:b/>
          <w:bCs/>
          <w:sz w:val="20"/>
          <w:szCs w:val="20"/>
        </w:rPr>
        <w:t>0;6</w:t>
      </w:r>
      <w:r>
        <w:rPr>
          <w:rFonts w:ascii="Times New Roman" w:eastAsia="Times New Roman" w:hAnsi="Times New Roman" w:cs="Times New Roman"/>
          <w:sz w:val="20"/>
          <w:szCs w:val="20"/>
        </w:rPr>
        <w:t>), Xenon (Xe) - (</w:t>
      </w:r>
      <w:r>
        <w:rPr>
          <w:rFonts w:ascii="Times New Roman" w:eastAsia="Times New Roman" w:hAnsi="Times New Roman" w:cs="Times New Roman"/>
          <w:b/>
          <w:bCs/>
          <w:sz w:val="20"/>
          <w:szCs w:val="20"/>
        </w:rPr>
        <w:t>0;8</w:t>
      </w:r>
      <w:r>
        <w:rPr>
          <w:rFonts w:ascii="Times New Roman" w:eastAsia="Times New Roman" w:hAnsi="Times New Roman" w:cs="Times New Roman"/>
          <w:sz w:val="20"/>
          <w:szCs w:val="20"/>
        </w:rPr>
        <w:t>) and Radon (Rn) - (</w:t>
      </w:r>
      <w:r>
        <w:rPr>
          <w:rFonts w:ascii="Times New Roman" w:eastAsia="Times New Roman" w:hAnsi="Times New Roman" w:cs="Times New Roman"/>
          <w:b/>
          <w:bCs/>
          <w:sz w:val="20"/>
          <w:szCs w:val="20"/>
        </w:rPr>
        <w:t>0;9</w:t>
      </w:r>
      <w:r>
        <w:rPr>
          <w:rFonts w:ascii="Times New Roman" w:eastAsia="Times New Roman" w:hAnsi="Times New Roman" w:cs="Times New Roman"/>
          <w:sz w:val="20"/>
          <w:szCs w:val="20"/>
        </w:rPr>
        <w:t>).</w:t>
      </w:r>
    </w:p>
    <w:p w:rsidR="00E23423" w:rsidRDefault="00E23423" w:rsidP="00E23423">
      <w:pPr>
        <w:pStyle w:val="NormalWeb"/>
        <w:spacing w:before="0" w:beforeAutospacing="0" w:after="0" w:afterAutospacing="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The murderers of our planet Earth made all sorts of changes, both silly and intentional, to confuse the investigation into their crimes. These unpeople handled chemical elements that have their definite places in Nature as if they rearranged furniture, according to various non-existent schemes that came to mind:</w:t>
      </w:r>
    </w:p>
    <w:p w:rsidR="00E23423" w:rsidRDefault="00E23423" w:rsidP="00E23423">
      <w:pPr>
        <w:pStyle w:val="NormalWeb"/>
        <w:numPr>
          <w:ilvl w:val="0"/>
          <w:numId w:val="36"/>
        </w:numPr>
        <w:spacing w:before="0" w:beforeAutospacing="0" w:after="0" w:afterAutospacing="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The inert gases were dragged to the 8th group where the monatomic inert gases were intermixed with “metals of subgroups”;</w:t>
      </w:r>
    </w:p>
    <w:p w:rsidR="00E23423" w:rsidRDefault="00E23423" w:rsidP="00E23423">
      <w:pPr>
        <w:pStyle w:val="NormalWeb"/>
        <w:numPr>
          <w:ilvl w:val="0"/>
          <w:numId w:val="36"/>
        </w:numPr>
        <w:spacing w:before="0" w:beforeAutospacing="0" w:after="0" w:afterAutospacing="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A new 18 group/subgroup was created where inert gases were put, etc.</w:t>
      </w:r>
    </w:p>
    <w:p w:rsidR="00E23423" w:rsidRDefault="00E23423" w:rsidP="00E23423">
      <w:pPr>
        <w:pStyle w:val="NormalWeb"/>
        <w:spacing w:before="0" w:beforeAutospacing="0" w:after="0" w:afterAutospacing="0"/>
        <w:jc w:val="both"/>
        <w:rPr>
          <w:rFonts w:ascii="Times New Roman" w:eastAsia="Times New Roman" w:hAnsi="Times New Roman" w:cs="Times New Roman"/>
          <w:sz w:val="20"/>
          <w:szCs w:val="20"/>
        </w:rPr>
      </w:pPr>
    </w:p>
    <w:p w:rsidR="00E23423" w:rsidRDefault="00E23423" w:rsidP="00E23423">
      <w:pPr>
        <w:jc w:val="both"/>
        <w:rPr>
          <w:b/>
          <w:sz w:val="20"/>
          <w:szCs w:val="20"/>
        </w:rPr>
      </w:pPr>
      <w:r>
        <w:rPr>
          <w:b/>
          <w:sz w:val="20"/>
          <w:szCs w:val="20"/>
        </w:rPr>
        <w:t>Such an arrangement does not exist in Nature since all the chemical elements are arranged into structures of individual molecules, compounds and the like, washed and compressed (explosively) by Ether from the outside and washed and inflated (implosively) from the inside also by the non-chemical element Ether.</w:t>
      </w:r>
    </w:p>
    <w:p w:rsidR="00E23423" w:rsidRDefault="00E23423" w:rsidP="00E23423">
      <w:pPr>
        <w:jc w:val="both"/>
        <w:rPr>
          <w:b/>
          <w:sz w:val="20"/>
          <w:szCs w:val="20"/>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8"/>
      </w:tblGrid>
      <w:tr w:rsidR="00E23423" w:rsidRPr="009E6DA7" w:rsidTr="00E55AD4">
        <w:tc>
          <w:tcPr>
            <w:tcW w:w="9648" w:type="dxa"/>
            <w:shd w:val="clear" w:color="auto" w:fill="E2EFD9"/>
          </w:tcPr>
          <w:p w:rsidR="00E23423" w:rsidRPr="009E6DA7" w:rsidRDefault="00E23423" w:rsidP="00E55AD4">
            <w:pPr>
              <w:pStyle w:val="NoSpacing"/>
              <w:rPr>
                <w:sz w:val="20"/>
                <w:szCs w:val="20"/>
              </w:rPr>
            </w:pPr>
            <w:r w:rsidRPr="009E6DA7">
              <w:rPr>
                <w:sz w:val="20"/>
                <w:szCs w:val="20"/>
              </w:rPr>
              <w:t>It is possible that the six additional parameters proposed by the author that became known to him through his capability to communicate with Nature can help true researchers to locate (al)chemical elements yet unknown but existing in Nature in the 0th row from the 1st to the 8th group, as reflected in the unforged Table of Elements.</w:t>
            </w:r>
          </w:p>
          <w:p w:rsidR="00E23423" w:rsidRPr="009E6DA7" w:rsidRDefault="00E23423" w:rsidP="00E55AD4">
            <w:pPr>
              <w:pStyle w:val="NoSpacing"/>
              <w:rPr>
                <w:b/>
                <w:i/>
                <w:sz w:val="20"/>
                <w:szCs w:val="20"/>
              </w:rPr>
            </w:pPr>
            <w:r w:rsidRPr="009E6DA7">
              <w:rPr>
                <w:b/>
                <w:i/>
                <w:sz w:val="20"/>
                <w:szCs w:val="20"/>
              </w:rPr>
              <w:lastRenderedPageBreak/>
              <w:t>Going further:</w:t>
            </w:r>
          </w:p>
          <w:p w:rsidR="00E23423" w:rsidRPr="009E6DA7" w:rsidRDefault="00E23423" w:rsidP="00E55AD4">
            <w:pPr>
              <w:pStyle w:val="NoSpacing"/>
              <w:rPr>
                <w:sz w:val="20"/>
                <w:szCs w:val="20"/>
              </w:rPr>
            </w:pPr>
            <w:r w:rsidRPr="009E6DA7">
              <w:rPr>
                <w:sz w:val="20"/>
                <w:szCs w:val="20"/>
              </w:rPr>
              <w:t xml:space="preserve">The author believes that all chemical elements and Ether are torus or VTortex atoms with the connectivity parameter </w:t>
            </w:r>
            <w:r w:rsidRPr="009E6DA7">
              <w:rPr>
                <w:i/>
                <w:iCs/>
                <w:sz w:val="20"/>
                <w:szCs w:val="20"/>
              </w:rPr>
              <w:t>h</w:t>
            </w:r>
            <w:r w:rsidRPr="009E6DA7">
              <w:rPr>
                <w:sz w:val="20"/>
                <w:szCs w:val="20"/>
              </w:rPr>
              <w:t>:    h = 2p + 1 = 2 • 1 + 1 = 3, where the number of holes p = 1.</w:t>
            </w:r>
          </w:p>
        </w:tc>
      </w:tr>
    </w:tbl>
    <w:p w:rsidR="00E23423" w:rsidRDefault="00E23423" w:rsidP="00E23423">
      <w:pPr>
        <w:jc w:val="both"/>
        <w:rPr>
          <w:sz w:val="20"/>
          <w:szCs w:val="20"/>
        </w:rPr>
      </w:pPr>
    </w:p>
    <w:p w:rsidR="00E23423" w:rsidRDefault="00E23423" w:rsidP="00E23423">
      <w:pPr>
        <w:jc w:val="both"/>
        <w:rPr>
          <w:sz w:val="20"/>
          <w:szCs w:val="20"/>
        </w:rPr>
      </w:pPr>
      <w:r>
        <w:rPr>
          <w:sz w:val="20"/>
          <w:szCs w:val="20"/>
        </w:rPr>
        <w:t>Then the formula of any chemical element will represent a VTortex Molecule</w:t>
      </w:r>
      <w:r>
        <w:rPr>
          <w:sz w:val="20"/>
          <w:szCs w:val="20"/>
          <w:vertAlign w:val="superscript"/>
        </w:rPr>
        <w:t>3N</w:t>
      </w:r>
      <w:r>
        <w:rPr>
          <w:sz w:val="20"/>
          <w:szCs w:val="20"/>
        </w:rPr>
        <w:t xml:space="preserve"> – a dense packing of N torus atoms, or N • VTortex Atom</w:t>
      </w:r>
      <w:r>
        <w:rPr>
          <w:sz w:val="20"/>
          <w:szCs w:val="20"/>
          <w:vertAlign w:val="superscript"/>
        </w:rPr>
        <w:t>3</w:t>
      </w:r>
      <w:r>
        <w:rPr>
          <w:sz w:val="20"/>
          <w:szCs w:val="20"/>
        </w:rPr>
        <w:t>, or VTortex Atom</w:t>
      </w:r>
      <w:r>
        <w:rPr>
          <w:sz w:val="20"/>
          <w:szCs w:val="20"/>
          <w:vertAlign w:val="superscript"/>
        </w:rPr>
        <w:t>3N</w:t>
      </w:r>
      <w:r>
        <w:rPr>
          <w:sz w:val="20"/>
          <w:szCs w:val="20"/>
        </w:rPr>
        <w:t>, where 3 is the torus connectivity, 3N is the molecule connectivity. For example, the molecule of water H</w:t>
      </w:r>
      <w:r>
        <w:rPr>
          <w:sz w:val="20"/>
          <w:szCs w:val="20"/>
          <w:vertAlign w:val="subscript"/>
        </w:rPr>
        <w:t>2</w:t>
      </w:r>
      <w:r>
        <w:rPr>
          <w:sz w:val="20"/>
          <w:szCs w:val="20"/>
        </w:rPr>
        <w:t>O and oxygen O</w:t>
      </w:r>
      <w:r>
        <w:rPr>
          <w:sz w:val="20"/>
          <w:szCs w:val="20"/>
          <w:vertAlign w:val="subscript"/>
        </w:rPr>
        <w:t>2</w:t>
      </w:r>
      <w:r>
        <w:rPr>
          <w:sz w:val="20"/>
          <w:szCs w:val="20"/>
        </w:rPr>
        <w:t xml:space="preserve"> will be represented as (H</w:t>
      </w:r>
      <w:r>
        <w:rPr>
          <w:sz w:val="20"/>
          <w:szCs w:val="20"/>
          <w:vertAlign w:val="subscript"/>
        </w:rPr>
        <w:t>2</w:t>
      </w:r>
      <w:r>
        <w:rPr>
          <w:sz w:val="20"/>
          <w:szCs w:val="20"/>
        </w:rPr>
        <w:t>O)</w:t>
      </w:r>
      <w:r>
        <w:rPr>
          <w:sz w:val="20"/>
          <w:szCs w:val="20"/>
          <w:vertAlign w:val="superscript"/>
        </w:rPr>
        <w:t>2 • 3 + 3</w:t>
      </w:r>
      <w:r>
        <w:rPr>
          <w:sz w:val="20"/>
          <w:szCs w:val="20"/>
        </w:rPr>
        <w:t xml:space="preserve"> = (H</w:t>
      </w:r>
      <w:r>
        <w:rPr>
          <w:sz w:val="20"/>
          <w:szCs w:val="20"/>
          <w:vertAlign w:val="subscript"/>
        </w:rPr>
        <w:t>2</w:t>
      </w:r>
      <w:r>
        <w:rPr>
          <w:sz w:val="20"/>
          <w:szCs w:val="20"/>
        </w:rPr>
        <w:t>O)</w:t>
      </w:r>
      <w:r>
        <w:rPr>
          <w:sz w:val="20"/>
          <w:szCs w:val="20"/>
          <w:vertAlign w:val="superscript"/>
        </w:rPr>
        <w:t>9</w:t>
      </w:r>
      <w:r>
        <w:rPr>
          <w:sz w:val="20"/>
          <w:szCs w:val="20"/>
        </w:rPr>
        <w:t xml:space="preserve"> , and (O</w:t>
      </w:r>
      <w:r>
        <w:rPr>
          <w:sz w:val="20"/>
          <w:szCs w:val="20"/>
          <w:vertAlign w:val="subscript"/>
        </w:rPr>
        <w:t>2</w:t>
      </w:r>
      <w:r>
        <w:rPr>
          <w:sz w:val="20"/>
          <w:szCs w:val="20"/>
        </w:rPr>
        <w:t>)</w:t>
      </w:r>
      <w:r>
        <w:rPr>
          <w:sz w:val="20"/>
          <w:szCs w:val="20"/>
          <w:vertAlign w:val="superscript"/>
        </w:rPr>
        <w:t>2 • 3</w:t>
      </w:r>
      <w:r>
        <w:rPr>
          <w:sz w:val="20"/>
          <w:szCs w:val="20"/>
        </w:rPr>
        <w:t xml:space="preserve"> = (O</w:t>
      </w:r>
      <w:r>
        <w:rPr>
          <w:sz w:val="20"/>
          <w:szCs w:val="20"/>
          <w:vertAlign w:val="subscript"/>
        </w:rPr>
        <w:t>2</w:t>
      </w:r>
      <w:r>
        <w:rPr>
          <w:sz w:val="20"/>
          <w:szCs w:val="20"/>
        </w:rPr>
        <w:t>)</w:t>
      </w:r>
      <w:r>
        <w:rPr>
          <w:sz w:val="20"/>
          <w:szCs w:val="20"/>
          <w:vertAlign w:val="superscript"/>
        </w:rPr>
        <w:t>6</w:t>
      </w:r>
      <w:r>
        <w:rPr>
          <w:sz w:val="20"/>
          <w:szCs w:val="20"/>
        </w:rPr>
        <w:t>.</w:t>
      </w:r>
    </w:p>
    <w:p w:rsidR="00E23423" w:rsidRDefault="00E23423" w:rsidP="00E23423">
      <w:pPr>
        <w:jc w:val="both"/>
        <w:rPr>
          <w:sz w:val="20"/>
          <w:szCs w:val="20"/>
        </w:rPr>
      </w:pPr>
      <w:r>
        <w:rPr>
          <w:sz w:val="20"/>
          <w:szCs w:val="20"/>
        </w:rPr>
        <w:t>Depending on the functional, e.g. power characteristics of torus atoms in the molecule, the real structure of the latter will be delineated. But this is the topic for another future article of the author. If the author’s findings are of interest to the reader, the latter should study the work of Dmitri Mendeleev [1] to get used to the genuine “Periodic Table of Elements in Groups and Rows” (Fig. 5) contained in Mendeleev’s article or herein.</w:t>
      </w:r>
    </w:p>
    <w:p w:rsidR="00E23423" w:rsidRDefault="00E23423" w:rsidP="00E23423">
      <w:pPr>
        <w:jc w:val="both"/>
        <w:rPr>
          <w:sz w:val="20"/>
          <w:szCs w:val="20"/>
        </w:rPr>
      </w:pPr>
    </w:p>
    <w:p w:rsidR="00E23423" w:rsidRDefault="00E23423" w:rsidP="00E23423">
      <w:pPr>
        <w:ind w:left="708" w:right="1435"/>
        <w:rPr>
          <w:sz w:val="20"/>
          <w:szCs w:val="20"/>
        </w:rPr>
      </w:pPr>
      <w:r>
        <w:rPr>
          <w:noProof/>
          <w:sz w:val="20"/>
          <w:szCs w:val="20"/>
        </w:rPr>
        <w:drawing>
          <wp:inline distT="0" distB="0" distL="0" distR="0">
            <wp:extent cx="4819650" cy="6276975"/>
            <wp:effectExtent l="0" t="0" r="0" b="9525"/>
            <wp:docPr id="24" name="Picture 24" descr="Untitledщшг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щшгн"/>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819650" cy="6276975"/>
                    </a:xfrm>
                    <a:prstGeom prst="rect">
                      <a:avLst/>
                    </a:prstGeom>
                    <a:noFill/>
                    <a:ln>
                      <a:noFill/>
                    </a:ln>
                  </pic:spPr>
                </pic:pic>
              </a:graphicData>
            </a:graphic>
          </wp:inline>
        </w:drawing>
      </w:r>
    </w:p>
    <w:p w:rsidR="00E23423" w:rsidRPr="001349E9" w:rsidRDefault="00E23423" w:rsidP="00E23423">
      <w:pPr>
        <w:pStyle w:val="Author"/>
        <w:autoSpaceDE/>
        <w:autoSpaceDN/>
        <w:adjustRightInd/>
        <w:jc w:val="both"/>
        <w:rPr>
          <w:sz w:val="18"/>
          <w:szCs w:val="18"/>
        </w:rPr>
      </w:pPr>
      <w:r w:rsidRPr="001349E9">
        <w:rPr>
          <w:sz w:val="18"/>
          <w:szCs w:val="18"/>
        </w:rPr>
        <w:lastRenderedPageBreak/>
        <w:t>Fig. 12 The Table of Chemical Elements of Dmitri Mendeleev as the basis for the Natural Table of (al)chemical elements according to Shikhirin.</w:t>
      </w:r>
    </w:p>
    <w:p w:rsidR="00E23423" w:rsidRPr="001349E9" w:rsidRDefault="00E23423" w:rsidP="00E23423">
      <w:pPr>
        <w:jc w:val="both"/>
        <w:rPr>
          <w:sz w:val="18"/>
          <w:szCs w:val="18"/>
        </w:rPr>
      </w:pPr>
    </w:p>
    <w:p w:rsidR="00E23423" w:rsidRPr="0063758A" w:rsidRDefault="00E23423" w:rsidP="00E23423">
      <w:pPr>
        <w:jc w:val="both"/>
        <w:rPr>
          <w:sz w:val="20"/>
          <w:szCs w:val="20"/>
        </w:rPr>
      </w:pPr>
      <w:r w:rsidRPr="0063758A">
        <w:rPr>
          <w:sz w:val="20"/>
          <w:szCs w:val="20"/>
        </w:rPr>
        <w:t>Fig. 12 shows the Natural Table of (Al)Chemical elements according to Shikhirin.</w:t>
      </w:r>
    </w:p>
    <w:p w:rsidR="00E23423" w:rsidRPr="0063758A" w:rsidRDefault="00E23423" w:rsidP="00E23423">
      <w:pPr>
        <w:jc w:val="both"/>
        <w:rPr>
          <w:b/>
          <w:bCs/>
          <w:sz w:val="20"/>
          <w:szCs w:val="20"/>
        </w:rPr>
      </w:pPr>
      <w:r w:rsidRPr="0063758A">
        <w:rPr>
          <w:sz w:val="20"/>
          <w:szCs w:val="20"/>
        </w:rPr>
        <w:t xml:space="preserve">The author made this table on the basis of the genuine unforged (basic) Mendeleev’s «Periodic System of Elements in Groups and Rows (Fig. 8) taken from </w:t>
      </w:r>
      <w:r w:rsidRPr="0063758A">
        <w:rPr>
          <w:b/>
          <w:bCs/>
          <w:sz w:val="20"/>
          <w:szCs w:val="20"/>
        </w:rPr>
        <w:t>the textbook «Principles of Chemistry», 8th edition, St. Petersburg, 1906 [22] !!!</w:t>
      </w:r>
    </w:p>
    <w:p w:rsidR="00E23423" w:rsidRPr="0063758A" w:rsidRDefault="00E23423" w:rsidP="00E23423">
      <w:pPr>
        <w:jc w:val="both"/>
        <w:rPr>
          <w:b/>
          <w:bCs/>
          <w:sz w:val="20"/>
          <w:szCs w:val="20"/>
        </w:rPr>
      </w:pPr>
      <w:r w:rsidRPr="0063758A">
        <w:rPr>
          <w:sz w:val="20"/>
          <w:szCs w:val="20"/>
        </w:rPr>
        <w:t xml:space="preserve">The meaning of the natural distribution of (al)chemical elements is that in Nature there are </w:t>
      </w:r>
      <w:r w:rsidRPr="0063758A">
        <w:rPr>
          <w:b/>
          <w:bCs/>
          <w:sz w:val="20"/>
          <w:szCs w:val="20"/>
        </w:rPr>
        <w:t>definite</w:t>
      </w:r>
      <w:r w:rsidRPr="0063758A">
        <w:rPr>
          <w:sz w:val="20"/>
          <w:szCs w:val="20"/>
        </w:rPr>
        <w:t xml:space="preserve"> </w:t>
      </w:r>
      <w:r w:rsidRPr="0063758A">
        <w:rPr>
          <w:b/>
          <w:bCs/>
          <w:sz w:val="20"/>
          <w:szCs w:val="20"/>
        </w:rPr>
        <w:t>sets of (al)chemical elements possessing substance (matter), energy, information and calendar time of existence in the Universal Time, MEIT</w:t>
      </w:r>
      <w:r w:rsidRPr="0063758A">
        <w:rPr>
          <w:b/>
          <w:bCs/>
          <w:sz w:val="20"/>
          <w:szCs w:val="20"/>
          <w:vertAlign w:val="subscript"/>
        </w:rPr>
        <w:t>Calendar</w:t>
      </w:r>
      <w:r w:rsidRPr="0063758A">
        <w:rPr>
          <w:b/>
          <w:bCs/>
          <w:sz w:val="20"/>
          <w:szCs w:val="20"/>
        </w:rPr>
        <w:t>/T</w:t>
      </w:r>
      <w:r w:rsidRPr="0063758A">
        <w:rPr>
          <w:b/>
          <w:bCs/>
          <w:sz w:val="20"/>
          <w:szCs w:val="20"/>
          <w:vertAlign w:val="subscript"/>
        </w:rPr>
        <w:t>Universe</w:t>
      </w:r>
      <w:r w:rsidRPr="0063758A">
        <w:rPr>
          <w:b/>
          <w:bCs/>
          <w:sz w:val="20"/>
          <w:szCs w:val="20"/>
        </w:rPr>
        <w:t>, including the non-chemical structural element - the World Ether (Ae) of Dmitri Mendeleev - having, like all chemical elements, “its own” matter, energy, information and calendar lifetime.</w:t>
      </w:r>
    </w:p>
    <w:p w:rsidR="00E23423" w:rsidRDefault="00E23423" w:rsidP="00E23423">
      <w:pPr>
        <w:rPr>
          <w:b/>
          <w:bCs/>
          <w:sz w:val="20"/>
        </w:rPr>
      </w:pPr>
    </w:p>
    <w:p w:rsidR="00E23423" w:rsidRDefault="00E23423" w:rsidP="00E23423">
      <w:pPr>
        <w:jc w:val="center"/>
        <w:rPr>
          <w:b/>
          <w:bCs/>
          <w:sz w:val="20"/>
        </w:rPr>
      </w:pPr>
      <w:r>
        <w:rPr>
          <w:b/>
          <w:bCs/>
          <w:sz w:val="20"/>
        </w:rPr>
        <w:t>3.    New Discoveries in Arithmetic, Geometry and Topology Made by the Author. Their Counterparts in Nature Formed with Participation of the World Ether of Dmitri Mendeleev</w:t>
      </w:r>
    </w:p>
    <w:p w:rsidR="00E23423" w:rsidRDefault="00E23423" w:rsidP="00E23423">
      <w:pPr>
        <w:jc w:val="center"/>
        <w:rPr>
          <w:b/>
          <w:bCs/>
          <w:sz w:val="20"/>
        </w:rPr>
      </w:pPr>
    </w:p>
    <w:p w:rsidR="00E23423" w:rsidRDefault="00E23423" w:rsidP="00E23423">
      <w:pPr>
        <w:jc w:val="center"/>
        <w:rPr>
          <w:i/>
          <w:iCs/>
          <w:sz w:val="20"/>
        </w:rPr>
      </w:pPr>
      <w:r>
        <w:rPr>
          <w:b/>
          <w:bCs/>
          <w:sz w:val="20"/>
        </w:rPr>
        <w:t>3.1. Structurization of a Subject, Object and Their Elements as Individual Sets of MEIT</w:t>
      </w:r>
      <w:r>
        <w:rPr>
          <w:b/>
          <w:bCs/>
          <w:sz w:val="20"/>
          <w:vertAlign w:val="subscript"/>
        </w:rPr>
        <w:t>Calendar</w:t>
      </w:r>
      <w:r>
        <w:rPr>
          <w:b/>
          <w:bCs/>
          <w:sz w:val="20"/>
        </w:rPr>
        <w:t>/T</w:t>
      </w:r>
      <w:r>
        <w:rPr>
          <w:b/>
          <w:bCs/>
          <w:sz w:val="20"/>
          <w:vertAlign w:val="subscript"/>
        </w:rPr>
        <w:t xml:space="preserve">Universe </w:t>
      </w:r>
      <w:r>
        <w:rPr>
          <w:b/>
          <w:bCs/>
          <w:sz w:val="20"/>
        </w:rPr>
        <w:t>in Nature</w:t>
      </w:r>
    </w:p>
    <w:p w:rsidR="00E23423" w:rsidRDefault="00E23423" w:rsidP="00E23423">
      <w:pPr>
        <w:tabs>
          <w:tab w:val="left" w:pos="7920"/>
        </w:tabs>
        <w:rPr>
          <w:sz w:val="20"/>
        </w:rPr>
      </w:pPr>
    </w:p>
    <w:p w:rsidR="00E23423" w:rsidRPr="0063758A" w:rsidRDefault="00E23423" w:rsidP="00E23423">
      <w:pPr>
        <w:jc w:val="both"/>
        <w:rPr>
          <w:sz w:val="20"/>
          <w:szCs w:val="20"/>
        </w:rPr>
      </w:pPr>
      <w:r w:rsidRPr="0063758A">
        <w:rPr>
          <w:sz w:val="20"/>
          <w:szCs w:val="20"/>
        </w:rPr>
        <w:t>Actually since 2001, the author - an intelligent biorobot</w:t>
      </w:r>
      <w:r w:rsidRPr="0063758A">
        <w:rPr>
          <w:sz w:val="20"/>
          <w:szCs w:val="20"/>
          <w:vertAlign w:val="superscript"/>
        </w:rPr>
        <w:t>♥</w:t>
      </w:r>
      <w:r w:rsidRPr="0063758A">
        <w:rPr>
          <w:sz w:val="20"/>
          <w:szCs w:val="20"/>
        </w:rPr>
        <w:t xml:space="preserve"> [14] - unconsciously or automatically, on the basis the engineering direction "Torus Technologies and Elastic Mechanics" created by him (see, for instance, [53-57]) and being guided by Nature, began to develop a new section of Natural Science -  </w:t>
      </w:r>
      <w:r w:rsidRPr="0063758A">
        <w:rPr>
          <w:b/>
          <w:bCs/>
          <w:sz w:val="20"/>
          <w:szCs w:val="20"/>
        </w:rPr>
        <w:t>Structurization of Matter, Energy, Information, Time</w:t>
      </w:r>
      <w:r w:rsidRPr="0063758A">
        <w:rPr>
          <w:b/>
          <w:bCs/>
          <w:sz w:val="20"/>
          <w:szCs w:val="20"/>
          <w:vertAlign w:val="subscript"/>
        </w:rPr>
        <w:t>Calendar</w:t>
      </w:r>
      <w:r w:rsidRPr="0063758A">
        <w:rPr>
          <w:b/>
          <w:bCs/>
          <w:sz w:val="20"/>
          <w:szCs w:val="20"/>
        </w:rPr>
        <w:t xml:space="preserve"> and Time</w:t>
      </w:r>
      <w:r w:rsidRPr="0063758A">
        <w:rPr>
          <w:b/>
          <w:bCs/>
          <w:sz w:val="20"/>
          <w:szCs w:val="20"/>
          <w:vertAlign w:val="subscript"/>
        </w:rPr>
        <w:t>Universe</w:t>
      </w:r>
      <w:r w:rsidRPr="0063758A">
        <w:rPr>
          <w:b/>
          <w:bCs/>
          <w:sz w:val="20"/>
          <w:szCs w:val="20"/>
        </w:rPr>
        <w:t xml:space="preserve"> in Nature</w:t>
      </w:r>
      <w:r w:rsidRPr="0063758A">
        <w:rPr>
          <w:b/>
          <w:bCs/>
          <w:sz w:val="20"/>
          <w:szCs w:val="20"/>
          <w:vertAlign w:val="superscript"/>
          <w:lang w:val="ru-RU"/>
        </w:rPr>
        <w:t>ТМ</w:t>
      </w:r>
      <w:r w:rsidRPr="0063758A">
        <w:rPr>
          <w:b/>
          <w:bCs/>
          <w:sz w:val="20"/>
          <w:szCs w:val="20"/>
          <w:vertAlign w:val="superscript"/>
        </w:rPr>
        <w:t xml:space="preserve"> </w:t>
      </w:r>
      <w:r w:rsidRPr="0063758A">
        <w:rPr>
          <w:b/>
          <w:bCs/>
          <w:sz w:val="20"/>
          <w:szCs w:val="20"/>
        </w:rPr>
        <w:t xml:space="preserve"> (MEIT/T</w:t>
      </w:r>
      <w:r w:rsidRPr="0063758A">
        <w:rPr>
          <w:b/>
          <w:bCs/>
          <w:sz w:val="20"/>
          <w:szCs w:val="20"/>
          <w:vertAlign w:val="subscript"/>
        </w:rPr>
        <w:t>Universe</w:t>
      </w:r>
      <w:r w:rsidRPr="0063758A">
        <w:rPr>
          <w:b/>
          <w:bCs/>
          <w:sz w:val="20"/>
          <w:szCs w:val="20"/>
        </w:rPr>
        <w:t xml:space="preserve"> ) </w:t>
      </w:r>
      <w:r w:rsidRPr="0063758A">
        <w:rPr>
          <w:sz w:val="20"/>
          <w:szCs w:val="20"/>
        </w:rPr>
        <w:t xml:space="preserve">[11,18-21,48,50,51]. The new section is formally composed of new areas of Natural Science and areas formed at the junction of the existing sciences and the currently neglected basic sciences - </w:t>
      </w:r>
      <w:r w:rsidRPr="0063758A">
        <w:rPr>
          <w:b/>
          <w:bCs/>
          <w:sz w:val="20"/>
          <w:szCs w:val="20"/>
        </w:rPr>
        <w:t>arithmetic, geometry and topology</w:t>
      </w:r>
      <w:r w:rsidRPr="0063758A">
        <w:rPr>
          <w:sz w:val="20"/>
          <w:szCs w:val="20"/>
        </w:rPr>
        <w:t>.</w:t>
      </w:r>
    </w:p>
    <w:p w:rsidR="00E23423" w:rsidRPr="0063758A" w:rsidRDefault="00E23423" w:rsidP="00E23423">
      <w:pPr>
        <w:jc w:val="both"/>
        <w:rPr>
          <w:b/>
          <w:bCs/>
          <w:sz w:val="20"/>
          <w:szCs w:val="20"/>
        </w:rPr>
      </w:pPr>
      <w:r w:rsidRPr="0063758A">
        <w:rPr>
          <w:b/>
          <w:bCs/>
          <w:sz w:val="20"/>
          <w:szCs w:val="20"/>
        </w:rPr>
        <w:t>The "structurization" of any and/or all natural processes means their activation, development, existence and destructuring as individual sets of matter, energy, information and calendar time of their structurization in the Universal time at a current moment, namely through T</w:t>
      </w:r>
      <w:r w:rsidRPr="0063758A">
        <w:rPr>
          <w:b/>
          <w:bCs/>
          <w:sz w:val="20"/>
          <w:szCs w:val="20"/>
          <w:vertAlign w:val="subscript"/>
        </w:rPr>
        <w:t>RightNow</w:t>
      </w:r>
      <w:r w:rsidRPr="0063758A">
        <w:rPr>
          <w:b/>
          <w:bCs/>
          <w:sz w:val="20"/>
          <w:szCs w:val="20"/>
        </w:rPr>
        <w:t xml:space="preserve">, equal to the infinitely small value 1 / ∞. </w:t>
      </w:r>
      <w:r w:rsidRPr="0063758A">
        <w:rPr>
          <w:sz w:val="20"/>
          <w:szCs w:val="20"/>
        </w:rPr>
        <w:t>Without the World Ether (of Dmitri Mendeleev) structurization processes as well as life itself</w:t>
      </w:r>
      <w:r w:rsidRPr="0063758A">
        <w:rPr>
          <w:color w:val="222222"/>
          <w:sz w:val="20"/>
          <w:szCs w:val="20"/>
          <w:bdr w:val="single" w:sz="2" w:space="0" w:color="F5F5F5" w:frame="1"/>
          <w:shd w:val="clear" w:color="auto" w:fill="FFFFFF"/>
          <w:lang w:val="en"/>
        </w:rPr>
        <w:t>.</w:t>
      </w:r>
      <w:r w:rsidRPr="0063758A">
        <w:rPr>
          <w:sz w:val="20"/>
          <w:szCs w:val="20"/>
        </w:rPr>
        <w:t xml:space="preserve">would be impossible. </w:t>
      </w:r>
    </w:p>
    <w:p w:rsidR="00E23423" w:rsidRPr="0063758A" w:rsidRDefault="00E23423" w:rsidP="00E23423">
      <w:pPr>
        <w:pStyle w:val="Author"/>
        <w:autoSpaceDE/>
        <w:autoSpaceDN/>
        <w:adjustRightInd/>
        <w:jc w:val="both"/>
        <w:rPr>
          <w:b/>
          <w:bCs/>
          <w:szCs w:val="20"/>
        </w:rPr>
      </w:pPr>
      <w:r w:rsidRPr="0063758A">
        <w:rPr>
          <w:b/>
          <w:bCs/>
          <w:szCs w:val="20"/>
        </w:rPr>
        <w:t>At the same time World Ether acts the unifier of the boundless and the separator of the indivisible.</w:t>
      </w:r>
    </w:p>
    <w:p w:rsidR="00E23423" w:rsidRPr="0063758A" w:rsidRDefault="00E23423" w:rsidP="00E23423">
      <w:pPr>
        <w:jc w:val="both"/>
        <w:rPr>
          <w:b/>
          <w:bCs/>
          <w:sz w:val="20"/>
          <w:szCs w:val="20"/>
        </w:rPr>
      </w:pPr>
      <w:r w:rsidRPr="0063758A">
        <w:rPr>
          <w:sz w:val="20"/>
          <w:szCs w:val="20"/>
        </w:rPr>
        <w:t xml:space="preserve">Perhaps inadvertantly, the author used to think of the Universe as the main object/subject from the standpoint of the laws of structurization in Nature in comparison with its elements. Continuing his reasoning, the author came to the conclusion that the Universe integrating in itself through </w:t>
      </w:r>
      <w:r w:rsidRPr="0063758A">
        <w:rPr>
          <w:b/>
          <w:bCs/>
          <w:sz w:val="20"/>
          <w:szCs w:val="20"/>
        </w:rPr>
        <w:t xml:space="preserve">the infinitely small current time </w:t>
      </w:r>
      <w:r w:rsidRPr="0063758A">
        <w:rPr>
          <w:b/>
          <w:bCs/>
          <w:i/>
          <w:iCs/>
          <w:sz w:val="20"/>
          <w:szCs w:val="20"/>
        </w:rPr>
        <w:t>T</w:t>
      </w:r>
      <w:r w:rsidRPr="0063758A">
        <w:rPr>
          <w:b/>
          <w:bCs/>
          <w:i/>
          <w:iCs/>
          <w:sz w:val="20"/>
          <w:szCs w:val="20"/>
          <w:vertAlign w:val="subscript"/>
        </w:rPr>
        <w:t>Right Now</w:t>
      </w:r>
      <w:r w:rsidRPr="0063758A">
        <w:rPr>
          <w:b/>
          <w:bCs/>
          <w:sz w:val="20"/>
          <w:szCs w:val="20"/>
        </w:rPr>
        <w:t xml:space="preserve"> the infinite number of objects, subjects and their elements in Nature of the nano-and-infinitely-less to mega-and-infinitely-more world</w:t>
      </w:r>
      <w:r w:rsidRPr="0063758A">
        <w:rPr>
          <w:sz w:val="20"/>
          <w:szCs w:val="20"/>
        </w:rPr>
        <w:t xml:space="preserve">, the boundaries of which are united </w:t>
      </w:r>
      <w:r w:rsidRPr="0063758A">
        <w:rPr>
          <w:b/>
          <w:bCs/>
          <w:sz w:val="20"/>
          <w:szCs w:val="20"/>
        </w:rPr>
        <w:t>by the rarefied gaseous (fluid) medium - World Ether</w:t>
      </w:r>
      <w:r w:rsidRPr="0063758A">
        <w:rPr>
          <w:sz w:val="20"/>
          <w:szCs w:val="20"/>
        </w:rPr>
        <w:t xml:space="preserve"> - is moving </w:t>
      </w:r>
      <w:r w:rsidRPr="0063758A">
        <w:rPr>
          <w:b/>
          <w:bCs/>
          <w:sz w:val="20"/>
          <w:szCs w:val="20"/>
        </w:rPr>
        <w:t xml:space="preserve">in the working fluid medium - Time </w:t>
      </w:r>
      <w:r w:rsidRPr="0063758A">
        <w:rPr>
          <w:b/>
          <w:bCs/>
          <w:i/>
          <w:iCs/>
          <w:sz w:val="20"/>
          <w:szCs w:val="20"/>
        </w:rPr>
        <w:t>T</w:t>
      </w:r>
      <w:r w:rsidRPr="0063758A">
        <w:rPr>
          <w:b/>
          <w:bCs/>
          <w:sz w:val="20"/>
          <w:szCs w:val="20"/>
        </w:rPr>
        <w:t>.</w:t>
      </w:r>
    </w:p>
    <w:p w:rsidR="00E23423" w:rsidRPr="0063758A" w:rsidRDefault="00E23423" w:rsidP="00E23423">
      <w:pPr>
        <w:jc w:val="both"/>
        <w:rPr>
          <w:sz w:val="20"/>
          <w:szCs w:val="20"/>
          <w:lang w:val="ru-RU"/>
        </w:rPr>
      </w:pPr>
      <w:r w:rsidRPr="0063758A">
        <w:rPr>
          <w:sz w:val="20"/>
          <w:szCs w:val="20"/>
        </w:rPr>
        <w:t>Thereat:</w:t>
      </w:r>
    </w:p>
    <w:p w:rsidR="00E23423" w:rsidRPr="0063758A" w:rsidRDefault="00E23423" w:rsidP="00E23423">
      <w:pPr>
        <w:numPr>
          <w:ilvl w:val="0"/>
          <w:numId w:val="25"/>
        </w:numPr>
        <w:jc w:val="both"/>
        <w:rPr>
          <w:sz w:val="20"/>
          <w:szCs w:val="20"/>
        </w:rPr>
      </w:pPr>
      <w:r w:rsidRPr="0063758A">
        <w:rPr>
          <w:sz w:val="20"/>
          <w:szCs w:val="20"/>
        </w:rPr>
        <w:t>The Universe is no longer in the past;</w:t>
      </w:r>
    </w:p>
    <w:p w:rsidR="00E23423" w:rsidRPr="0063758A" w:rsidRDefault="00E23423" w:rsidP="00E23423">
      <w:pPr>
        <w:numPr>
          <w:ilvl w:val="0"/>
          <w:numId w:val="25"/>
        </w:numPr>
        <w:jc w:val="both"/>
        <w:rPr>
          <w:sz w:val="20"/>
          <w:szCs w:val="20"/>
        </w:rPr>
      </w:pPr>
      <w:r w:rsidRPr="0063758A">
        <w:rPr>
          <w:sz w:val="20"/>
          <w:szCs w:val="20"/>
        </w:rPr>
        <w:t>It does not yet exist in the future;</w:t>
      </w:r>
    </w:p>
    <w:p w:rsidR="00E23423" w:rsidRPr="0063758A" w:rsidRDefault="00E23423" w:rsidP="00E23423">
      <w:pPr>
        <w:numPr>
          <w:ilvl w:val="0"/>
          <w:numId w:val="25"/>
        </w:numPr>
        <w:jc w:val="both"/>
        <w:rPr>
          <w:sz w:val="20"/>
          <w:szCs w:val="20"/>
        </w:rPr>
      </w:pPr>
      <w:r w:rsidRPr="0063758A">
        <w:rPr>
          <w:sz w:val="20"/>
          <w:szCs w:val="20"/>
        </w:rPr>
        <w:t xml:space="preserve">It exists only in the </w:t>
      </w:r>
      <w:r w:rsidRPr="0063758A">
        <w:rPr>
          <w:b/>
          <w:bCs/>
          <w:sz w:val="20"/>
          <w:szCs w:val="20"/>
        </w:rPr>
        <w:t>current time</w:t>
      </w:r>
      <w:r w:rsidRPr="0063758A">
        <w:rPr>
          <w:sz w:val="20"/>
          <w:szCs w:val="20"/>
        </w:rPr>
        <w:t xml:space="preserve"> </w:t>
      </w:r>
      <w:r w:rsidRPr="0063758A">
        <w:rPr>
          <w:b/>
          <w:bCs/>
          <w:i/>
          <w:iCs/>
          <w:sz w:val="20"/>
          <w:szCs w:val="20"/>
        </w:rPr>
        <w:t>T</w:t>
      </w:r>
      <w:r w:rsidRPr="0063758A">
        <w:rPr>
          <w:b/>
          <w:bCs/>
          <w:i/>
          <w:iCs/>
          <w:sz w:val="20"/>
          <w:szCs w:val="20"/>
          <w:vertAlign w:val="subscript"/>
        </w:rPr>
        <w:t>Right Now</w:t>
      </w:r>
      <w:r w:rsidRPr="0063758A">
        <w:rPr>
          <w:b/>
          <w:bCs/>
          <w:i/>
          <w:iCs/>
          <w:sz w:val="20"/>
          <w:szCs w:val="20"/>
        </w:rPr>
        <w:t>,</w:t>
      </w:r>
      <w:r w:rsidRPr="0063758A">
        <w:rPr>
          <w:sz w:val="20"/>
          <w:szCs w:val="20"/>
        </w:rPr>
        <w:t xml:space="preserve"> </w:t>
      </w:r>
      <w:r w:rsidRPr="0063758A">
        <w:rPr>
          <w:b/>
          <w:bCs/>
          <w:sz w:val="20"/>
          <w:szCs w:val="20"/>
        </w:rPr>
        <w:t>equal to the infinitely small value 1/∞.</w:t>
      </w:r>
    </w:p>
    <w:p w:rsidR="00E23423" w:rsidRPr="0063758A" w:rsidRDefault="00E23423" w:rsidP="00E23423">
      <w:pPr>
        <w:jc w:val="both"/>
        <w:rPr>
          <w:sz w:val="20"/>
          <w:szCs w:val="20"/>
        </w:rPr>
      </w:pPr>
    </w:p>
    <w:p w:rsidR="00E23423" w:rsidRPr="0063758A" w:rsidRDefault="00E23423" w:rsidP="00E23423">
      <w:pPr>
        <w:jc w:val="both"/>
        <w:rPr>
          <w:sz w:val="20"/>
          <w:szCs w:val="20"/>
        </w:rPr>
      </w:pPr>
      <w:r w:rsidRPr="0063758A">
        <w:rPr>
          <w:sz w:val="20"/>
          <w:szCs w:val="20"/>
        </w:rPr>
        <w:t>From small fragmentary paragraphs of the author’s papers there emerges an individual functional feature inherent only in the Universe as both the highest embodiment of Nature and Nature as a whole.</w:t>
      </w:r>
    </w:p>
    <w:p w:rsidR="00E23423" w:rsidRPr="0063758A" w:rsidRDefault="00E23423" w:rsidP="00E23423">
      <w:pPr>
        <w:pStyle w:val="BodyText3"/>
        <w:jc w:val="both"/>
        <w:rPr>
          <w:szCs w:val="20"/>
          <w:lang w:val="en-US"/>
        </w:rPr>
      </w:pPr>
      <w:r w:rsidRPr="0063758A">
        <w:rPr>
          <w:szCs w:val="20"/>
          <w:lang w:val="en-US"/>
        </w:rPr>
        <w:t>This paper is not an exception. Here the author automatically on the subconscious level, being connected to the database of the Universe, develops further natural technologies, rather than hypotheses and fantasies about "the house in which we live", and corrects past errors that could not but appear in such reasoning.</w:t>
      </w:r>
    </w:p>
    <w:p w:rsidR="00E23423" w:rsidRPr="0063758A" w:rsidRDefault="00E23423" w:rsidP="00E23423">
      <w:pPr>
        <w:jc w:val="both"/>
        <w:rPr>
          <w:sz w:val="20"/>
          <w:szCs w:val="20"/>
        </w:rPr>
      </w:pPr>
    </w:p>
    <w:p w:rsidR="00E23423" w:rsidRPr="0063758A" w:rsidRDefault="00E23423" w:rsidP="00E23423">
      <w:pPr>
        <w:jc w:val="both"/>
        <w:rPr>
          <w:b/>
          <w:bCs/>
          <w:sz w:val="20"/>
          <w:szCs w:val="20"/>
        </w:rPr>
      </w:pPr>
      <w:r w:rsidRPr="0063758A">
        <w:rPr>
          <w:sz w:val="20"/>
          <w:szCs w:val="20"/>
        </w:rPr>
        <w:t>In Nature there is an infinite number of al/chemical elements, sounds, colors, odors, etc., which contain</w:t>
      </w:r>
      <w:r w:rsidRPr="0063758A">
        <w:rPr>
          <w:b/>
          <w:bCs/>
          <w:sz w:val="20"/>
          <w:szCs w:val="20"/>
        </w:rPr>
        <w:t xml:space="preserve"> target sets of matter, energy, information and calendar time - time of structurization/destructuring (T</w:t>
      </w:r>
      <w:r w:rsidRPr="0063758A">
        <w:rPr>
          <w:b/>
          <w:bCs/>
          <w:sz w:val="20"/>
          <w:szCs w:val="20"/>
          <w:vertAlign w:val="subscript"/>
        </w:rPr>
        <w:t>Structurization</w:t>
      </w:r>
      <w:r w:rsidRPr="0063758A">
        <w:rPr>
          <w:b/>
          <w:bCs/>
          <w:sz w:val="20"/>
          <w:szCs w:val="20"/>
        </w:rPr>
        <w:t xml:space="preserve">) - within the Universal time at a current time moment (Matter (M), Energy (E), Information (I), Calendar Time inside Universe Time at </w:t>
      </w:r>
      <w:r w:rsidRPr="0063758A">
        <w:rPr>
          <w:sz w:val="20"/>
          <w:szCs w:val="20"/>
        </w:rPr>
        <w:t>T</w:t>
      </w:r>
      <w:r w:rsidRPr="0063758A">
        <w:rPr>
          <w:sz w:val="20"/>
          <w:szCs w:val="20"/>
          <w:vertAlign w:val="subscript"/>
        </w:rPr>
        <w:t xml:space="preserve">RightNow  </w:t>
      </w:r>
      <w:r w:rsidRPr="0063758A">
        <w:rPr>
          <w:sz w:val="20"/>
          <w:szCs w:val="20"/>
        </w:rPr>
        <w:t xml:space="preserve">– </w:t>
      </w:r>
      <w:r w:rsidRPr="0063758A">
        <w:rPr>
          <w:b/>
          <w:bCs/>
          <w:sz w:val="20"/>
          <w:szCs w:val="20"/>
        </w:rPr>
        <w:t>MEIT</w:t>
      </w:r>
      <w:r w:rsidRPr="0063758A">
        <w:rPr>
          <w:b/>
          <w:bCs/>
          <w:sz w:val="20"/>
          <w:szCs w:val="20"/>
          <w:vertAlign w:val="subscript"/>
        </w:rPr>
        <w:t>Structurization</w:t>
      </w:r>
      <w:r w:rsidRPr="0063758A">
        <w:rPr>
          <w:b/>
          <w:bCs/>
          <w:sz w:val="20"/>
          <w:szCs w:val="20"/>
        </w:rPr>
        <w:t>/T</w:t>
      </w:r>
      <w:r w:rsidRPr="0063758A">
        <w:rPr>
          <w:b/>
          <w:bCs/>
          <w:sz w:val="20"/>
          <w:szCs w:val="20"/>
          <w:vertAlign w:val="subscript"/>
        </w:rPr>
        <w:t>Universe</w:t>
      </w:r>
      <w:r w:rsidRPr="0063758A">
        <w:rPr>
          <w:b/>
          <w:bCs/>
          <w:sz w:val="20"/>
          <w:szCs w:val="20"/>
        </w:rPr>
        <w:t>), generated by eversion↔envelopment of countless tori/VTortices (life cells) of the nano-and-infinitely-less to the mega-and-infinitely-more world, and distributed in a certain way in the structure of the Universe.</w:t>
      </w:r>
    </w:p>
    <w:p w:rsidR="00E23423" w:rsidRDefault="00E23423" w:rsidP="00E23423">
      <w:pPr>
        <w:jc w:val="both"/>
        <w:rPr>
          <w:sz w:val="20"/>
          <w:szCs w:val="20"/>
        </w:rPr>
      </w:pPr>
      <w:r w:rsidRPr="0063758A">
        <w:rPr>
          <w:sz w:val="20"/>
          <w:szCs w:val="20"/>
        </w:rPr>
        <w:t xml:space="preserve">Under certain natural laws the entire contents of the Universe (U): </w:t>
      </w:r>
      <w:r w:rsidRPr="0063758A">
        <w:rPr>
          <w:b/>
          <w:bCs/>
          <w:i/>
          <w:iCs/>
          <w:sz w:val="20"/>
          <w:szCs w:val="20"/>
        </w:rPr>
        <w:t>U</w:t>
      </w:r>
      <w:r w:rsidRPr="0063758A">
        <w:rPr>
          <w:sz w:val="20"/>
          <w:szCs w:val="20"/>
        </w:rPr>
        <w:t xml:space="preserve"> </w:t>
      </w:r>
      <w:r w:rsidRPr="0063758A">
        <w:rPr>
          <w:i/>
          <w:iCs/>
          <w:sz w:val="20"/>
          <w:szCs w:val="20"/>
        </w:rPr>
        <w:t xml:space="preserve">= </w:t>
      </w:r>
      <w:r w:rsidRPr="0063758A">
        <w:rPr>
          <w:i/>
          <w:iCs/>
          <w:sz w:val="20"/>
          <w:szCs w:val="20"/>
          <w:lang w:val="ru-RU"/>
        </w:rPr>
        <w:t>Σ</w:t>
      </w:r>
      <w:r w:rsidRPr="0063758A">
        <w:rPr>
          <w:i/>
          <w:iCs/>
          <w:sz w:val="20"/>
          <w:szCs w:val="20"/>
        </w:rPr>
        <w:t xml:space="preserve"> (M + ∞, E + ∞, I + ∞, T + ∞),</w:t>
      </w:r>
      <w:r w:rsidRPr="0063758A">
        <w:rPr>
          <w:sz w:val="20"/>
          <w:szCs w:val="20"/>
        </w:rPr>
        <w:t xml:space="preserve"> as the sum of all interacting countless types of objects, subjects and their elements, each of which contains its own individual target set of </w:t>
      </w:r>
      <w:r w:rsidRPr="0063758A">
        <w:rPr>
          <w:b/>
          <w:bCs/>
          <w:sz w:val="20"/>
          <w:szCs w:val="20"/>
        </w:rPr>
        <w:t>MEIT</w:t>
      </w:r>
      <w:r w:rsidRPr="0063758A">
        <w:rPr>
          <w:b/>
          <w:bCs/>
          <w:sz w:val="20"/>
          <w:szCs w:val="20"/>
          <w:vertAlign w:val="subscript"/>
        </w:rPr>
        <w:t>Structurization</w:t>
      </w:r>
      <w:r w:rsidRPr="0063758A">
        <w:rPr>
          <w:b/>
          <w:bCs/>
          <w:sz w:val="20"/>
          <w:szCs w:val="20"/>
        </w:rPr>
        <w:t>/T</w:t>
      </w:r>
      <w:r w:rsidRPr="0063758A">
        <w:rPr>
          <w:b/>
          <w:bCs/>
          <w:sz w:val="20"/>
          <w:szCs w:val="20"/>
          <w:vertAlign w:val="subscript"/>
        </w:rPr>
        <w:t xml:space="preserve">Universe, </w:t>
      </w:r>
      <w:r w:rsidRPr="0063758A">
        <w:rPr>
          <w:rStyle w:val="hps"/>
          <w:color w:val="222222"/>
          <w:sz w:val="20"/>
          <w:szCs w:val="20"/>
          <w:bdr w:val="single" w:sz="2" w:space="0" w:color="F5F5F5" w:frame="1"/>
          <w:shd w:val="clear" w:color="auto" w:fill="FFFFFF"/>
          <w:lang w:val="en"/>
        </w:rPr>
        <w:t xml:space="preserve">.   </w:t>
      </w:r>
      <w:r w:rsidRPr="0063758A">
        <w:rPr>
          <w:sz w:val="20"/>
          <w:szCs w:val="20"/>
        </w:rPr>
        <w:t xml:space="preserve">is constantly structured/destructured through </w:t>
      </w:r>
      <w:r w:rsidRPr="0063758A">
        <w:rPr>
          <w:b/>
          <w:bCs/>
          <w:i/>
          <w:iCs/>
          <w:sz w:val="20"/>
          <w:szCs w:val="20"/>
        </w:rPr>
        <w:t>T</w:t>
      </w:r>
      <w:r w:rsidRPr="0063758A">
        <w:rPr>
          <w:b/>
          <w:bCs/>
          <w:i/>
          <w:iCs/>
          <w:sz w:val="20"/>
          <w:szCs w:val="20"/>
          <w:vertAlign w:val="subscript"/>
        </w:rPr>
        <w:t>RightNow</w:t>
      </w:r>
      <w:r w:rsidRPr="0063758A">
        <w:rPr>
          <w:sz w:val="20"/>
          <w:szCs w:val="20"/>
        </w:rPr>
        <w:t>.</w:t>
      </w:r>
    </w:p>
    <w:p w:rsidR="00E23423" w:rsidRPr="00F44E02" w:rsidRDefault="00E23423" w:rsidP="00E23423">
      <w:pPr>
        <w:jc w:val="both"/>
        <w:rPr>
          <w:sz w:val="20"/>
          <w:szCs w:val="20"/>
        </w:rPr>
      </w:pPr>
      <w:r>
        <w:rPr>
          <w:sz w:val="20"/>
        </w:rPr>
        <w:lastRenderedPageBreak/>
        <w:t>The composition of the Universe can be formulated in another way, namely:</w:t>
      </w:r>
      <w:r>
        <w:rPr>
          <w:sz w:val="20"/>
        </w:rPr>
        <w:br/>
      </w:r>
      <w:r>
        <w:rPr>
          <w:b/>
          <w:bCs/>
          <w:i/>
          <w:iCs/>
          <w:sz w:val="20"/>
        </w:rPr>
        <w:t>U =</w:t>
      </w:r>
      <w:r>
        <w:rPr>
          <w:sz w:val="20"/>
        </w:rPr>
        <w:t xml:space="preserve"> </w:t>
      </w:r>
      <w:r>
        <w:rPr>
          <w:sz w:val="20"/>
          <w:lang w:val="ru-RU"/>
        </w:rPr>
        <w:t>Σ</w:t>
      </w:r>
      <w:r>
        <w:rPr>
          <w:sz w:val="20"/>
        </w:rPr>
        <w:t xml:space="preserve"> of all (al)chemical elements, each of which has its own matter, energy, information and structurization/destructuring time, including the non-chemical element World Ether possessing its matter, energy, information and structurization/destructuring time.</w:t>
      </w:r>
    </w:p>
    <w:p w:rsidR="00E23423" w:rsidRDefault="00E23423" w:rsidP="00E23423">
      <w:pPr>
        <w:jc w:val="both"/>
        <w:rPr>
          <w:sz w:val="20"/>
        </w:rPr>
      </w:pPr>
      <w:r>
        <w:rPr>
          <w:sz w:val="20"/>
        </w:rPr>
        <w:t>Objects, subjects and their elements in the Universe are composed of chemical elements and united from outside and inside by a non-chemical element - World structural Ether of Dmitri Mendeleev.</w:t>
      </w:r>
    </w:p>
    <w:p w:rsidR="00E23423" w:rsidRDefault="00E23423" w:rsidP="00E23423">
      <w:pPr>
        <w:jc w:val="both"/>
        <w:rPr>
          <w:sz w:val="20"/>
        </w:rPr>
      </w:pPr>
      <w:r>
        <w:rPr>
          <w:sz w:val="20"/>
        </w:rPr>
        <w:t xml:space="preserve">The Universe is in a permanent state of suction-implosion (50%) and pressure-explosion (50%), and the </w:t>
      </w:r>
      <w:r>
        <w:rPr>
          <w:b/>
          <w:bCs/>
          <w:i/>
          <w:iCs/>
          <w:sz w:val="20"/>
        </w:rPr>
        <w:t>T</w:t>
      </w:r>
      <w:r>
        <w:rPr>
          <w:b/>
          <w:bCs/>
          <w:i/>
          <w:iCs/>
          <w:sz w:val="20"/>
          <w:vertAlign w:val="subscript"/>
        </w:rPr>
        <w:t>Universe</w:t>
      </w:r>
      <w:r>
        <w:rPr>
          <w:sz w:val="20"/>
        </w:rPr>
        <w:t xml:space="preserve"> is actually the force of Time, </w:t>
      </w:r>
      <w:r>
        <w:rPr>
          <w:b/>
          <w:bCs/>
          <w:i/>
          <w:iCs/>
          <w:sz w:val="20"/>
        </w:rPr>
        <w:t>F</w:t>
      </w:r>
      <w:r>
        <w:rPr>
          <w:b/>
          <w:bCs/>
          <w:i/>
          <w:iCs/>
          <w:sz w:val="20"/>
          <w:vertAlign w:val="subscript"/>
        </w:rPr>
        <w:t>Time</w:t>
      </w:r>
      <w:r>
        <w:rPr>
          <w:sz w:val="20"/>
        </w:rPr>
        <w:t xml:space="preserve"> , (</w:t>
      </w:r>
      <w:r>
        <w:rPr>
          <w:i/>
          <w:iCs/>
          <w:sz w:val="20"/>
        </w:rPr>
        <w:t>the force of passage of the time T as a fluid medium</w:t>
      </w:r>
      <w:r>
        <w:rPr>
          <w:sz w:val="20"/>
        </w:rPr>
        <w:t xml:space="preserve">) which moves the Universe in space – the </w:t>
      </w:r>
      <w:r>
        <w:rPr>
          <w:b/>
          <w:bCs/>
          <w:sz w:val="20"/>
        </w:rPr>
        <w:t xml:space="preserve">time </w:t>
      </w:r>
      <w:r>
        <w:rPr>
          <w:b/>
          <w:bCs/>
          <w:i/>
          <w:iCs/>
          <w:sz w:val="20"/>
        </w:rPr>
        <w:t>T</w:t>
      </w:r>
      <w:r>
        <w:rPr>
          <w:sz w:val="20"/>
        </w:rPr>
        <w:t xml:space="preserve"> fluid medium – through the current time moment, </w:t>
      </w:r>
      <w:r>
        <w:rPr>
          <w:b/>
          <w:bCs/>
          <w:i/>
          <w:iCs/>
          <w:sz w:val="20"/>
        </w:rPr>
        <w:t>T</w:t>
      </w:r>
      <w:r>
        <w:rPr>
          <w:b/>
          <w:bCs/>
          <w:i/>
          <w:iCs/>
          <w:sz w:val="20"/>
          <w:vertAlign w:val="subscript"/>
        </w:rPr>
        <w:t xml:space="preserve">RightNow </w:t>
      </w:r>
      <w:r>
        <w:rPr>
          <w:b/>
          <w:bCs/>
          <w:i/>
          <w:iCs/>
          <w:sz w:val="20"/>
        </w:rPr>
        <w:t>,</w:t>
      </w:r>
      <w:r>
        <w:rPr>
          <w:sz w:val="20"/>
        </w:rPr>
        <w:t xml:space="preserve"> into the future.  The ordered parameter of each type, </w:t>
      </w:r>
      <w:r>
        <w:rPr>
          <w:b/>
          <w:bCs/>
          <w:i/>
          <w:iCs/>
          <w:sz w:val="20"/>
        </w:rPr>
        <w:t>MEIT / T</w:t>
      </w:r>
      <w:r>
        <w:rPr>
          <w:b/>
          <w:bCs/>
          <w:i/>
          <w:iCs/>
          <w:sz w:val="20"/>
          <w:vertAlign w:val="subscript"/>
        </w:rPr>
        <w:t>Universe</w:t>
      </w:r>
      <w:r>
        <w:rPr>
          <w:sz w:val="20"/>
        </w:rPr>
        <w:t xml:space="preserve"> , is the Natural Development Code (</w:t>
      </w:r>
      <w:r>
        <w:rPr>
          <w:b/>
          <w:bCs/>
          <w:i/>
          <w:iCs/>
          <w:sz w:val="20"/>
        </w:rPr>
        <w:t>NDC</w:t>
      </w:r>
      <w:r>
        <w:rPr>
          <w:sz w:val="20"/>
        </w:rPr>
        <w:t>).</w:t>
      </w:r>
    </w:p>
    <w:p w:rsidR="00E23423" w:rsidRDefault="00E23423" w:rsidP="00E23423">
      <w:pPr>
        <w:jc w:val="both"/>
        <w:rPr>
          <w:sz w:val="20"/>
        </w:rPr>
      </w:pPr>
    </w:p>
    <w:p w:rsidR="00E23423" w:rsidRPr="00F44E02" w:rsidRDefault="00E23423" w:rsidP="00E23423">
      <w:pPr>
        <w:jc w:val="both"/>
        <w:rPr>
          <w:b/>
          <w:sz w:val="20"/>
        </w:rPr>
      </w:pPr>
      <w:r w:rsidRPr="00F44E02">
        <w:rPr>
          <w:b/>
          <w:sz w:val="20"/>
        </w:rPr>
        <w:t>The author believes that:</w:t>
      </w:r>
    </w:p>
    <w:p w:rsidR="00E23423" w:rsidRPr="0063758A" w:rsidRDefault="00E23423" w:rsidP="00E23423">
      <w:pPr>
        <w:jc w:val="both"/>
        <w:rPr>
          <w:sz w:val="20"/>
          <w:szCs w:val="20"/>
        </w:rPr>
      </w:pPr>
      <w:r w:rsidRPr="0063758A">
        <w:rPr>
          <w:b/>
          <w:bCs/>
          <w:sz w:val="20"/>
          <w:szCs w:val="20"/>
          <w:lang w:val="ru-RU"/>
        </w:rPr>
        <w:t>А</w:t>
      </w:r>
      <w:r w:rsidRPr="0063758A">
        <w:rPr>
          <w:b/>
          <w:bCs/>
          <w:sz w:val="20"/>
          <w:szCs w:val="20"/>
        </w:rPr>
        <w:t>. The structurization technologies in Nature</w:t>
      </w:r>
      <w:r w:rsidRPr="0063758A">
        <w:rPr>
          <w:sz w:val="20"/>
          <w:szCs w:val="20"/>
        </w:rPr>
        <w:t xml:space="preserve"> of the nano-and-infinitely-less to the mega-and-infinitely-more world is its foundation, including </w:t>
      </w:r>
      <w:r w:rsidRPr="0063758A">
        <w:rPr>
          <w:b/>
          <w:bCs/>
          <w:sz w:val="20"/>
          <w:szCs w:val="20"/>
        </w:rPr>
        <w:t>human/ intellectual activity</w:t>
      </w:r>
      <w:r w:rsidRPr="0063758A">
        <w:rPr>
          <w:sz w:val="20"/>
          <w:szCs w:val="20"/>
        </w:rPr>
        <w:t>. See [8] for details;</w:t>
      </w:r>
    </w:p>
    <w:p w:rsidR="00E23423" w:rsidRPr="0063758A" w:rsidRDefault="00E23423" w:rsidP="00E23423">
      <w:pPr>
        <w:jc w:val="both"/>
        <w:rPr>
          <w:sz w:val="20"/>
          <w:szCs w:val="20"/>
        </w:rPr>
      </w:pPr>
    </w:p>
    <w:p w:rsidR="00E23423" w:rsidRPr="0063758A" w:rsidRDefault="00E23423" w:rsidP="00E23423">
      <w:pPr>
        <w:jc w:val="both"/>
        <w:rPr>
          <w:sz w:val="20"/>
          <w:szCs w:val="20"/>
        </w:rPr>
      </w:pPr>
      <w:r w:rsidRPr="0063758A">
        <w:rPr>
          <w:b/>
          <w:bCs/>
          <w:sz w:val="20"/>
          <w:szCs w:val="20"/>
        </w:rPr>
        <w:t>B. The MEIT NDC</w:t>
      </w:r>
      <w:r w:rsidRPr="0063758A">
        <w:rPr>
          <w:sz w:val="20"/>
          <w:szCs w:val="20"/>
        </w:rPr>
        <w:t xml:space="preserve"> in definite/resonant exact quantities, that is according to a certain natural mathematical law of formation of </w:t>
      </w:r>
      <w:r w:rsidRPr="0063758A">
        <w:rPr>
          <w:b/>
          <w:bCs/>
          <w:sz w:val="20"/>
          <w:szCs w:val="20"/>
        </w:rPr>
        <w:t>natural structurers</w:t>
      </w:r>
      <w:r w:rsidRPr="0063758A">
        <w:rPr>
          <w:sz w:val="20"/>
          <w:szCs w:val="20"/>
        </w:rPr>
        <w:t xml:space="preserve"> such as </w:t>
      </w:r>
      <w:r w:rsidRPr="0063758A">
        <w:rPr>
          <w:b/>
          <w:bCs/>
          <w:sz w:val="20"/>
          <w:szCs w:val="20"/>
        </w:rPr>
        <w:t xml:space="preserve">fixed amounts of functional Pi’s, Phi’s, Fibonacci patterns (combinations of pairs, triples, etc. of Fibonacci numbers in different sequences), Golden ratio proportions </w:t>
      </w:r>
      <w:r w:rsidRPr="0063758A">
        <w:rPr>
          <w:sz w:val="20"/>
          <w:szCs w:val="20"/>
        </w:rPr>
        <w:t xml:space="preserve">and other structurers is a unique and continuous state of each </w:t>
      </w:r>
      <w:r w:rsidRPr="0063758A">
        <w:rPr>
          <w:b/>
          <w:bCs/>
          <w:sz w:val="20"/>
          <w:szCs w:val="20"/>
        </w:rPr>
        <w:t xml:space="preserve">infinitely small and/or infinitely large </w:t>
      </w:r>
      <w:r w:rsidRPr="0063758A">
        <w:rPr>
          <w:b/>
          <w:bCs/>
          <w:i/>
          <w:iCs/>
          <w:sz w:val="20"/>
          <w:szCs w:val="20"/>
        </w:rPr>
        <w:t>COUNTLESS</w:t>
      </w:r>
      <w:r w:rsidRPr="0063758A">
        <w:rPr>
          <w:sz w:val="20"/>
          <w:szCs w:val="20"/>
        </w:rPr>
        <w:t xml:space="preserve"> number of objects, subjects and their components in Nature.</w:t>
      </w:r>
    </w:p>
    <w:p w:rsidR="00E23423" w:rsidRPr="0063758A" w:rsidRDefault="00E23423" w:rsidP="00E23423">
      <w:pPr>
        <w:jc w:val="both"/>
        <w:rPr>
          <w:sz w:val="20"/>
          <w:szCs w:val="20"/>
        </w:rPr>
      </w:pPr>
    </w:p>
    <w:p w:rsidR="00E23423" w:rsidRPr="0063758A" w:rsidRDefault="00E23423" w:rsidP="00E23423">
      <w:pPr>
        <w:jc w:val="both"/>
        <w:rPr>
          <w:i/>
          <w:sz w:val="20"/>
          <w:szCs w:val="20"/>
        </w:rPr>
      </w:pPr>
      <w:r w:rsidRPr="0063758A">
        <w:rPr>
          <w:b/>
          <w:bCs/>
          <w:iCs/>
          <w:sz w:val="20"/>
          <w:szCs w:val="20"/>
        </w:rPr>
        <w:t>C.</w:t>
      </w:r>
      <w:r w:rsidRPr="0063758A">
        <w:rPr>
          <w:i/>
          <w:sz w:val="20"/>
          <w:szCs w:val="20"/>
        </w:rPr>
        <w:t xml:space="preserve"> In terms of God's existence and His function</w:t>
      </w:r>
      <w:r w:rsidRPr="0063758A">
        <w:rPr>
          <w:i/>
          <w:sz w:val="20"/>
          <w:szCs w:val="20"/>
          <w:lang w:val="ru-RU"/>
        </w:rPr>
        <w:t>ы</w:t>
      </w:r>
      <w:r w:rsidRPr="0063758A">
        <w:rPr>
          <w:i/>
          <w:sz w:val="20"/>
          <w:szCs w:val="20"/>
        </w:rPr>
        <w:t xml:space="preserve"> or obligations, His only responsibility, in the author's opinion, is to form natural structurers Pi, Phi, the Fibonacci structures and alike, their timely emergence and disappearance with their individual </w:t>
      </w:r>
      <w:r w:rsidRPr="0063758A">
        <w:rPr>
          <w:b/>
          <w:bCs/>
          <w:i/>
          <w:sz w:val="20"/>
          <w:szCs w:val="20"/>
        </w:rPr>
        <w:t>MEIT</w:t>
      </w:r>
      <w:r w:rsidRPr="0063758A">
        <w:rPr>
          <w:i/>
          <w:sz w:val="20"/>
          <w:szCs w:val="20"/>
        </w:rPr>
        <w:t xml:space="preserve"> and </w:t>
      </w:r>
      <w:r w:rsidRPr="0063758A">
        <w:rPr>
          <w:b/>
          <w:bCs/>
          <w:i/>
          <w:sz w:val="20"/>
          <w:szCs w:val="20"/>
        </w:rPr>
        <w:t>NDC</w:t>
      </w:r>
      <w:r w:rsidRPr="0063758A">
        <w:rPr>
          <w:i/>
          <w:sz w:val="20"/>
          <w:szCs w:val="20"/>
        </w:rPr>
        <w:t xml:space="preserve"> codes during the structurization, existence and destructuring of objects, subjects and their elements of </w:t>
      </w:r>
      <w:r w:rsidRPr="0063758A">
        <w:rPr>
          <w:i/>
          <w:iCs/>
          <w:sz w:val="20"/>
          <w:szCs w:val="20"/>
        </w:rPr>
        <w:t xml:space="preserve">the nano-and-infinitely-less to mega-and-infinitely-more world. </w:t>
      </w:r>
      <w:r w:rsidRPr="0063758A">
        <w:rPr>
          <w:i/>
          <w:sz w:val="20"/>
          <w:szCs w:val="20"/>
        </w:rPr>
        <w:t>The author believes that this problem will soon be solved by Man, maybe by the author, but with the help of Nature.</w:t>
      </w:r>
      <w:r w:rsidRPr="0063758A">
        <w:rPr>
          <w:rStyle w:val="Hyperlink"/>
          <w:color w:val="222222"/>
          <w:sz w:val="20"/>
          <w:szCs w:val="20"/>
          <w:bdr w:val="single" w:sz="2" w:space="0" w:color="F5F5F5" w:frame="1"/>
          <w:shd w:val="clear" w:color="auto" w:fill="FFFFFF"/>
          <w:lang w:val="en"/>
        </w:rPr>
        <w:t xml:space="preserve"> </w:t>
      </w:r>
      <w:r w:rsidRPr="0063758A">
        <w:rPr>
          <w:i/>
          <w:sz w:val="20"/>
          <w:szCs w:val="20"/>
        </w:rPr>
        <w:t>Moreover, the author is not aware of His (God’s) biorobotic intellectual orientation: positive or negative. If He were of the positive orientation the elite</w:t>
      </w:r>
      <w:r w:rsidRPr="0063758A">
        <w:rPr>
          <w:b/>
          <w:bCs/>
          <w:i/>
          <w:sz w:val="20"/>
          <w:szCs w:val="20"/>
          <w:vertAlign w:val="superscript"/>
        </w:rPr>
        <w:t>$</w:t>
      </w:r>
      <w:r w:rsidRPr="0063758A">
        <w:rPr>
          <w:i/>
          <w:sz w:val="20"/>
          <w:szCs w:val="20"/>
        </w:rPr>
        <w:t xml:space="preserve"> appointed by Him would not have made the hole in Earth.</w:t>
      </w:r>
    </w:p>
    <w:p w:rsidR="00E23423" w:rsidRPr="0063758A" w:rsidRDefault="00E23423" w:rsidP="00E23423">
      <w:pPr>
        <w:jc w:val="both"/>
        <w:rPr>
          <w:i/>
          <w:sz w:val="20"/>
          <w:szCs w:val="20"/>
        </w:rPr>
      </w:pPr>
    </w:p>
    <w:p w:rsidR="00E23423" w:rsidRPr="0063758A" w:rsidRDefault="00E23423" w:rsidP="00E23423">
      <w:pPr>
        <w:jc w:val="both"/>
        <w:rPr>
          <w:rStyle w:val="hps"/>
          <w:color w:val="222222"/>
          <w:sz w:val="20"/>
          <w:szCs w:val="20"/>
          <w:bdr w:val="single" w:sz="2" w:space="0" w:color="F5F5F5" w:frame="1"/>
          <w:shd w:val="clear" w:color="auto" w:fill="FFFFFF"/>
          <w:lang w:val="en"/>
        </w:rPr>
      </w:pPr>
      <w:r w:rsidRPr="0063758A">
        <w:rPr>
          <w:b/>
          <w:bCs/>
          <w:sz w:val="20"/>
          <w:szCs w:val="20"/>
        </w:rPr>
        <w:t>D. The universe is a vehicle</w:t>
      </w:r>
      <w:r w:rsidRPr="0063758A">
        <w:rPr>
          <w:sz w:val="20"/>
          <w:szCs w:val="20"/>
        </w:rPr>
        <w:t xml:space="preserve"> which by means of the force of time, </w:t>
      </w:r>
      <w:r w:rsidRPr="0063758A">
        <w:rPr>
          <w:b/>
          <w:bCs/>
          <w:i/>
          <w:iCs/>
          <w:sz w:val="20"/>
          <w:szCs w:val="20"/>
        </w:rPr>
        <w:t>F</w:t>
      </w:r>
      <w:r w:rsidRPr="0063758A">
        <w:rPr>
          <w:b/>
          <w:bCs/>
          <w:i/>
          <w:iCs/>
          <w:sz w:val="20"/>
          <w:szCs w:val="20"/>
          <w:vertAlign w:val="subscript"/>
        </w:rPr>
        <w:t>Time</w:t>
      </w:r>
      <w:r w:rsidRPr="0063758A">
        <w:rPr>
          <w:sz w:val="20"/>
          <w:szCs w:val="20"/>
        </w:rPr>
        <w:t xml:space="preserve">, as the fluid medium, moves in it into the future, </w:t>
      </w:r>
      <w:r w:rsidRPr="0063758A">
        <w:rPr>
          <w:b/>
          <w:bCs/>
          <w:i/>
          <w:iCs/>
          <w:sz w:val="20"/>
          <w:szCs w:val="20"/>
        </w:rPr>
        <w:t>T</w:t>
      </w:r>
      <w:r w:rsidRPr="0063758A">
        <w:rPr>
          <w:b/>
          <w:bCs/>
          <w:i/>
          <w:iCs/>
          <w:sz w:val="20"/>
          <w:szCs w:val="20"/>
          <w:vertAlign w:val="subscript"/>
        </w:rPr>
        <w:t>Future,</w:t>
      </w:r>
      <w:r w:rsidRPr="0063758A">
        <w:rPr>
          <w:sz w:val="20"/>
          <w:szCs w:val="20"/>
        </w:rPr>
        <w:t xml:space="preserve"> at the current time </w:t>
      </w:r>
      <w:r w:rsidRPr="0063758A">
        <w:rPr>
          <w:b/>
          <w:bCs/>
          <w:i/>
          <w:iCs/>
          <w:sz w:val="20"/>
          <w:szCs w:val="20"/>
        </w:rPr>
        <w:t>T</w:t>
      </w:r>
      <w:r w:rsidRPr="0063758A">
        <w:rPr>
          <w:b/>
          <w:bCs/>
          <w:i/>
          <w:iCs/>
          <w:sz w:val="20"/>
          <w:szCs w:val="20"/>
          <w:vertAlign w:val="subscript"/>
        </w:rPr>
        <w:t>Right Now</w:t>
      </w:r>
      <w:r w:rsidRPr="0063758A">
        <w:rPr>
          <w:i/>
          <w:iCs/>
          <w:sz w:val="20"/>
          <w:szCs w:val="20"/>
        </w:rPr>
        <w:t>,</w:t>
      </w:r>
      <w:r w:rsidRPr="0063758A">
        <w:rPr>
          <w:sz w:val="20"/>
          <w:szCs w:val="20"/>
        </w:rPr>
        <w:t xml:space="preserve">, with the time density, </w:t>
      </w:r>
      <w:r w:rsidRPr="0063758A">
        <w:rPr>
          <w:b/>
          <w:bCs/>
          <w:i/>
          <w:iCs/>
          <w:sz w:val="20"/>
          <w:szCs w:val="20"/>
        </w:rPr>
        <w:t>p</w:t>
      </w:r>
      <w:r w:rsidRPr="0063758A">
        <w:rPr>
          <w:b/>
          <w:bCs/>
          <w:i/>
          <w:iCs/>
          <w:sz w:val="20"/>
          <w:szCs w:val="20"/>
          <w:vertAlign w:val="subscript"/>
          <w:lang w:val="ru-RU"/>
        </w:rPr>
        <w:t>Т</w:t>
      </w:r>
      <w:r w:rsidRPr="0063758A">
        <w:rPr>
          <w:b/>
          <w:bCs/>
          <w:i/>
          <w:iCs/>
          <w:sz w:val="20"/>
          <w:szCs w:val="20"/>
          <w:vertAlign w:val="subscript"/>
        </w:rPr>
        <w:t>ime</w:t>
      </w:r>
      <w:r w:rsidRPr="0063758A">
        <w:rPr>
          <w:sz w:val="20"/>
          <w:szCs w:val="20"/>
        </w:rPr>
        <w:t xml:space="preserve"> , which, according to the author’s estimation, equals ~ </w:t>
      </w:r>
      <w:r w:rsidRPr="0063758A">
        <w:rPr>
          <w:b/>
          <w:bCs/>
          <w:i/>
          <w:iCs/>
          <w:sz w:val="20"/>
          <w:szCs w:val="20"/>
        </w:rPr>
        <w:t>1 • 10</w:t>
      </w:r>
      <w:r w:rsidRPr="0063758A">
        <w:rPr>
          <w:b/>
          <w:bCs/>
          <w:i/>
          <w:iCs/>
          <w:sz w:val="20"/>
          <w:szCs w:val="20"/>
          <w:vertAlign w:val="superscript"/>
        </w:rPr>
        <w:t>-6</w:t>
      </w:r>
      <w:r w:rsidRPr="0063758A">
        <w:rPr>
          <w:b/>
          <w:bCs/>
          <w:i/>
          <w:iCs/>
          <w:sz w:val="20"/>
          <w:szCs w:val="20"/>
        </w:rPr>
        <w:t xml:space="preserve"> kg/m</w:t>
      </w:r>
      <w:r w:rsidRPr="0063758A">
        <w:rPr>
          <w:b/>
          <w:bCs/>
          <w:i/>
          <w:iCs/>
          <w:sz w:val="20"/>
          <w:szCs w:val="20"/>
          <w:vertAlign w:val="superscript"/>
        </w:rPr>
        <w:t xml:space="preserve">3 </w:t>
      </w:r>
      <w:r w:rsidRPr="0063758A">
        <w:rPr>
          <w:b/>
          <w:bCs/>
          <w:i/>
          <w:iCs/>
          <w:sz w:val="20"/>
          <w:szCs w:val="20"/>
        </w:rPr>
        <w:t>.</w:t>
      </w:r>
      <w:r w:rsidRPr="0063758A">
        <w:rPr>
          <w:rStyle w:val="hps"/>
          <w:color w:val="222222"/>
          <w:sz w:val="20"/>
          <w:szCs w:val="20"/>
          <w:bdr w:val="single" w:sz="2" w:space="0" w:color="F5F5F5" w:frame="1"/>
          <w:shd w:val="clear" w:color="auto" w:fill="FFFFFF"/>
          <w:lang w:val="en"/>
        </w:rPr>
        <w:t>.</w:t>
      </w:r>
    </w:p>
    <w:p w:rsidR="00E23423" w:rsidRPr="0063758A" w:rsidRDefault="00E23423" w:rsidP="00E23423">
      <w:pPr>
        <w:jc w:val="both"/>
        <w:rPr>
          <w:sz w:val="20"/>
          <w:szCs w:val="20"/>
        </w:rPr>
      </w:pPr>
      <w:r w:rsidRPr="0063758A">
        <w:rPr>
          <w:sz w:val="20"/>
          <w:szCs w:val="20"/>
        </w:rPr>
        <w:t xml:space="preserve">The calendar time, </w:t>
      </w:r>
      <w:r w:rsidRPr="0063758A">
        <w:rPr>
          <w:b/>
          <w:bCs/>
          <w:i/>
          <w:iCs/>
          <w:sz w:val="20"/>
          <w:szCs w:val="20"/>
        </w:rPr>
        <w:t>T</w:t>
      </w:r>
      <w:r w:rsidRPr="0063758A">
        <w:rPr>
          <w:b/>
          <w:bCs/>
          <w:i/>
          <w:iCs/>
          <w:sz w:val="20"/>
          <w:szCs w:val="20"/>
          <w:vertAlign w:val="subscript"/>
        </w:rPr>
        <w:t>Calendar</w:t>
      </w:r>
      <w:r w:rsidRPr="0063758A">
        <w:rPr>
          <w:sz w:val="20"/>
          <w:szCs w:val="20"/>
        </w:rPr>
        <w:t>, is set by the time parameters of the galaxy, star systems and planets produced by it.</w:t>
      </w:r>
    </w:p>
    <w:p w:rsidR="00E23423" w:rsidRDefault="00E23423" w:rsidP="00E23423">
      <w:pPr>
        <w:jc w:val="both"/>
        <w:rPr>
          <w:sz w:val="20"/>
          <w:szCs w:val="20"/>
        </w:rPr>
      </w:pPr>
      <w:r w:rsidRPr="0063758A">
        <w:rPr>
          <w:sz w:val="20"/>
          <w:szCs w:val="20"/>
        </w:rPr>
        <w:t xml:space="preserve">The force of time, </w:t>
      </w:r>
      <w:r w:rsidRPr="0063758A">
        <w:rPr>
          <w:b/>
          <w:bCs/>
          <w:i/>
          <w:iCs/>
          <w:sz w:val="20"/>
          <w:szCs w:val="20"/>
        </w:rPr>
        <w:t>F</w:t>
      </w:r>
      <w:r w:rsidRPr="0063758A">
        <w:rPr>
          <w:b/>
          <w:bCs/>
          <w:i/>
          <w:iCs/>
          <w:sz w:val="20"/>
          <w:szCs w:val="20"/>
          <w:vertAlign w:val="subscript"/>
        </w:rPr>
        <w:t>Time</w:t>
      </w:r>
      <w:r w:rsidRPr="0063758A">
        <w:rPr>
          <w:sz w:val="20"/>
          <w:szCs w:val="20"/>
        </w:rPr>
        <w:t xml:space="preserve"> (the force of passage of time </w:t>
      </w:r>
      <w:r w:rsidRPr="0063758A">
        <w:rPr>
          <w:sz w:val="20"/>
          <w:szCs w:val="20"/>
          <w:lang w:val="ru-RU"/>
        </w:rPr>
        <w:t>Т</w:t>
      </w:r>
      <w:r w:rsidRPr="0063758A">
        <w:rPr>
          <w:sz w:val="20"/>
          <w:szCs w:val="20"/>
        </w:rPr>
        <w:t xml:space="preserve"> as the fluid medium)</w:t>
      </w:r>
      <w:r w:rsidRPr="0063758A">
        <w:rPr>
          <w:i/>
          <w:iCs/>
          <w:sz w:val="20"/>
          <w:szCs w:val="20"/>
        </w:rPr>
        <w:t xml:space="preserve"> </w:t>
      </w:r>
      <w:r w:rsidRPr="0063758A">
        <w:rPr>
          <w:sz w:val="20"/>
          <w:szCs w:val="20"/>
        </w:rPr>
        <w:t>acts without pauses with a constant velocity</w:t>
      </w:r>
      <w:r w:rsidRPr="0063758A">
        <w:rPr>
          <w:i/>
          <w:iCs/>
          <w:sz w:val="20"/>
          <w:szCs w:val="20"/>
        </w:rPr>
        <w:t>,</w:t>
      </w:r>
      <w:r w:rsidRPr="0063758A">
        <w:rPr>
          <w:sz w:val="20"/>
          <w:szCs w:val="20"/>
        </w:rPr>
        <w:t xml:space="preserve"> </w:t>
      </w:r>
      <w:r w:rsidRPr="0063758A">
        <w:rPr>
          <w:b/>
          <w:bCs/>
          <w:i/>
          <w:iCs/>
          <w:sz w:val="20"/>
          <w:szCs w:val="20"/>
        </w:rPr>
        <w:t>v</w:t>
      </w:r>
      <w:r w:rsidRPr="0063758A">
        <w:rPr>
          <w:b/>
          <w:bCs/>
          <w:i/>
          <w:iCs/>
          <w:sz w:val="20"/>
          <w:szCs w:val="20"/>
          <w:vertAlign w:val="subscript"/>
        </w:rPr>
        <w:t>Universe</w:t>
      </w:r>
      <w:r w:rsidRPr="0063758A">
        <w:rPr>
          <w:b/>
          <w:bCs/>
          <w:i/>
          <w:iCs/>
          <w:sz w:val="20"/>
          <w:szCs w:val="20"/>
        </w:rPr>
        <w:t xml:space="preserve"> = const,</w:t>
      </w:r>
      <w:r w:rsidRPr="0063758A">
        <w:rPr>
          <w:sz w:val="20"/>
          <w:szCs w:val="20"/>
        </w:rPr>
        <w:t xml:space="preserve"> and moves (drags/pulls/rolls/floats/tows) the Universe </w:t>
      </w:r>
      <w:r w:rsidRPr="0063758A">
        <w:rPr>
          <w:b/>
          <w:bCs/>
          <w:sz w:val="20"/>
          <w:szCs w:val="20"/>
        </w:rPr>
        <w:t xml:space="preserve">of the permanent and infinitely large mass, </w:t>
      </w:r>
      <w:r w:rsidRPr="0063758A">
        <w:rPr>
          <w:b/>
          <w:bCs/>
          <w:i/>
          <w:iCs/>
          <w:sz w:val="20"/>
          <w:szCs w:val="20"/>
        </w:rPr>
        <w:t>M</w:t>
      </w:r>
      <w:r w:rsidRPr="0063758A">
        <w:rPr>
          <w:b/>
          <w:bCs/>
          <w:i/>
          <w:iCs/>
          <w:sz w:val="20"/>
          <w:szCs w:val="20"/>
          <w:vertAlign w:val="subscript"/>
        </w:rPr>
        <w:t>Universe</w:t>
      </w:r>
      <w:r w:rsidRPr="0063758A">
        <w:rPr>
          <w:b/>
          <w:bCs/>
          <w:i/>
          <w:iCs/>
          <w:sz w:val="20"/>
          <w:szCs w:val="20"/>
        </w:rPr>
        <w:t xml:space="preserve"> = + ∞</w:t>
      </w:r>
      <w:r w:rsidRPr="0063758A">
        <w:rPr>
          <w:b/>
          <w:bCs/>
          <w:sz w:val="20"/>
          <w:szCs w:val="20"/>
        </w:rPr>
        <w:t>, volume,</w:t>
      </w:r>
      <w:r w:rsidRPr="0063758A">
        <w:rPr>
          <w:sz w:val="20"/>
          <w:szCs w:val="20"/>
        </w:rPr>
        <w:t xml:space="preserve"> </w:t>
      </w:r>
      <w:r w:rsidRPr="0063758A">
        <w:rPr>
          <w:b/>
          <w:bCs/>
          <w:i/>
          <w:iCs/>
          <w:sz w:val="20"/>
          <w:szCs w:val="20"/>
        </w:rPr>
        <w:t>V</w:t>
      </w:r>
      <w:r w:rsidRPr="0063758A">
        <w:rPr>
          <w:b/>
          <w:bCs/>
          <w:i/>
          <w:iCs/>
          <w:sz w:val="20"/>
          <w:szCs w:val="20"/>
          <w:vertAlign w:val="subscript"/>
        </w:rPr>
        <w:t>Universe</w:t>
      </w:r>
      <w:r w:rsidRPr="0063758A">
        <w:rPr>
          <w:sz w:val="20"/>
          <w:szCs w:val="20"/>
        </w:rPr>
        <w:t xml:space="preserve"> , and </w:t>
      </w:r>
      <w:r w:rsidRPr="0063758A">
        <w:rPr>
          <w:b/>
          <w:bCs/>
          <w:sz w:val="20"/>
          <w:szCs w:val="20"/>
        </w:rPr>
        <w:t>density,</w:t>
      </w:r>
      <w:r w:rsidRPr="0063758A">
        <w:rPr>
          <w:sz w:val="20"/>
          <w:szCs w:val="20"/>
        </w:rPr>
        <w:t xml:space="preserve"> </w:t>
      </w:r>
      <w:r w:rsidRPr="0063758A">
        <w:rPr>
          <w:b/>
          <w:bCs/>
          <w:i/>
          <w:iCs/>
          <w:sz w:val="20"/>
          <w:szCs w:val="20"/>
        </w:rPr>
        <w:t>p</w:t>
      </w:r>
      <w:r w:rsidRPr="0063758A">
        <w:rPr>
          <w:b/>
          <w:bCs/>
          <w:i/>
          <w:iCs/>
          <w:sz w:val="20"/>
          <w:szCs w:val="20"/>
          <w:vertAlign w:val="subscript"/>
        </w:rPr>
        <w:t>Universe</w:t>
      </w:r>
      <w:r w:rsidRPr="0063758A">
        <w:rPr>
          <w:sz w:val="20"/>
          <w:szCs w:val="20"/>
        </w:rPr>
        <w:t xml:space="preserve"> = ~ 0.034 g/cm</w:t>
      </w:r>
      <w:r w:rsidRPr="0063758A">
        <w:rPr>
          <w:sz w:val="20"/>
          <w:szCs w:val="20"/>
          <w:vertAlign w:val="superscript"/>
        </w:rPr>
        <w:t>3</w:t>
      </w:r>
      <w:r w:rsidRPr="0063758A">
        <w:rPr>
          <w:sz w:val="20"/>
          <w:szCs w:val="20"/>
        </w:rPr>
        <w:t xml:space="preserve"> (H –75%, He – 23% and 2% of other (al)chemical elements) with the constant velocity, </w:t>
      </w:r>
      <w:r w:rsidRPr="0063758A">
        <w:rPr>
          <w:b/>
          <w:bCs/>
          <w:i/>
          <w:iCs/>
          <w:sz w:val="20"/>
          <w:szCs w:val="20"/>
        </w:rPr>
        <w:t>v</w:t>
      </w:r>
      <w:r w:rsidRPr="0063758A">
        <w:rPr>
          <w:b/>
          <w:bCs/>
          <w:i/>
          <w:iCs/>
          <w:sz w:val="20"/>
          <w:szCs w:val="20"/>
          <w:vertAlign w:val="subscript"/>
        </w:rPr>
        <w:t>Universe</w:t>
      </w:r>
      <w:r w:rsidRPr="0063758A">
        <w:rPr>
          <w:sz w:val="20"/>
          <w:szCs w:val="20"/>
        </w:rPr>
        <w:t xml:space="preserve"> , in the </w:t>
      </w:r>
      <w:r w:rsidRPr="0063758A">
        <w:rPr>
          <w:b/>
          <w:bCs/>
          <w:sz w:val="20"/>
          <w:szCs w:val="20"/>
        </w:rPr>
        <w:t xml:space="preserve">time </w:t>
      </w:r>
      <w:r w:rsidRPr="0063758A">
        <w:rPr>
          <w:b/>
          <w:bCs/>
          <w:i/>
          <w:iCs/>
          <w:sz w:val="20"/>
          <w:szCs w:val="20"/>
        </w:rPr>
        <w:t>T</w:t>
      </w:r>
      <w:r w:rsidRPr="0063758A">
        <w:rPr>
          <w:sz w:val="20"/>
          <w:szCs w:val="20"/>
        </w:rPr>
        <w:t xml:space="preserve"> fluid medium into the future, </w:t>
      </w:r>
      <w:r w:rsidRPr="0063758A">
        <w:rPr>
          <w:b/>
          <w:bCs/>
          <w:i/>
          <w:iCs/>
          <w:sz w:val="20"/>
          <w:szCs w:val="20"/>
        </w:rPr>
        <w:t>T</w:t>
      </w:r>
      <w:r w:rsidRPr="0063758A">
        <w:rPr>
          <w:b/>
          <w:bCs/>
          <w:i/>
          <w:iCs/>
          <w:sz w:val="20"/>
          <w:szCs w:val="20"/>
          <w:vertAlign w:val="subscript"/>
        </w:rPr>
        <w:t xml:space="preserve">Future </w:t>
      </w:r>
      <w:r w:rsidRPr="0063758A">
        <w:rPr>
          <w:b/>
          <w:bCs/>
          <w:sz w:val="20"/>
          <w:szCs w:val="20"/>
        </w:rPr>
        <w:t xml:space="preserve">, </w:t>
      </w:r>
      <w:r w:rsidRPr="0063758A">
        <w:rPr>
          <w:sz w:val="20"/>
          <w:szCs w:val="20"/>
        </w:rPr>
        <w:t xml:space="preserve">at/through a </w:t>
      </w:r>
      <w:r w:rsidRPr="0063758A">
        <w:rPr>
          <w:b/>
          <w:bCs/>
          <w:sz w:val="20"/>
          <w:szCs w:val="20"/>
        </w:rPr>
        <w:t xml:space="preserve">current time moment, </w:t>
      </w:r>
      <w:r w:rsidRPr="0063758A">
        <w:rPr>
          <w:b/>
          <w:bCs/>
          <w:i/>
          <w:iCs/>
          <w:sz w:val="20"/>
          <w:szCs w:val="20"/>
        </w:rPr>
        <w:t>T</w:t>
      </w:r>
      <w:r w:rsidRPr="0063758A">
        <w:rPr>
          <w:b/>
          <w:bCs/>
          <w:i/>
          <w:iCs/>
          <w:sz w:val="20"/>
          <w:szCs w:val="20"/>
          <w:vertAlign w:val="subscript"/>
        </w:rPr>
        <w:t xml:space="preserve">Right Now, </w:t>
      </w:r>
      <w:r w:rsidRPr="0063758A">
        <w:rPr>
          <w:b/>
          <w:bCs/>
          <w:sz w:val="20"/>
          <w:szCs w:val="20"/>
        </w:rPr>
        <w:t xml:space="preserve"> equal to a positive infinitely small value</w:t>
      </w:r>
      <w:r w:rsidRPr="0063758A">
        <w:rPr>
          <w:sz w:val="20"/>
          <w:szCs w:val="20"/>
        </w:rPr>
        <w:t xml:space="preserve"> [8]:</w:t>
      </w:r>
    </w:p>
    <w:p w:rsidR="00E23423" w:rsidRPr="0063758A" w:rsidRDefault="00E23423" w:rsidP="00E23423">
      <w:pPr>
        <w:jc w:val="both"/>
        <w:rPr>
          <w:sz w:val="20"/>
          <w:szCs w:val="20"/>
        </w:rPr>
      </w:pPr>
      <w:r w:rsidRPr="0063758A">
        <w:rPr>
          <w:sz w:val="20"/>
          <w:szCs w:val="20"/>
        </w:rPr>
        <w:t xml:space="preserve"> </w:t>
      </w:r>
    </w:p>
    <w:p w:rsidR="00E23423" w:rsidRDefault="00E23423" w:rsidP="00E23423">
      <w:pPr>
        <w:jc w:val="center"/>
      </w:pPr>
      <w:r>
        <w:rPr>
          <w:b/>
          <w:bCs/>
          <w:i/>
          <w:iCs/>
          <w:sz w:val="20"/>
        </w:rPr>
        <w:t>F</w:t>
      </w:r>
      <w:r>
        <w:rPr>
          <w:b/>
          <w:bCs/>
          <w:i/>
          <w:iCs/>
          <w:sz w:val="20"/>
          <w:vertAlign w:val="subscript"/>
        </w:rPr>
        <w:t>Time</w:t>
      </w:r>
      <w:r>
        <w:rPr>
          <w:b/>
          <w:bCs/>
          <w:i/>
          <w:iCs/>
          <w:sz w:val="20"/>
        </w:rPr>
        <w:t xml:space="preserve"> =</w:t>
      </w:r>
      <w:r>
        <w:rPr>
          <w:position w:val="-32"/>
        </w:rPr>
        <w:object w:dxaOrig="166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3.25pt;height:35.25pt" o:ole="">
            <v:imagedata r:id="rId6" o:title=""/>
          </v:shape>
          <o:OLEObject Type="Embed" ProgID="Equation.DSMT4" ShapeID="_x0000_i1025" DrawAspect="Content" ObjectID="_1509667945" r:id="rId7"/>
        </w:object>
      </w:r>
      <w:r>
        <w:t>,</w:t>
      </w:r>
    </w:p>
    <w:p w:rsidR="00E23423" w:rsidRDefault="00E23423" w:rsidP="00E23423">
      <w:pPr>
        <w:jc w:val="center"/>
        <w:rPr>
          <w:b/>
          <w:bCs/>
          <w:i/>
          <w:iCs/>
          <w:sz w:val="20"/>
        </w:rPr>
      </w:pPr>
      <w:r>
        <w:rPr>
          <w:b/>
          <w:bCs/>
          <w:i/>
          <w:iCs/>
          <w:sz w:val="20"/>
        </w:rPr>
        <w:t>E</w:t>
      </w:r>
      <w:r>
        <w:rPr>
          <w:b/>
          <w:bCs/>
          <w:i/>
          <w:iCs/>
          <w:sz w:val="20"/>
          <w:vertAlign w:val="subscript"/>
        </w:rPr>
        <w:t xml:space="preserve">Universe </w:t>
      </w:r>
      <w:r>
        <w:rPr>
          <w:b/>
          <w:bCs/>
          <w:i/>
          <w:iCs/>
          <w:sz w:val="20"/>
        </w:rPr>
        <w:t>= F</w:t>
      </w:r>
      <w:r>
        <w:rPr>
          <w:b/>
          <w:bCs/>
          <w:i/>
          <w:iCs/>
          <w:sz w:val="20"/>
          <w:vertAlign w:val="subscript"/>
        </w:rPr>
        <w:t xml:space="preserve">Time </w:t>
      </w:r>
      <w:r>
        <w:rPr>
          <w:b/>
          <w:bCs/>
          <w:i/>
          <w:iCs/>
          <w:sz w:val="20"/>
        </w:rPr>
        <w:t>• T</w:t>
      </w:r>
      <w:r>
        <w:rPr>
          <w:b/>
          <w:bCs/>
          <w:i/>
          <w:iCs/>
          <w:sz w:val="20"/>
          <w:vertAlign w:val="subscript"/>
        </w:rPr>
        <w:t>Right Now</w:t>
      </w:r>
      <w:r>
        <w:rPr>
          <w:b/>
          <w:bCs/>
          <w:i/>
          <w:iCs/>
          <w:sz w:val="20"/>
        </w:rPr>
        <w:t xml:space="preserve">, </w:t>
      </w:r>
      <w:r>
        <w:rPr>
          <w:sz w:val="20"/>
        </w:rPr>
        <w:t>or</w:t>
      </w:r>
    </w:p>
    <w:p w:rsidR="00E23423" w:rsidRDefault="00E23423" w:rsidP="00E23423">
      <w:pPr>
        <w:jc w:val="center"/>
        <w:rPr>
          <w:b/>
          <w:bCs/>
          <w:i/>
          <w:iCs/>
          <w:sz w:val="20"/>
        </w:rPr>
      </w:pPr>
    </w:p>
    <w:p w:rsidR="00E23423" w:rsidRDefault="00E23423" w:rsidP="00E23423">
      <w:pPr>
        <w:jc w:val="center"/>
        <w:rPr>
          <w:b/>
          <w:bCs/>
          <w:i/>
          <w:iCs/>
          <w:sz w:val="20"/>
        </w:rPr>
      </w:pPr>
      <w:r>
        <w:rPr>
          <w:b/>
          <w:bCs/>
          <w:i/>
          <w:iCs/>
          <w:sz w:val="20"/>
        </w:rPr>
        <w:t>E</w:t>
      </w:r>
      <w:r>
        <w:rPr>
          <w:b/>
          <w:bCs/>
          <w:i/>
          <w:iCs/>
          <w:sz w:val="20"/>
          <w:vertAlign w:val="subscript"/>
        </w:rPr>
        <w:t>Universe</w:t>
      </w:r>
      <w:r>
        <w:rPr>
          <w:b/>
          <w:bCs/>
          <w:i/>
          <w:iCs/>
          <w:sz w:val="20"/>
        </w:rPr>
        <w:t xml:space="preserve"> = M</w:t>
      </w:r>
      <w:r>
        <w:rPr>
          <w:b/>
          <w:bCs/>
          <w:i/>
          <w:iCs/>
          <w:sz w:val="20"/>
          <w:vertAlign w:val="subscript"/>
        </w:rPr>
        <w:t xml:space="preserve">Universe </w:t>
      </w:r>
      <w:r>
        <w:rPr>
          <w:b/>
          <w:bCs/>
          <w:i/>
          <w:iCs/>
          <w:sz w:val="20"/>
        </w:rPr>
        <w:t>• v</w:t>
      </w:r>
      <w:r>
        <w:rPr>
          <w:b/>
          <w:bCs/>
          <w:i/>
          <w:iCs/>
          <w:sz w:val="20"/>
          <w:vertAlign w:val="superscript"/>
        </w:rPr>
        <w:t>2</w:t>
      </w:r>
      <w:r>
        <w:rPr>
          <w:b/>
          <w:bCs/>
          <w:i/>
          <w:iCs/>
          <w:sz w:val="20"/>
          <w:vertAlign w:val="subscript"/>
        </w:rPr>
        <w:t>Universe</w:t>
      </w:r>
      <w:r>
        <w:rPr>
          <w:b/>
          <w:bCs/>
          <w:i/>
          <w:iCs/>
          <w:sz w:val="20"/>
        </w:rPr>
        <w:t xml:space="preserve"> = (+ ∞), </w:t>
      </w:r>
      <w:r>
        <w:rPr>
          <w:sz w:val="20"/>
        </w:rPr>
        <w:t>where</w:t>
      </w:r>
    </w:p>
    <w:p w:rsidR="00E23423" w:rsidRDefault="00E23423" w:rsidP="00E23423">
      <w:pPr>
        <w:jc w:val="center"/>
        <w:rPr>
          <w:b/>
          <w:bCs/>
          <w:i/>
          <w:iCs/>
          <w:sz w:val="20"/>
        </w:rPr>
      </w:pPr>
    </w:p>
    <w:p w:rsidR="00E23423" w:rsidRDefault="00E23423" w:rsidP="00E23423">
      <w:pPr>
        <w:jc w:val="center"/>
        <w:rPr>
          <w:i/>
          <w:iCs/>
          <w:sz w:val="20"/>
        </w:rPr>
      </w:pPr>
      <w:r>
        <w:rPr>
          <w:b/>
          <w:bCs/>
          <w:i/>
          <w:iCs/>
          <w:sz w:val="20"/>
        </w:rPr>
        <w:t>T</w:t>
      </w:r>
      <w:r>
        <w:rPr>
          <w:b/>
          <w:bCs/>
          <w:i/>
          <w:iCs/>
          <w:sz w:val="20"/>
          <w:vertAlign w:val="subscript"/>
        </w:rPr>
        <w:t>Right Now</w:t>
      </w:r>
      <w:r>
        <w:rPr>
          <w:i/>
          <w:iCs/>
          <w:sz w:val="20"/>
        </w:rPr>
        <w:t xml:space="preserve"> = (</w:t>
      </w:r>
      <w:r>
        <w:rPr>
          <w:i/>
          <w:iCs/>
          <w:position w:val="-24"/>
        </w:rPr>
        <w:object w:dxaOrig="499" w:dyaOrig="620">
          <v:shape id="_x0000_i1026" type="#_x0000_t75" style="width:24.75pt;height:30.75pt" o:ole="">
            <v:imagedata r:id="rId8" o:title=""/>
          </v:shape>
          <o:OLEObject Type="Embed" ProgID="Equation.DSMT4" ShapeID="_x0000_i1026" DrawAspect="Content" ObjectID="_1509667946" r:id="rId9"/>
        </w:object>
      </w:r>
      <w:r>
        <w:rPr>
          <w:i/>
          <w:iCs/>
          <w:sz w:val="20"/>
        </w:rPr>
        <w:t xml:space="preserve">), </w:t>
      </w:r>
      <w:r>
        <w:rPr>
          <w:sz w:val="20"/>
        </w:rPr>
        <w:t>and</w:t>
      </w:r>
    </w:p>
    <w:p w:rsidR="00E23423" w:rsidRDefault="00E23423" w:rsidP="00E23423">
      <w:pPr>
        <w:jc w:val="center"/>
        <w:rPr>
          <w:b/>
          <w:bCs/>
          <w:i/>
          <w:iCs/>
          <w:sz w:val="20"/>
        </w:rPr>
      </w:pPr>
    </w:p>
    <w:p w:rsidR="00E23423" w:rsidRDefault="00E23423" w:rsidP="00E23423">
      <w:pPr>
        <w:jc w:val="center"/>
        <w:rPr>
          <w:sz w:val="20"/>
        </w:rPr>
      </w:pPr>
      <w:r>
        <w:rPr>
          <w:b/>
          <w:bCs/>
          <w:i/>
          <w:iCs/>
          <w:sz w:val="20"/>
        </w:rPr>
        <w:t>M</w:t>
      </w:r>
      <w:r>
        <w:rPr>
          <w:b/>
          <w:bCs/>
          <w:i/>
          <w:iCs/>
          <w:sz w:val="20"/>
          <w:vertAlign w:val="subscript"/>
        </w:rPr>
        <w:t>Universe</w:t>
      </w:r>
      <w:r>
        <w:rPr>
          <w:b/>
          <w:bCs/>
          <w:i/>
          <w:iCs/>
          <w:sz w:val="20"/>
        </w:rPr>
        <w:t xml:space="preserve"> = V</w:t>
      </w:r>
      <w:r>
        <w:rPr>
          <w:b/>
          <w:bCs/>
          <w:i/>
          <w:iCs/>
          <w:sz w:val="20"/>
          <w:vertAlign w:val="subscript"/>
        </w:rPr>
        <w:t xml:space="preserve">Universe </w:t>
      </w:r>
      <w:r>
        <w:rPr>
          <w:b/>
          <w:bCs/>
          <w:i/>
          <w:iCs/>
          <w:sz w:val="20"/>
        </w:rPr>
        <w:t>• p</w:t>
      </w:r>
      <w:r>
        <w:rPr>
          <w:b/>
          <w:bCs/>
          <w:i/>
          <w:iCs/>
          <w:sz w:val="20"/>
          <w:vertAlign w:val="subscript"/>
        </w:rPr>
        <w:t xml:space="preserve">Universe </w:t>
      </w:r>
      <w:r>
        <w:rPr>
          <w:b/>
          <w:bCs/>
          <w:i/>
          <w:iCs/>
          <w:sz w:val="20"/>
        </w:rPr>
        <w:t>= (+ ∞) • 0.034 g/cm</w:t>
      </w:r>
      <w:r>
        <w:rPr>
          <w:b/>
          <w:bCs/>
          <w:i/>
          <w:iCs/>
          <w:sz w:val="20"/>
          <w:vertAlign w:val="superscript"/>
        </w:rPr>
        <w:t>3</w:t>
      </w:r>
      <w:r>
        <w:rPr>
          <w:sz w:val="20"/>
        </w:rPr>
        <w:t>.</w:t>
      </w:r>
    </w:p>
    <w:p w:rsidR="00E23423" w:rsidRDefault="00E23423" w:rsidP="00E23423">
      <w:pPr>
        <w:ind w:left="360"/>
        <w:rPr>
          <w:sz w:val="20"/>
        </w:rPr>
      </w:pPr>
    </w:p>
    <w:p w:rsidR="00E23423" w:rsidRDefault="00E23423" w:rsidP="00E23423">
      <w:pPr>
        <w:jc w:val="center"/>
        <w:rPr>
          <w:sz w:val="20"/>
        </w:rPr>
      </w:pPr>
      <w:r>
        <w:rPr>
          <w:sz w:val="20"/>
        </w:rPr>
        <w:t xml:space="preserve">Here  </w:t>
      </w:r>
      <w:r>
        <w:rPr>
          <w:b/>
          <w:bCs/>
          <w:i/>
          <w:iCs/>
          <w:sz w:val="20"/>
        </w:rPr>
        <w:t>p</w:t>
      </w:r>
      <w:r>
        <w:rPr>
          <w:b/>
          <w:bCs/>
          <w:i/>
          <w:iCs/>
          <w:sz w:val="20"/>
          <w:vertAlign w:val="subscript"/>
        </w:rPr>
        <w:t>Universe</w:t>
      </w:r>
      <w:r>
        <w:rPr>
          <w:b/>
          <w:bCs/>
          <w:i/>
          <w:iCs/>
          <w:sz w:val="20"/>
        </w:rPr>
        <w:t xml:space="preserve"> &gt; p</w:t>
      </w:r>
      <w:r>
        <w:rPr>
          <w:b/>
          <w:bCs/>
          <w:i/>
          <w:iCs/>
          <w:sz w:val="20"/>
          <w:vertAlign w:val="subscript"/>
          <w:lang w:val="ru-RU"/>
        </w:rPr>
        <w:t>Т</w:t>
      </w:r>
      <w:r>
        <w:rPr>
          <w:b/>
          <w:bCs/>
          <w:i/>
          <w:iCs/>
          <w:sz w:val="20"/>
          <w:vertAlign w:val="subscript"/>
        </w:rPr>
        <w:t xml:space="preserve">ime  </w:t>
      </w:r>
      <w:r>
        <w:rPr>
          <w:b/>
          <w:bCs/>
          <w:i/>
          <w:iCs/>
          <w:sz w:val="20"/>
        </w:rPr>
        <w:t>~34/0.000001, i.e. ~34 • 10</w:t>
      </w:r>
      <w:r>
        <w:rPr>
          <w:b/>
          <w:bCs/>
          <w:i/>
          <w:iCs/>
          <w:sz w:val="20"/>
          <w:vertAlign w:val="superscript"/>
        </w:rPr>
        <w:t>6</w:t>
      </w:r>
      <w:r>
        <w:rPr>
          <w:sz w:val="20"/>
        </w:rPr>
        <w:t xml:space="preserve"> </w:t>
      </w:r>
      <w:r>
        <w:rPr>
          <w:b/>
          <w:bCs/>
          <w:i/>
          <w:iCs/>
          <w:sz w:val="20"/>
        </w:rPr>
        <w:t>times more</w:t>
      </w:r>
      <w:r>
        <w:rPr>
          <w:sz w:val="20"/>
        </w:rPr>
        <w:t>.</w:t>
      </w:r>
    </w:p>
    <w:p w:rsidR="00E23423" w:rsidRDefault="00E23423" w:rsidP="00E23423">
      <w:pPr>
        <w:pStyle w:val="BodyTextIndent2"/>
        <w:rPr>
          <w:lang w:val="en-US"/>
        </w:rPr>
      </w:pPr>
    </w:p>
    <w:p w:rsidR="00E23423" w:rsidRPr="0063758A" w:rsidRDefault="00E23423" w:rsidP="00E23423">
      <w:pPr>
        <w:pStyle w:val="BodyTextIndent2"/>
        <w:ind w:left="0"/>
        <w:jc w:val="both"/>
        <w:rPr>
          <w:szCs w:val="20"/>
          <w:lang w:val="en-US"/>
        </w:rPr>
      </w:pPr>
      <w:r w:rsidRPr="0063758A">
        <w:rPr>
          <w:szCs w:val="20"/>
          <w:lang w:val="en-US"/>
        </w:rPr>
        <w:t xml:space="preserve">In other words, the energy of the Universe does not depend on its movement velocity in space no matter what direction it takes. In the flow of infinite dimensions and mass of the Universe, like in the flow of the working fluid medium </w:t>
      </w:r>
      <w:r w:rsidRPr="0063758A">
        <w:rPr>
          <w:szCs w:val="20"/>
          <w:lang w:val="en-US"/>
        </w:rPr>
        <w:lastRenderedPageBreak/>
        <w:t xml:space="preserve">(Schauberger’ flow) [8], channel processes are developed under certain natural mathematical laws of structurization. One of such processes is </w:t>
      </w:r>
      <w:r w:rsidRPr="0063758A">
        <w:rPr>
          <w:b/>
          <w:bCs/>
          <w:szCs w:val="20"/>
          <w:lang w:val="en-US"/>
        </w:rPr>
        <w:t>meandering</w:t>
      </w:r>
      <w:r w:rsidRPr="0063758A">
        <w:rPr>
          <w:szCs w:val="20"/>
          <w:lang w:val="en-US"/>
        </w:rPr>
        <w:t>.</w:t>
      </w:r>
    </w:p>
    <w:p w:rsidR="00E23423" w:rsidRPr="0063758A" w:rsidRDefault="00E23423" w:rsidP="00E23423">
      <w:pPr>
        <w:pStyle w:val="BodyTextIndent2"/>
        <w:ind w:left="0"/>
        <w:jc w:val="both"/>
        <w:rPr>
          <w:szCs w:val="20"/>
          <w:lang w:val="en-US"/>
        </w:rPr>
      </w:pPr>
      <w:r w:rsidRPr="0063758A">
        <w:rPr>
          <w:szCs w:val="20"/>
          <w:lang w:val="en-US"/>
        </w:rPr>
        <w:t xml:space="preserve">Subject to a definite law, including at least </w:t>
      </w:r>
      <w:r w:rsidRPr="0063758A">
        <w:rPr>
          <w:b/>
          <w:bCs/>
          <w:i/>
          <w:iCs/>
          <w:szCs w:val="20"/>
          <w:lang w:val="en-US"/>
        </w:rPr>
        <w:t>3 functional Pi’s</w:t>
      </w:r>
      <w:r w:rsidRPr="0063758A">
        <w:rPr>
          <w:szCs w:val="20"/>
          <w:lang w:val="en-US"/>
        </w:rPr>
        <w:t xml:space="preserve">, the flow is winding as it </w:t>
      </w:r>
      <w:r w:rsidRPr="0063758A">
        <w:rPr>
          <w:b/>
          <w:bCs/>
          <w:szCs w:val="20"/>
          <w:lang w:val="en-US"/>
        </w:rPr>
        <w:t>rotates</w:t>
      </w:r>
      <w:r w:rsidRPr="0063758A">
        <w:rPr>
          <w:szCs w:val="20"/>
          <w:lang w:val="en-US"/>
        </w:rPr>
        <w:t xml:space="preserve"> </w:t>
      </w:r>
      <w:r w:rsidRPr="0063758A">
        <w:rPr>
          <w:i/>
          <w:iCs/>
          <w:szCs w:val="20"/>
          <w:lang w:val="en-US"/>
        </w:rPr>
        <w:t>about its axis</w:t>
      </w:r>
      <w:r w:rsidRPr="0063758A">
        <w:rPr>
          <w:szCs w:val="20"/>
          <w:lang w:val="en-US"/>
        </w:rPr>
        <w:t xml:space="preserve">, along with </w:t>
      </w:r>
      <w:r w:rsidRPr="0063758A">
        <w:rPr>
          <w:i/>
          <w:iCs/>
          <w:szCs w:val="20"/>
          <w:lang w:val="en-US"/>
        </w:rPr>
        <w:t xml:space="preserve">bundles </w:t>
      </w:r>
      <w:r w:rsidRPr="0063758A">
        <w:rPr>
          <w:b/>
          <w:bCs/>
          <w:szCs w:val="20"/>
          <w:lang w:val="en-US"/>
        </w:rPr>
        <w:t>rotating</w:t>
      </w:r>
      <w:r w:rsidRPr="0063758A">
        <w:rPr>
          <w:i/>
          <w:iCs/>
          <w:szCs w:val="20"/>
          <w:lang w:val="en-US"/>
        </w:rPr>
        <w:t xml:space="preserve"> about their axes</w:t>
      </w:r>
      <w:r w:rsidRPr="0063758A">
        <w:rPr>
          <w:szCs w:val="20"/>
          <w:lang w:val="en-US"/>
        </w:rPr>
        <w:t xml:space="preserve">, and threads </w:t>
      </w:r>
      <w:r w:rsidRPr="0063758A">
        <w:rPr>
          <w:b/>
          <w:bCs/>
          <w:szCs w:val="20"/>
          <w:lang w:val="en-US"/>
        </w:rPr>
        <w:t>rotating</w:t>
      </w:r>
      <w:r w:rsidRPr="0063758A">
        <w:rPr>
          <w:szCs w:val="20"/>
          <w:lang w:val="en-US"/>
        </w:rPr>
        <w:t xml:space="preserve"> </w:t>
      </w:r>
      <w:r w:rsidRPr="0063758A">
        <w:rPr>
          <w:i/>
          <w:iCs/>
          <w:szCs w:val="20"/>
          <w:lang w:val="en-US"/>
        </w:rPr>
        <w:t>about their axes</w:t>
      </w:r>
      <w:r w:rsidRPr="0063758A">
        <w:rPr>
          <w:szCs w:val="20"/>
          <w:lang w:val="en-US"/>
        </w:rPr>
        <w:t xml:space="preserve"> of the working fluid – Schauberger’s stream, bundle and thread together.</w:t>
      </w:r>
      <w:r w:rsidRPr="0063758A">
        <w:rPr>
          <w:rStyle w:val="hps"/>
          <w:color w:val="222222"/>
          <w:szCs w:val="20"/>
          <w:bdr w:val="single" w:sz="2" w:space="0" w:color="F5F5F5" w:frame="1"/>
          <w:shd w:val="clear" w:color="auto" w:fill="FFFFFF"/>
          <w:lang w:val="en"/>
        </w:rPr>
        <w:t>.</w:t>
      </w:r>
    </w:p>
    <w:p w:rsidR="00E23423" w:rsidRPr="0063758A" w:rsidRDefault="00E23423" w:rsidP="00E23423">
      <w:pPr>
        <w:pStyle w:val="BodyTextIndent2"/>
        <w:ind w:left="0"/>
        <w:jc w:val="both"/>
        <w:rPr>
          <w:szCs w:val="20"/>
          <w:lang w:val="en-US"/>
        </w:rPr>
      </w:pPr>
      <w:r w:rsidRPr="0063758A">
        <w:rPr>
          <w:szCs w:val="20"/>
          <w:lang w:val="en-US"/>
        </w:rPr>
        <w:t>As a result of interaction of threads, bundles and streams, Foam</w:t>
      </w:r>
      <w:r w:rsidRPr="0063758A">
        <w:rPr>
          <w:szCs w:val="20"/>
          <w:vertAlign w:val="superscript"/>
          <w:lang w:val="en-US"/>
        </w:rPr>
        <w:t>4</w:t>
      </w:r>
      <w:r w:rsidRPr="0063758A">
        <w:rPr>
          <w:szCs w:val="20"/>
          <w:lang w:val="en-US"/>
        </w:rPr>
        <w:t xml:space="preserve"> is generated (whipped up) being a dense packing of lens polyhedra ("+" pressure) and hedgehog polyhedra ("-" pressure): Platonic, Archimedean solids and their versions.</w:t>
      </w:r>
    </w:p>
    <w:p w:rsidR="00E23423" w:rsidRPr="0063758A" w:rsidRDefault="00E23423" w:rsidP="00E23423">
      <w:pPr>
        <w:pStyle w:val="BodyTextIndent2"/>
        <w:ind w:left="0"/>
        <w:jc w:val="both"/>
        <w:rPr>
          <w:szCs w:val="20"/>
          <w:lang w:val="en-US"/>
        </w:rPr>
      </w:pPr>
      <w:r w:rsidRPr="0063758A">
        <w:rPr>
          <w:szCs w:val="20"/>
          <w:lang w:val="en-US"/>
        </w:rPr>
        <w:t xml:space="preserve">In the intershell space – Ether, – in the area where the vertices of lens polyhedra join together, the heavier ether-containing components, i.e. stellar matter with ether, are </w:t>
      </w:r>
      <w:r w:rsidRPr="0063758A">
        <w:rPr>
          <w:b/>
          <w:bCs/>
          <w:szCs w:val="20"/>
          <w:lang w:val="en-US"/>
        </w:rPr>
        <w:t>sucked in</w:t>
      </w:r>
      <w:r w:rsidRPr="0063758A">
        <w:rPr>
          <w:szCs w:val="20"/>
          <w:lang w:val="en-US"/>
        </w:rPr>
        <w:t xml:space="preserve">. In the area that unites the vertices of hedgehog polyhedra the heavier components are </w:t>
      </w:r>
      <w:r w:rsidRPr="0063758A">
        <w:rPr>
          <w:b/>
          <w:bCs/>
          <w:szCs w:val="20"/>
          <w:lang w:val="en-US"/>
        </w:rPr>
        <w:t>sucked out</w:t>
      </w:r>
      <w:r w:rsidRPr="0063758A">
        <w:rPr>
          <w:szCs w:val="20"/>
          <w:lang w:val="en-US"/>
        </w:rPr>
        <w:t xml:space="preserve"> towards the midpoints of the edges.</w:t>
      </w:r>
    </w:p>
    <w:p w:rsidR="00E23423" w:rsidRPr="0063758A" w:rsidRDefault="00E23423" w:rsidP="00E23423">
      <w:pPr>
        <w:pStyle w:val="BodyTextIndent2"/>
        <w:ind w:left="0"/>
        <w:jc w:val="both"/>
        <w:rPr>
          <w:szCs w:val="20"/>
          <w:lang w:val="en-US"/>
        </w:rPr>
      </w:pPr>
      <w:r w:rsidRPr="0063758A">
        <w:rPr>
          <w:szCs w:val="20"/>
          <w:lang w:val="en-US"/>
        </w:rPr>
        <w:t>The suck-in/suck-out of Ether with stellar matter is also followed by meandering processes, i.e. vortex formation, which gives rise to structurization under certain natural mathematical laws of vortex toruses – VTortices – galaxies (3</w:t>
      </w:r>
      <w:r w:rsidRPr="0063758A">
        <w:rPr>
          <w:szCs w:val="20"/>
          <w:vertAlign w:val="subscript"/>
          <w:lang w:val="en-US"/>
        </w:rPr>
        <w:t>np</w:t>
      </w:r>
      <w:r w:rsidRPr="0063758A">
        <w:rPr>
          <w:szCs w:val="20"/>
          <w:lang w:val="en-US"/>
        </w:rPr>
        <w:t>; 2) and formation therein of stellar and solar systems by a technological method of super-cold helical rolling [8].</w:t>
      </w:r>
    </w:p>
    <w:p w:rsidR="00E23423" w:rsidRPr="0063758A" w:rsidRDefault="00E23423" w:rsidP="00E23423">
      <w:pPr>
        <w:jc w:val="both"/>
        <w:rPr>
          <w:sz w:val="20"/>
          <w:szCs w:val="20"/>
        </w:rPr>
      </w:pPr>
      <w:r w:rsidRPr="0063758A">
        <w:rPr>
          <w:sz w:val="20"/>
          <w:szCs w:val="20"/>
        </w:rPr>
        <w:t xml:space="preserve">The Universe moves progressively with a constant velocity, </w:t>
      </w:r>
      <w:r w:rsidRPr="0063758A">
        <w:rPr>
          <w:b/>
          <w:bCs/>
          <w:i/>
          <w:iCs/>
          <w:sz w:val="20"/>
          <w:szCs w:val="20"/>
        </w:rPr>
        <w:t>V</w:t>
      </w:r>
      <w:r w:rsidRPr="0063758A">
        <w:rPr>
          <w:b/>
          <w:bCs/>
          <w:i/>
          <w:iCs/>
          <w:sz w:val="20"/>
          <w:szCs w:val="20"/>
          <w:vertAlign w:val="subscript"/>
        </w:rPr>
        <w:t>Universe</w:t>
      </w:r>
      <w:r w:rsidRPr="0063758A">
        <w:rPr>
          <w:sz w:val="20"/>
          <w:szCs w:val="20"/>
        </w:rPr>
        <w:t>, and cannot move by rotation, as in this case there should be the axis of rotation and the centrifugal forces throwing the whole structure of the Universe with stellar matter away towards its infinite end (a rotating cylinder with the fluid medium without walls).</w:t>
      </w:r>
    </w:p>
    <w:p w:rsidR="00E23423" w:rsidRPr="0063758A" w:rsidRDefault="00E23423" w:rsidP="00E23423">
      <w:pPr>
        <w:ind w:left="360"/>
        <w:jc w:val="both"/>
        <w:rPr>
          <w:sz w:val="20"/>
          <w:szCs w:val="20"/>
        </w:rPr>
      </w:pPr>
    </w:p>
    <w:p w:rsidR="00E23423" w:rsidRPr="0063758A" w:rsidRDefault="00E23423" w:rsidP="00E23423">
      <w:pPr>
        <w:jc w:val="both"/>
        <w:rPr>
          <w:sz w:val="20"/>
          <w:szCs w:val="20"/>
        </w:rPr>
      </w:pPr>
      <w:r w:rsidRPr="0063758A">
        <w:rPr>
          <w:sz w:val="20"/>
          <w:szCs w:val="20"/>
        </w:rPr>
        <w:t xml:space="preserve">The Universe </w:t>
      </w:r>
      <w:r w:rsidRPr="0063758A">
        <w:rPr>
          <w:b/>
          <w:bCs/>
          <w:sz w:val="20"/>
          <w:szCs w:val="20"/>
        </w:rPr>
        <w:t>is constantly sinking/floating up</w:t>
      </w:r>
      <w:r w:rsidRPr="0063758A">
        <w:rPr>
          <w:sz w:val="20"/>
          <w:szCs w:val="20"/>
        </w:rPr>
        <w:t xml:space="preserve"> in the fluid medium of time </w:t>
      </w:r>
      <w:r w:rsidRPr="0063758A">
        <w:rPr>
          <w:b/>
          <w:bCs/>
          <w:i/>
          <w:iCs/>
          <w:sz w:val="20"/>
          <w:szCs w:val="20"/>
        </w:rPr>
        <w:t>T</w:t>
      </w:r>
      <w:r w:rsidRPr="0063758A">
        <w:rPr>
          <w:sz w:val="20"/>
          <w:szCs w:val="20"/>
        </w:rPr>
        <w:t xml:space="preserve"> where the bottom and top are missing, but at the same time the Universe </w:t>
      </w:r>
      <w:r w:rsidRPr="0063758A">
        <w:rPr>
          <w:b/>
          <w:bCs/>
          <w:sz w:val="20"/>
          <w:szCs w:val="20"/>
        </w:rPr>
        <w:t xml:space="preserve">is infinite </w:t>
      </w:r>
      <w:r w:rsidRPr="0063758A">
        <w:rPr>
          <w:sz w:val="20"/>
          <w:szCs w:val="20"/>
        </w:rPr>
        <w:t>and</w:t>
      </w:r>
      <w:r w:rsidRPr="0063758A">
        <w:rPr>
          <w:b/>
          <w:bCs/>
          <w:sz w:val="20"/>
          <w:szCs w:val="20"/>
        </w:rPr>
        <w:t xml:space="preserve"> does not expand</w:t>
      </w:r>
      <w:r w:rsidRPr="0063758A">
        <w:rPr>
          <w:sz w:val="20"/>
          <w:szCs w:val="20"/>
        </w:rPr>
        <w:t>. It is possible that the process of its sinking (falling, floating, taking off) in bottomless time is in fact its eternal power of movement. Going back to or reversal of the past - with inertia or immediately - as well as time deceleration or stopping are physically impossible and any attempt to do so involves giant matter-energy-information consumption leading to the "breakdown" of the transmission mechanism of the Universe as a transportation vehicle.</w:t>
      </w:r>
    </w:p>
    <w:p w:rsidR="00E23423" w:rsidRPr="0063758A" w:rsidRDefault="00E23423" w:rsidP="00E23423">
      <w:pPr>
        <w:jc w:val="both"/>
        <w:rPr>
          <w:b/>
          <w:bCs/>
          <w:sz w:val="20"/>
          <w:szCs w:val="20"/>
        </w:rPr>
      </w:pPr>
      <w:r w:rsidRPr="0063758A">
        <w:rPr>
          <w:sz w:val="20"/>
          <w:szCs w:val="20"/>
        </w:rPr>
        <w:t xml:space="preserve">To reverse, stop or suspend time </w:t>
      </w:r>
      <w:r w:rsidRPr="0063758A">
        <w:rPr>
          <w:b/>
          <w:bCs/>
          <w:i/>
          <w:iCs/>
          <w:sz w:val="20"/>
          <w:szCs w:val="20"/>
        </w:rPr>
        <w:t>T</w:t>
      </w:r>
      <w:r w:rsidRPr="0063758A">
        <w:rPr>
          <w:sz w:val="20"/>
          <w:szCs w:val="20"/>
        </w:rPr>
        <w:t xml:space="preserve"> as the fluid medium (the river) at a current time </w:t>
      </w:r>
      <w:r w:rsidRPr="0063758A">
        <w:rPr>
          <w:b/>
          <w:bCs/>
          <w:i/>
          <w:iCs/>
          <w:sz w:val="20"/>
          <w:szCs w:val="20"/>
        </w:rPr>
        <w:t>T</w:t>
      </w:r>
      <w:r w:rsidRPr="0063758A">
        <w:rPr>
          <w:b/>
          <w:bCs/>
          <w:i/>
          <w:iCs/>
          <w:sz w:val="20"/>
          <w:szCs w:val="20"/>
          <w:vertAlign w:val="subscript"/>
        </w:rPr>
        <w:t>Right Now</w:t>
      </w:r>
      <w:r w:rsidRPr="0063758A">
        <w:rPr>
          <w:sz w:val="20"/>
          <w:szCs w:val="20"/>
        </w:rPr>
        <w:t xml:space="preserve">, for example, in 1 second, is the same as to reverse, stop or suspend the whole mass of the fluid medium </w:t>
      </w:r>
      <w:r w:rsidRPr="0063758A">
        <w:rPr>
          <w:b/>
          <w:bCs/>
          <w:i/>
          <w:iCs/>
          <w:sz w:val="20"/>
          <w:szCs w:val="20"/>
        </w:rPr>
        <w:t>T</w:t>
      </w:r>
      <w:r w:rsidRPr="0063758A">
        <w:rPr>
          <w:sz w:val="20"/>
          <w:szCs w:val="20"/>
        </w:rPr>
        <w:t xml:space="preserve"> together with the Universe (</w:t>
      </w:r>
      <w:r w:rsidRPr="0063758A">
        <w:rPr>
          <w:b/>
          <w:bCs/>
          <w:i/>
          <w:iCs/>
          <w:sz w:val="20"/>
          <w:szCs w:val="20"/>
        </w:rPr>
        <w:t>M</w:t>
      </w:r>
      <w:r w:rsidRPr="0063758A">
        <w:rPr>
          <w:b/>
          <w:bCs/>
          <w:i/>
          <w:iCs/>
          <w:sz w:val="20"/>
          <w:szCs w:val="20"/>
          <w:vertAlign w:val="subscript"/>
        </w:rPr>
        <w:t>Universe</w:t>
      </w:r>
      <w:r w:rsidRPr="0063758A">
        <w:rPr>
          <w:b/>
          <w:bCs/>
          <w:i/>
          <w:iCs/>
          <w:sz w:val="20"/>
          <w:szCs w:val="20"/>
        </w:rPr>
        <w:t xml:space="preserve"> </w:t>
      </w:r>
      <w:r w:rsidRPr="0063758A">
        <w:rPr>
          <w:i/>
          <w:iCs/>
          <w:sz w:val="20"/>
          <w:szCs w:val="20"/>
        </w:rPr>
        <w:t>= + ∞</w:t>
      </w:r>
      <w:r w:rsidRPr="0063758A">
        <w:rPr>
          <w:sz w:val="20"/>
          <w:szCs w:val="20"/>
        </w:rPr>
        <w:t xml:space="preserve">), change its movement velocity, </w:t>
      </w:r>
      <w:r w:rsidRPr="0063758A">
        <w:rPr>
          <w:b/>
          <w:bCs/>
          <w:i/>
          <w:iCs/>
          <w:sz w:val="20"/>
          <w:szCs w:val="20"/>
        </w:rPr>
        <w:t>V</w:t>
      </w:r>
      <w:r w:rsidRPr="0063758A">
        <w:rPr>
          <w:b/>
          <w:bCs/>
          <w:i/>
          <w:iCs/>
          <w:sz w:val="20"/>
          <w:szCs w:val="20"/>
          <w:vertAlign w:val="subscript"/>
        </w:rPr>
        <w:t>Univers</w:t>
      </w:r>
      <w:r w:rsidRPr="0063758A">
        <w:rPr>
          <w:b/>
          <w:bCs/>
          <w:i/>
          <w:iCs/>
          <w:sz w:val="20"/>
          <w:szCs w:val="20"/>
          <w:vertAlign w:val="subscript"/>
          <w:lang w:val="ru-RU"/>
        </w:rPr>
        <w:t>е</w:t>
      </w:r>
      <w:r w:rsidRPr="0063758A">
        <w:rPr>
          <w:b/>
          <w:bCs/>
          <w:i/>
          <w:iCs/>
          <w:sz w:val="20"/>
          <w:szCs w:val="20"/>
          <w:vertAlign w:val="subscript"/>
        </w:rPr>
        <w:t xml:space="preserve">, </w:t>
      </w:r>
      <w:r w:rsidRPr="0063758A">
        <w:rPr>
          <w:sz w:val="20"/>
          <w:szCs w:val="20"/>
        </w:rPr>
        <w:t xml:space="preserve">from the positive </w:t>
      </w:r>
      <w:r w:rsidRPr="0063758A">
        <w:rPr>
          <w:b/>
          <w:bCs/>
          <w:sz w:val="20"/>
          <w:szCs w:val="20"/>
        </w:rPr>
        <w:t>+</w:t>
      </w:r>
      <w:r w:rsidRPr="0063758A">
        <w:rPr>
          <w:b/>
          <w:bCs/>
          <w:i/>
          <w:iCs/>
          <w:sz w:val="20"/>
          <w:szCs w:val="20"/>
        </w:rPr>
        <w:t>V</w:t>
      </w:r>
      <w:r w:rsidRPr="0063758A">
        <w:rPr>
          <w:b/>
          <w:bCs/>
          <w:i/>
          <w:iCs/>
          <w:sz w:val="20"/>
          <w:szCs w:val="20"/>
          <w:vertAlign w:val="subscript"/>
        </w:rPr>
        <w:t>Universe</w:t>
      </w:r>
      <w:r w:rsidRPr="0063758A">
        <w:rPr>
          <w:sz w:val="20"/>
          <w:szCs w:val="20"/>
        </w:rPr>
        <w:t xml:space="preserve"> to the negative </w:t>
      </w:r>
      <w:r w:rsidRPr="0063758A">
        <w:rPr>
          <w:b/>
          <w:bCs/>
          <w:sz w:val="20"/>
          <w:szCs w:val="20"/>
        </w:rPr>
        <w:t>-</w:t>
      </w:r>
      <w:r w:rsidRPr="0063758A">
        <w:rPr>
          <w:b/>
          <w:bCs/>
          <w:i/>
          <w:iCs/>
          <w:sz w:val="20"/>
          <w:szCs w:val="20"/>
        </w:rPr>
        <w:t>V</w:t>
      </w:r>
      <w:r w:rsidRPr="0063758A">
        <w:rPr>
          <w:b/>
          <w:bCs/>
          <w:i/>
          <w:iCs/>
          <w:sz w:val="20"/>
          <w:szCs w:val="20"/>
          <w:vertAlign w:val="subscript"/>
        </w:rPr>
        <w:t>Universe</w:t>
      </w:r>
      <w:r w:rsidRPr="0063758A">
        <w:rPr>
          <w:b/>
          <w:bCs/>
          <w:sz w:val="20"/>
          <w:szCs w:val="20"/>
        </w:rPr>
        <w:t xml:space="preserve"> </w:t>
      </w:r>
      <w:r w:rsidRPr="0063758A">
        <w:rPr>
          <w:sz w:val="20"/>
          <w:szCs w:val="20"/>
        </w:rPr>
        <w:t>along with its size, which means changing, i.e. stopping and/or reversal of the Universe as a vehicle.</w:t>
      </w:r>
      <w:r w:rsidRPr="0063758A">
        <w:rPr>
          <w:rStyle w:val="Hyperlink"/>
          <w:color w:val="222222"/>
          <w:sz w:val="20"/>
          <w:szCs w:val="20"/>
          <w:bdr w:val="single" w:sz="2" w:space="0" w:color="F5F5F5" w:frame="1"/>
          <w:shd w:val="clear" w:color="auto" w:fill="FFFFFF"/>
          <w:lang w:val="en"/>
        </w:rPr>
        <w:t xml:space="preserve"> </w:t>
      </w:r>
      <w:r w:rsidRPr="0063758A">
        <w:rPr>
          <w:sz w:val="20"/>
          <w:szCs w:val="20"/>
        </w:rPr>
        <w:t xml:space="preserve">In that case the force of time, </w:t>
      </w:r>
      <w:r w:rsidRPr="0063758A">
        <w:rPr>
          <w:b/>
          <w:bCs/>
          <w:i/>
          <w:iCs/>
          <w:sz w:val="20"/>
          <w:szCs w:val="20"/>
        </w:rPr>
        <w:t>F</w:t>
      </w:r>
      <w:r w:rsidRPr="0063758A">
        <w:rPr>
          <w:b/>
          <w:bCs/>
          <w:i/>
          <w:iCs/>
          <w:sz w:val="20"/>
          <w:szCs w:val="20"/>
          <w:vertAlign w:val="subscript"/>
        </w:rPr>
        <w:t>Time</w:t>
      </w:r>
      <w:r w:rsidRPr="0063758A">
        <w:rPr>
          <w:sz w:val="20"/>
          <w:szCs w:val="20"/>
        </w:rPr>
        <w:t xml:space="preserve">, would increase by orders of magnitude, </w:t>
      </w:r>
      <w:r w:rsidRPr="0063758A">
        <w:rPr>
          <w:b/>
          <w:bCs/>
          <w:sz w:val="20"/>
          <w:szCs w:val="20"/>
        </w:rPr>
        <w:t>which is physically impossible - where would such a force come from? What will turn the Universe around?</w:t>
      </w:r>
    </w:p>
    <w:p w:rsidR="00E23423" w:rsidRPr="0063758A" w:rsidRDefault="00E23423" w:rsidP="00E23423">
      <w:pPr>
        <w:jc w:val="both"/>
        <w:rPr>
          <w:sz w:val="20"/>
          <w:szCs w:val="20"/>
        </w:rPr>
      </w:pPr>
      <w:r w:rsidRPr="0063758A">
        <w:rPr>
          <w:sz w:val="20"/>
          <w:szCs w:val="20"/>
        </w:rPr>
        <w:t>This is only possible in fiction, children's movies, or non-working theories such as the relativity theory, quantum exercises, etc.</w:t>
      </w:r>
    </w:p>
    <w:p w:rsidR="00E23423" w:rsidRPr="0063758A" w:rsidRDefault="00E23423" w:rsidP="00E23423">
      <w:pPr>
        <w:jc w:val="both"/>
        <w:rPr>
          <w:sz w:val="20"/>
          <w:szCs w:val="20"/>
        </w:rPr>
      </w:pPr>
    </w:p>
    <w:p w:rsidR="00E23423" w:rsidRPr="0063758A" w:rsidRDefault="00E23423" w:rsidP="00E23423">
      <w:pPr>
        <w:jc w:val="both"/>
        <w:rPr>
          <w:sz w:val="20"/>
          <w:szCs w:val="20"/>
        </w:rPr>
      </w:pPr>
      <w:r w:rsidRPr="0063758A">
        <w:rPr>
          <w:b/>
          <w:sz w:val="20"/>
          <w:szCs w:val="20"/>
        </w:rPr>
        <w:t>F.</w:t>
      </w:r>
      <w:r w:rsidRPr="0063758A">
        <w:rPr>
          <w:sz w:val="20"/>
          <w:szCs w:val="20"/>
        </w:rPr>
        <w:t xml:space="preserve"> Since all matter, energy and information are concentrated in the structural Ether environment the latter may be regarded as the "whole" Universe. Ether always accompanies time at the current time moment, </w:t>
      </w:r>
      <w:r w:rsidRPr="0063758A">
        <w:rPr>
          <w:b/>
          <w:bCs/>
          <w:i/>
          <w:iCs/>
          <w:sz w:val="20"/>
          <w:szCs w:val="20"/>
        </w:rPr>
        <w:t>T</w:t>
      </w:r>
      <w:r w:rsidRPr="0063758A">
        <w:rPr>
          <w:b/>
          <w:bCs/>
          <w:i/>
          <w:iCs/>
          <w:sz w:val="20"/>
          <w:szCs w:val="20"/>
          <w:vertAlign w:val="subscript"/>
        </w:rPr>
        <w:t>Right Now</w:t>
      </w:r>
      <w:r w:rsidRPr="0063758A">
        <w:rPr>
          <w:sz w:val="20"/>
          <w:szCs w:val="20"/>
        </w:rPr>
        <w:t xml:space="preserve">, without </w:t>
      </w:r>
      <w:r w:rsidRPr="0063758A">
        <w:rPr>
          <w:b/>
          <w:bCs/>
          <w:sz w:val="20"/>
          <w:szCs w:val="20"/>
        </w:rPr>
        <w:t>contacting</w:t>
      </w:r>
      <w:r w:rsidRPr="0063758A">
        <w:rPr>
          <w:sz w:val="20"/>
          <w:szCs w:val="20"/>
        </w:rPr>
        <w:t xml:space="preserve"> it, and only </w:t>
      </w:r>
      <w:r w:rsidRPr="0063758A">
        <w:rPr>
          <w:b/>
          <w:bCs/>
          <w:sz w:val="20"/>
          <w:szCs w:val="20"/>
        </w:rPr>
        <w:t>at the current time</w:t>
      </w:r>
      <w:r>
        <w:rPr>
          <w:sz w:val="20"/>
          <w:szCs w:val="20"/>
        </w:rPr>
        <w:t xml:space="preserve">, </w:t>
      </w:r>
      <w:r w:rsidRPr="0063758A">
        <w:rPr>
          <w:b/>
          <w:bCs/>
          <w:i/>
          <w:iCs/>
          <w:sz w:val="20"/>
          <w:szCs w:val="20"/>
        </w:rPr>
        <w:t>T</w:t>
      </w:r>
      <w:r w:rsidRPr="0063758A">
        <w:rPr>
          <w:b/>
          <w:bCs/>
          <w:i/>
          <w:iCs/>
          <w:sz w:val="20"/>
          <w:szCs w:val="20"/>
          <w:vertAlign w:val="subscript"/>
        </w:rPr>
        <w:t>Right Now</w:t>
      </w:r>
      <w:r w:rsidRPr="0063758A">
        <w:rPr>
          <w:b/>
          <w:bCs/>
          <w:sz w:val="20"/>
          <w:szCs w:val="20"/>
        </w:rPr>
        <w:t xml:space="preserve"> </w:t>
      </w:r>
      <w:r w:rsidRPr="0063758A">
        <w:rPr>
          <w:sz w:val="20"/>
          <w:szCs w:val="20"/>
        </w:rPr>
        <w:t>(</w:t>
      </w:r>
      <w:r w:rsidRPr="0063758A">
        <w:rPr>
          <w:b/>
          <w:bCs/>
          <w:i/>
          <w:iCs/>
          <w:sz w:val="20"/>
          <w:szCs w:val="20"/>
        </w:rPr>
        <w:t>T</w:t>
      </w:r>
      <w:r w:rsidRPr="0063758A">
        <w:rPr>
          <w:b/>
          <w:bCs/>
          <w:i/>
          <w:iCs/>
          <w:sz w:val="20"/>
          <w:szCs w:val="20"/>
          <w:vertAlign w:val="subscript"/>
        </w:rPr>
        <w:t>Right Now</w:t>
      </w:r>
      <w:r w:rsidRPr="0063758A">
        <w:rPr>
          <w:sz w:val="20"/>
          <w:szCs w:val="20"/>
        </w:rPr>
        <w:t xml:space="preserve"> is </w:t>
      </w:r>
      <w:r w:rsidRPr="0063758A">
        <w:rPr>
          <w:b/>
          <w:bCs/>
          <w:sz w:val="20"/>
          <w:szCs w:val="20"/>
        </w:rPr>
        <w:t>equal to an infinitely small value of 1/∞</w:t>
      </w:r>
      <w:r w:rsidRPr="0063758A">
        <w:rPr>
          <w:sz w:val="20"/>
          <w:szCs w:val="20"/>
        </w:rPr>
        <w:t>).</w:t>
      </w:r>
    </w:p>
    <w:p w:rsidR="00E23423" w:rsidRPr="0063758A" w:rsidRDefault="00E23423" w:rsidP="00E23423">
      <w:pPr>
        <w:jc w:val="both"/>
        <w:rPr>
          <w:sz w:val="20"/>
          <w:szCs w:val="20"/>
        </w:rPr>
      </w:pPr>
    </w:p>
    <w:p w:rsidR="00E23423" w:rsidRPr="0063758A" w:rsidRDefault="00E23423" w:rsidP="00E23423">
      <w:pPr>
        <w:jc w:val="both"/>
        <w:rPr>
          <w:sz w:val="20"/>
          <w:szCs w:val="20"/>
        </w:rPr>
      </w:pPr>
      <w:r w:rsidRPr="0063758A">
        <w:rPr>
          <w:sz w:val="20"/>
          <w:szCs w:val="20"/>
        </w:rPr>
        <w:t>In other words, the Universal Time and World structural Ether is an integrated moving structure, and, at the same time, they neither contact nor interact with each other.</w:t>
      </w:r>
    </w:p>
    <w:p w:rsidR="00E23423" w:rsidRPr="0063758A" w:rsidRDefault="00E23423" w:rsidP="00E23423">
      <w:pPr>
        <w:jc w:val="both"/>
        <w:rPr>
          <w:bCs/>
          <w:sz w:val="20"/>
          <w:szCs w:val="20"/>
        </w:rPr>
      </w:pPr>
      <w:r w:rsidRPr="0063758A">
        <w:rPr>
          <w:bCs/>
          <w:sz w:val="20"/>
          <w:szCs w:val="20"/>
        </w:rPr>
        <w:t>How can one imagine the Time fluid medium and World Ether fluid medium with different physical characteristics, and even combine them together?</w:t>
      </w:r>
    </w:p>
    <w:p w:rsidR="00E23423" w:rsidRPr="0063758A" w:rsidRDefault="00E23423" w:rsidP="00E23423">
      <w:pPr>
        <w:jc w:val="both"/>
        <w:rPr>
          <w:bCs/>
          <w:sz w:val="20"/>
          <w:szCs w:val="20"/>
        </w:rPr>
      </w:pPr>
      <w:r w:rsidRPr="0063758A">
        <w:rPr>
          <w:bCs/>
          <w:sz w:val="20"/>
          <w:szCs w:val="20"/>
        </w:rPr>
        <w:t>Time as a fluid medium having a non-discrete structure of a laminar continuous non-rotating flow without bundles and threads, unlike Schauberger’s stream, bundle and thread, moves relative to the longitudinal axis at a constant velocity and carries (drags, floats, tows,) the Universe in/on itself.</w:t>
      </w:r>
    </w:p>
    <w:p w:rsidR="00E23423" w:rsidRPr="0063758A" w:rsidRDefault="00E23423" w:rsidP="00E23423">
      <w:pPr>
        <w:jc w:val="both"/>
        <w:rPr>
          <w:b/>
          <w:bCs/>
          <w:sz w:val="20"/>
          <w:szCs w:val="20"/>
        </w:rPr>
      </w:pPr>
      <w:r w:rsidRPr="0063758A">
        <w:rPr>
          <w:bCs/>
          <w:sz w:val="20"/>
          <w:szCs w:val="20"/>
        </w:rPr>
        <w:t xml:space="preserve">The Universe moves (floats) in the flow of time positioned crosswise of its axis (the current time) and without </w:t>
      </w:r>
      <w:r w:rsidRPr="0063758A">
        <w:rPr>
          <w:b/>
          <w:sz w:val="20"/>
          <w:szCs w:val="20"/>
        </w:rPr>
        <w:t>contact and interaction with it</w:t>
      </w:r>
      <w:r w:rsidRPr="0063758A">
        <w:rPr>
          <w:bCs/>
          <w:sz w:val="20"/>
          <w:szCs w:val="20"/>
        </w:rPr>
        <w:t xml:space="preserve"> (?!) is held in it with a </w:t>
      </w:r>
      <w:r w:rsidRPr="0063758A">
        <w:rPr>
          <w:b/>
          <w:sz w:val="20"/>
          <w:szCs w:val="20"/>
        </w:rPr>
        <w:t xml:space="preserve">discrete </w:t>
      </w:r>
      <w:r w:rsidRPr="0063758A">
        <w:rPr>
          <w:bCs/>
          <w:sz w:val="20"/>
          <w:szCs w:val="20"/>
        </w:rPr>
        <w:t xml:space="preserve">structure of World Ether. </w:t>
      </w:r>
      <w:r w:rsidRPr="0063758A">
        <w:rPr>
          <w:sz w:val="20"/>
          <w:szCs w:val="20"/>
        </w:rPr>
        <w:t xml:space="preserve">To put it in another way, </w:t>
      </w:r>
      <w:r w:rsidRPr="0063758A">
        <w:rPr>
          <w:b/>
          <w:bCs/>
          <w:sz w:val="20"/>
          <w:szCs w:val="20"/>
        </w:rPr>
        <w:t xml:space="preserve">Ether pushes time or time drags it into the future through the current time, </w:t>
      </w:r>
      <w:r w:rsidRPr="0063758A">
        <w:rPr>
          <w:b/>
          <w:bCs/>
          <w:i/>
          <w:iCs/>
          <w:sz w:val="20"/>
          <w:szCs w:val="20"/>
        </w:rPr>
        <w:t>T</w:t>
      </w:r>
      <w:r w:rsidRPr="0063758A">
        <w:rPr>
          <w:b/>
          <w:bCs/>
          <w:i/>
          <w:iCs/>
          <w:sz w:val="20"/>
          <w:szCs w:val="20"/>
          <w:vertAlign w:val="subscript"/>
        </w:rPr>
        <w:t>RightNow</w:t>
      </w:r>
      <w:r w:rsidRPr="0063758A">
        <w:rPr>
          <w:b/>
          <w:bCs/>
          <w:sz w:val="20"/>
          <w:szCs w:val="20"/>
        </w:rPr>
        <w:t>, that tends to infinity.</w:t>
      </w:r>
    </w:p>
    <w:p w:rsidR="00E23423" w:rsidRPr="0063758A" w:rsidRDefault="00E23423" w:rsidP="00E23423">
      <w:pPr>
        <w:jc w:val="both"/>
        <w:rPr>
          <w:b/>
          <w:bCs/>
          <w:sz w:val="20"/>
          <w:szCs w:val="20"/>
        </w:rPr>
      </w:pPr>
      <w:r w:rsidRPr="0063758A">
        <w:rPr>
          <w:b/>
          <w:bCs/>
          <w:sz w:val="20"/>
          <w:szCs w:val="20"/>
        </w:rPr>
        <w:t>Past Time and Ether in the past do not exist.</w:t>
      </w:r>
    </w:p>
    <w:p w:rsidR="00E23423" w:rsidRPr="0063758A" w:rsidRDefault="00E23423" w:rsidP="00E23423">
      <w:pPr>
        <w:jc w:val="both"/>
        <w:rPr>
          <w:sz w:val="20"/>
          <w:szCs w:val="20"/>
        </w:rPr>
      </w:pPr>
    </w:p>
    <w:p w:rsidR="00E23423" w:rsidRPr="0063758A" w:rsidRDefault="00E23423" w:rsidP="00E23423">
      <w:pPr>
        <w:jc w:val="both"/>
        <w:rPr>
          <w:sz w:val="20"/>
          <w:szCs w:val="20"/>
        </w:rPr>
      </w:pPr>
      <w:r w:rsidRPr="0063758A">
        <w:rPr>
          <w:sz w:val="20"/>
          <w:szCs w:val="20"/>
        </w:rPr>
        <w:t>On a habitable planet including Earth any object, subject and their elements in the whole Nature must be a fluid medium, regardless of their density and hence the flow velocity. Solids also flow with meandering but very slowly.</w:t>
      </w:r>
    </w:p>
    <w:p w:rsidR="00E23423" w:rsidRPr="0063758A" w:rsidRDefault="00E23423" w:rsidP="00E23423">
      <w:pPr>
        <w:jc w:val="both"/>
        <w:rPr>
          <w:sz w:val="20"/>
          <w:szCs w:val="20"/>
        </w:rPr>
      </w:pPr>
      <w:r w:rsidRPr="0063758A">
        <w:rPr>
          <w:sz w:val="20"/>
          <w:szCs w:val="20"/>
        </w:rPr>
        <w:t>The flow process is caused by the gravity or levitation and the fluid medium tends to drain/fall or rise, respectively.</w:t>
      </w:r>
      <w:r w:rsidRPr="0063758A">
        <w:rPr>
          <w:rStyle w:val="hps"/>
          <w:color w:val="222222"/>
          <w:sz w:val="20"/>
          <w:szCs w:val="20"/>
          <w:bdr w:val="single" w:sz="2" w:space="0" w:color="F5F5F5" w:frame="1"/>
          <w:shd w:val="clear" w:color="auto" w:fill="FFFFFF"/>
          <w:lang w:val="en"/>
        </w:rPr>
        <w:t>.</w:t>
      </w:r>
    </w:p>
    <w:p w:rsidR="00E23423" w:rsidRPr="0063758A" w:rsidRDefault="00E23423" w:rsidP="00E23423">
      <w:pPr>
        <w:jc w:val="both"/>
        <w:rPr>
          <w:sz w:val="20"/>
          <w:szCs w:val="20"/>
        </w:rPr>
      </w:pPr>
      <w:r w:rsidRPr="0063758A">
        <w:rPr>
          <w:sz w:val="20"/>
          <w:szCs w:val="20"/>
        </w:rPr>
        <w:t>Further, if the rotation is clockwise, then a body moving from the center of rotation will tend to diverge from the radius on the left. If the rotation is counter clockwise - on the right.</w:t>
      </w:r>
    </w:p>
    <w:p w:rsidR="00E23423" w:rsidRPr="0063758A" w:rsidRDefault="00E23423" w:rsidP="00E23423">
      <w:pPr>
        <w:jc w:val="both"/>
        <w:rPr>
          <w:sz w:val="20"/>
          <w:szCs w:val="20"/>
        </w:rPr>
      </w:pPr>
      <w:r w:rsidRPr="0063758A">
        <w:rPr>
          <w:sz w:val="20"/>
          <w:szCs w:val="20"/>
        </w:rPr>
        <w:t>Rotation occurs in channel processes such as:</w:t>
      </w:r>
    </w:p>
    <w:p w:rsidR="00E23423" w:rsidRPr="0063758A" w:rsidRDefault="00E23423" w:rsidP="00E23423">
      <w:pPr>
        <w:numPr>
          <w:ilvl w:val="0"/>
          <w:numId w:val="31"/>
        </w:numPr>
        <w:jc w:val="both"/>
        <w:rPr>
          <w:sz w:val="20"/>
          <w:szCs w:val="20"/>
        </w:rPr>
      </w:pPr>
      <w:r w:rsidRPr="0063758A">
        <w:rPr>
          <w:sz w:val="20"/>
          <w:szCs w:val="20"/>
        </w:rPr>
        <w:t>Meandering – deformation pattern in the form of successive stages of sinuosity of the riverbed;</w:t>
      </w:r>
    </w:p>
    <w:p w:rsidR="00E23423" w:rsidRPr="0063758A" w:rsidRDefault="00E23423" w:rsidP="00E23423">
      <w:pPr>
        <w:numPr>
          <w:ilvl w:val="0"/>
          <w:numId w:val="31"/>
        </w:numPr>
        <w:jc w:val="both"/>
        <w:rPr>
          <w:sz w:val="20"/>
          <w:szCs w:val="20"/>
        </w:rPr>
      </w:pPr>
      <w:r w:rsidRPr="0063758A">
        <w:rPr>
          <w:sz w:val="20"/>
          <w:szCs w:val="20"/>
        </w:rPr>
        <w:t>Multiple arms of the riverbed - branched track</w:t>
      </w:r>
      <w:r w:rsidRPr="0063758A">
        <w:rPr>
          <w:rStyle w:val="hps"/>
          <w:color w:val="222222"/>
          <w:sz w:val="20"/>
          <w:szCs w:val="20"/>
          <w:bdr w:val="single" w:sz="2" w:space="0" w:color="F5F5F5" w:frame="1"/>
          <w:shd w:val="clear" w:color="auto" w:fill="FFFFFF"/>
          <w:lang w:val="en"/>
        </w:rPr>
        <w:t>.</w:t>
      </w:r>
    </w:p>
    <w:p w:rsidR="00E23423" w:rsidRPr="0063758A" w:rsidRDefault="00E23423" w:rsidP="00E23423">
      <w:pPr>
        <w:jc w:val="both"/>
        <w:rPr>
          <w:sz w:val="20"/>
          <w:szCs w:val="20"/>
        </w:rPr>
      </w:pPr>
      <w:r w:rsidRPr="0063758A">
        <w:rPr>
          <w:sz w:val="20"/>
          <w:szCs w:val="20"/>
        </w:rPr>
        <w:lastRenderedPageBreak/>
        <w:t>Or better to say - meandering with multiple arms of the riverbed.</w:t>
      </w:r>
    </w:p>
    <w:p w:rsidR="00E23423" w:rsidRPr="0063758A" w:rsidRDefault="00E23423" w:rsidP="00E23423">
      <w:pPr>
        <w:jc w:val="both"/>
        <w:rPr>
          <w:sz w:val="20"/>
          <w:szCs w:val="20"/>
        </w:rPr>
      </w:pPr>
      <w:r w:rsidRPr="0063758A">
        <w:rPr>
          <w:sz w:val="20"/>
          <w:szCs w:val="20"/>
        </w:rPr>
        <w:t>Channel processes in Nature are represented by:</w:t>
      </w:r>
    </w:p>
    <w:p w:rsidR="00E23423" w:rsidRPr="0063758A" w:rsidRDefault="00E23423" w:rsidP="00E23423">
      <w:pPr>
        <w:numPr>
          <w:ilvl w:val="0"/>
          <w:numId w:val="25"/>
        </w:numPr>
        <w:tabs>
          <w:tab w:val="clear" w:pos="720"/>
          <w:tab w:val="num" w:pos="360"/>
        </w:tabs>
        <w:ind w:left="360"/>
        <w:jc w:val="both"/>
        <w:rPr>
          <w:sz w:val="20"/>
          <w:szCs w:val="20"/>
        </w:rPr>
      </w:pPr>
      <w:r w:rsidRPr="0063758A">
        <w:rPr>
          <w:sz w:val="20"/>
          <w:szCs w:val="20"/>
        </w:rPr>
        <w:t>Movement of hydrospheric Schauberger’s water bundles and streams (restricted in movement) in a deformable soft/elastic riverbed, for example, the water of the river in the riverbed and ocean currents in their beds;</w:t>
      </w:r>
    </w:p>
    <w:p w:rsidR="00E23423" w:rsidRPr="0063758A" w:rsidRDefault="00E23423" w:rsidP="00E23423">
      <w:pPr>
        <w:numPr>
          <w:ilvl w:val="0"/>
          <w:numId w:val="25"/>
        </w:numPr>
        <w:tabs>
          <w:tab w:val="clear" w:pos="720"/>
          <w:tab w:val="num" w:pos="360"/>
        </w:tabs>
        <w:ind w:left="360"/>
        <w:jc w:val="both"/>
        <w:rPr>
          <w:sz w:val="20"/>
          <w:szCs w:val="20"/>
        </w:rPr>
      </w:pPr>
      <w:r w:rsidRPr="0063758A">
        <w:rPr>
          <w:sz w:val="20"/>
          <w:szCs w:val="20"/>
        </w:rPr>
        <w:t>Movement of Schauberger’s airflows and bundles (restricted in movement) in the atmosphere;</w:t>
      </w:r>
    </w:p>
    <w:p w:rsidR="00E23423" w:rsidRPr="0063758A" w:rsidRDefault="00E23423" w:rsidP="00E23423">
      <w:pPr>
        <w:numPr>
          <w:ilvl w:val="0"/>
          <w:numId w:val="25"/>
        </w:numPr>
        <w:tabs>
          <w:tab w:val="clear" w:pos="720"/>
          <w:tab w:val="num" w:pos="360"/>
        </w:tabs>
        <w:ind w:left="360"/>
        <w:jc w:val="both"/>
        <w:rPr>
          <w:sz w:val="20"/>
          <w:szCs w:val="20"/>
        </w:rPr>
      </w:pPr>
      <w:r w:rsidRPr="0063758A">
        <w:rPr>
          <w:sz w:val="20"/>
          <w:szCs w:val="20"/>
        </w:rPr>
        <w:t>Free growth of plants, animals and their elements and combinations, including humans, as Schauberger’s flows and bundles, etc.</w:t>
      </w:r>
    </w:p>
    <w:p w:rsidR="00E23423" w:rsidRPr="0063758A" w:rsidRDefault="00E23423" w:rsidP="00E23423">
      <w:pPr>
        <w:jc w:val="both"/>
        <w:rPr>
          <w:sz w:val="20"/>
          <w:szCs w:val="20"/>
        </w:rPr>
      </w:pPr>
      <w:r w:rsidRPr="0063758A">
        <w:rPr>
          <w:sz w:val="20"/>
          <w:szCs w:val="20"/>
        </w:rPr>
        <w:t xml:space="preserve">The laws of Schauberger’s flow and bundle motion are consistent with formation and development of </w:t>
      </w:r>
      <w:r w:rsidRPr="0063758A">
        <w:rPr>
          <w:b/>
          <w:bCs/>
          <w:sz w:val="20"/>
          <w:szCs w:val="20"/>
        </w:rPr>
        <w:t>double-sided</w:t>
      </w:r>
      <w:r w:rsidRPr="0063758A">
        <w:rPr>
          <w:sz w:val="20"/>
          <w:szCs w:val="20"/>
        </w:rPr>
        <w:t xml:space="preserve"> closed helical pyramidal knot surfaces under the “biological" law of phyllotaxis; of helical toric and spherical knot surfaces - under Shikhirin’s laws of torus/VTortex, sphere and "colors".</w:t>
      </w:r>
    </w:p>
    <w:p w:rsidR="00E23423" w:rsidRPr="0063758A" w:rsidRDefault="00E23423" w:rsidP="00E23423">
      <w:pPr>
        <w:jc w:val="both"/>
        <w:rPr>
          <w:b/>
          <w:bCs/>
          <w:sz w:val="20"/>
          <w:szCs w:val="20"/>
        </w:rPr>
      </w:pPr>
      <w:r w:rsidRPr="0063758A">
        <w:rPr>
          <w:b/>
          <w:bCs/>
          <w:sz w:val="20"/>
          <w:szCs w:val="20"/>
        </w:rPr>
        <w:t>The reason for meandering is rotation of Earth around its axis and helical rotation around Sun while the latter moves progressively by rotation in a hose of our Galaxy. Without these rotations which enable the operation of the laws of matter, energy, information and calendar time of Earth, the Solar system and the Galaxy structurization the life on Earth impossible.</w:t>
      </w:r>
    </w:p>
    <w:p w:rsidR="00E23423" w:rsidRPr="0063758A" w:rsidRDefault="00E23423" w:rsidP="00E23423">
      <w:pPr>
        <w:pStyle w:val="Heading1"/>
        <w:rPr>
          <w:b w:val="0"/>
          <w:bCs w:val="0"/>
          <w:sz w:val="20"/>
          <w:szCs w:val="20"/>
        </w:rPr>
      </w:pPr>
      <w:r w:rsidRPr="0063758A">
        <w:rPr>
          <w:b w:val="0"/>
          <w:bCs w:val="0"/>
          <w:sz w:val="20"/>
          <w:szCs w:val="20"/>
          <w:lang w:val="en-US"/>
        </w:rPr>
        <w:t>Besides,</w:t>
      </w:r>
    </w:p>
    <w:p w:rsidR="00E23423" w:rsidRPr="0063758A" w:rsidRDefault="00E23423" w:rsidP="00E23423">
      <w:pPr>
        <w:numPr>
          <w:ilvl w:val="0"/>
          <w:numId w:val="26"/>
        </w:numPr>
        <w:jc w:val="both"/>
        <w:rPr>
          <w:sz w:val="20"/>
          <w:szCs w:val="20"/>
        </w:rPr>
      </w:pPr>
      <w:r w:rsidRPr="0063758A">
        <w:rPr>
          <w:sz w:val="20"/>
          <w:szCs w:val="20"/>
        </w:rPr>
        <w:t xml:space="preserve">Life on Earth exists only in the biosphere - the sphere of flora and fauna. </w:t>
      </w:r>
      <w:r w:rsidRPr="0063758A">
        <w:rPr>
          <w:color w:val="222222"/>
          <w:sz w:val="20"/>
          <w:szCs w:val="20"/>
          <w:bdr w:val="single" w:sz="2" w:space="0" w:color="F5F5F5" w:frame="1"/>
          <w:shd w:val="clear" w:color="auto" w:fill="FFFFFF"/>
          <w:lang w:val="en"/>
        </w:rPr>
        <w:t>.</w:t>
      </w:r>
      <w:r w:rsidRPr="0063758A">
        <w:rPr>
          <w:rStyle w:val="Hyperlink"/>
          <w:color w:val="222222"/>
          <w:sz w:val="20"/>
          <w:szCs w:val="20"/>
          <w:bdr w:val="single" w:sz="2" w:space="0" w:color="F5F5F5" w:frame="1"/>
          <w:shd w:val="clear" w:color="auto" w:fill="FFFFFF"/>
          <w:lang w:val="en"/>
        </w:rPr>
        <w:t xml:space="preserve"> </w:t>
      </w:r>
      <w:r w:rsidRPr="0063758A">
        <w:rPr>
          <w:sz w:val="20"/>
          <w:szCs w:val="20"/>
        </w:rPr>
        <w:t>The most part of the life on the planet is within 3 meters below the ground surface level and 30 meters above this level as well as at a depth of 200 meters in seas and oceans;</w:t>
      </w:r>
    </w:p>
    <w:p w:rsidR="00E23423" w:rsidRPr="0063758A" w:rsidRDefault="00E23423" w:rsidP="00E23423">
      <w:pPr>
        <w:numPr>
          <w:ilvl w:val="0"/>
          <w:numId w:val="26"/>
        </w:numPr>
        <w:jc w:val="both"/>
        <w:rPr>
          <w:sz w:val="20"/>
          <w:szCs w:val="20"/>
        </w:rPr>
      </w:pPr>
      <w:r w:rsidRPr="0063758A">
        <w:rPr>
          <w:sz w:val="20"/>
          <w:szCs w:val="20"/>
        </w:rPr>
        <w:t xml:space="preserve">The lithosphere - the stone shell of Earth, - excluding the height of mountains, has a thickness of </w:t>
      </w:r>
      <w:r w:rsidRPr="0063758A">
        <w:rPr>
          <w:b/>
          <w:bCs/>
          <w:sz w:val="20"/>
          <w:szCs w:val="20"/>
        </w:rPr>
        <w:t>only 13-15 km!</w:t>
      </w:r>
      <w:r w:rsidRPr="0063758A">
        <w:rPr>
          <w:sz w:val="20"/>
          <w:szCs w:val="20"/>
        </w:rPr>
        <w:t xml:space="preserve"> This being the distance from the surface of Earth to the vacuum chamber of the planet, namely, to the closest vertex of the stellated icosahedron [8];</w:t>
      </w:r>
    </w:p>
    <w:p w:rsidR="00E23423" w:rsidRPr="0063758A" w:rsidRDefault="00E23423" w:rsidP="00E23423">
      <w:pPr>
        <w:numPr>
          <w:ilvl w:val="0"/>
          <w:numId w:val="26"/>
        </w:numPr>
        <w:jc w:val="both"/>
        <w:rPr>
          <w:sz w:val="20"/>
          <w:szCs w:val="20"/>
        </w:rPr>
      </w:pPr>
      <w:r w:rsidRPr="0063758A">
        <w:rPr>
          <w:sz w:val="20"/>
          <w:szCs w:val="20"/>
        </w:rPr>
        <w:t xml:space="preserve">The hydrosphere – the water shell of Earth that occupies more than 70% of the planet - has a maximum depth of up to 11 km in the Mariana Trench, the bottom of which is only </w:t>
      </w:r>
      <w:r w:rsidRPr="0063758A">
        <w:rPr>
          <w:b/>
          <w:bCs/>
          <w:sz w:val="20"/>
          <w:szCs w:val="20"/>
        </w:rPr>
        <w:t>2-4 km (!)</w:t>
      </w:r>
      <w:r w:rsidRPr="0063758A">
        <w:rPr>
          <w:sz w:val="20"/>
          <w:szCs w:val="20"/>
        </w:rPr>
        <w:t xml:space="preserve"> away from the vertex of the stellated icosahedron;</w:t>
      </w:r>
    </w:p>
    <w:p w:rsidR="00E23423" w:rsidRPr="0063758A" w:rsidRDefault="00E23423" w:rsidP="00E23423">
      <w:pPr>
        <w:pStyle w:val="Heading1"/>
        <w:numPr>
          <w:ilvl w:val="0"/>
          <w:numId w:val="26"/>
        </w:numPr>
        <w:rPr>
          <w:b w:val="0"/>
          <w:bCs w:val="0"/>
          <w:sz w:val="20"/>
          <w:szCs w:val="20"/>
          <w:lang w:val="en-US"/>
        </w:rPr>
      </w:pPr>
      <w:r w:rsidRPr="0063758A">
        <w:rPr>
          <w:b w:val="0"/>
          <w:bCs w:val="0"/>
          <w:sz w:val="20"/>
          <w:szCs w:val="20"/>
          <w:lang w:val="en-US"/>
        </w:rPr>
        <w:t xml:space="preserve">The troposphere - part of the atmosphere of Earth containing over 80% of the air mass and about 90% of the water vapor present in the atmosphere. </w:t>
      </w:r>
      <w:r w:rsidRPr="0063758A">
        <w:rPr>
          <w:sz w:val="20"/>
          <w:szCs w:val="20"/>
          <w:lang w:val="en-US"/>
        </w:rPr>
        <w:t>Distanced nearly 10 km</w:t>
      </w:r>
      <w:r w:rsidRPr="0063758A">
        <w:rPr>
          <w:b w:val="0"/>
          <w:bCs w:val="0"/>
          <w:sz w:val="20"/>
          <w:szCs w:val="20"/>
          <w:lang w:val="en-US"/>
        </w:rPr>
        <w:t xml:space="preserve"> from Earth’s surface, the troposphere </w:t>
      </w:r>
      <w:r w:rsidRPr="0063758A">
        <w:rPr>
          <w:sz w:val="20"/>
          <w:szCs w:val="20"/>
          <w:lang w:val="en-US"/>
        </w:rPr>
        <w:t>before 1985, that is, prior to the sudden "discovery" of the ozone holes, consisted of 6 elastic torus cells</w:t>
      </w:r>
      <w:r w:rsidRPr="0063758A">
        <w:rPr>
          <w:b w:val="0"/>
          <w:bCs w:val="0"/>
          <w:sz w:val="20"/>
          <w:szCs w:val="20"/>
          <w:lang w:val="en-US"/>
        </w:rPr>
        <w:t xml:space="preserve">. According to the findings of the research carried out by the author [7-9], since the 80s of the last century, the troposphere of the planet has already </w:t>
      </w:r>
      <w:r w:rsidRPr="0063758A">
        <w:rPr>
          <w:sz w:val="20"/>
          <w:szCs w:val="20"/>
          <w:lang w:val="en-US"/>
        </w:rPr>
        <w:t>lost 10-15% of its volume. Now only 4 torus cells are left while the troposphere descended to the altitude of 5 km</w:t>
      </w:r>
      <w:r w:rsidRPr="0063758A">
        <w:rPr>
          <w:b w:val="0"/>
          <w:bCs w:val="0"/>
          <w:sz w:val="20"/>
          <w:szCs w:val="20"/>
          <w:lang w:val="en-US"/>
        </w:rPr>
        <w:t>.</w:t>
      </w:r>
    </w:p>
    <w:p w:rsidR="00E23423" w:rsidRPr="0063758A" w:rsidRDefault="00E23423" w:rsidP="00E23423">
      <w:pPr>
        <w:jc w:val="both"/>
        <w:rPr>
          <w:rFonts w:eastAsia="Arial Unicode MS"/>
          <w:b/>
          <w:bCs/>
          <w:sz w:val="20"/>
          <w:szCs w:val="20"/>
        </w:rPr>
      </w:pPr>
      <w:r w:rsidRPr="0063758A">
        <w:rPr>
          <w:rFonts w:eastAsia="Arial Unicode MS"/>
          <w:b/>
          <w:bCs/>
          <w:sz w:val="20"/>
          <w:szCs w:val="20"/>
        </w:rPr>
        <w:t>Given the known law of the diminishing volume of the atmosphere, redistribution of the remaining volume in the atmospheric Polar torus cells, Ferrel and Hadley torus cells, the author interpolated this process in calendar time intervals [58] and then extrapolated it into the future on the "wings of extrapolation."</w:t>
      </w:r>
    </w:p>
    <w:p w:rsidR="00E23423" w:rsidRPr="0063758A" w:rsidRDefault="00E23423" w:rsidP="00E23423">
      <w:pPr>
        <w:jc w:val="both"/>
        <w:rPr>
          <w:rFonts w:eastAsia="Arial Unicode MS"/>
          <w:b/>
          <w:bCs/>
          <w:sz w:val="20"/>
          <w:szCs w:val="20"/>
        </w:rPr>
      </w:pPr>
      <w:r w:rsidRPr="0063758A">
        <w:rPr>
          <w:rFonts w:eastAsia="Arial Unicode MS"/>
          <w:b/>
          <w:bCs/>
          <w:sz w:val="20"/>
          <w:szCs w:val="20"/>
        </w:rPr>
        <w:t>The net effect is that the life of Mankind on Earth will cease in 175-200 years or 8-10 generations, unless the hydrocarbon production from new ultra-deep fields is accelerated and old wells for the extraction of "thick" hydrocarbons using new explosive technologies are uncanned!</w:t>
      </w:r>
    </w:p>
    <w:p w:rsidR="00E23423" w:rsidRPr="0063758A" w:rsidRDefault="00E23423" w:rsidP="00E23423">
      <w:pPr>
        <w:pStyle w:val="BodyText3"/>
        <w:jc w:val="both"/>
        <w:rPr>
          <w:szCs w:val="20"/>
          <w:lang w:val="en-US"/>
        </w:rPr>
      </w:pPr>
    </w:p>
    <w:p w:rsidR="00E23423" w:rsidRPr="0063758A" w:rsidRDefault="00E23423" w:rsidP="00E23423">
      <w:pPr>
        <w:jc w:val="both"/>
        <w:rPr>
          <w:b/>
          <w:bCs/>
          <w:sz w:val="20"/>
          <w:szCs w:val="20"/>
        </w:rPr>
      </w:pPr>
      <w:r w:rsidRPr="0063758A">
        <w:rPr>
          <w:sz w:val="20"/>
          <w:szCs w:val="20"/>
        </w:rPr>
        <w:t xml:space="preserve">It should be remembered that the mechanism of the MEIT structurization and natural development processes can be artificially by misunderstanding or intentionally applied to the processes of destructuring or degeneration, which is now manifested by the </w:t>
      </w:r>
      <w:r w:rsidRPr="0063758A">
        <w:rPr>
          <w:b/>
          <w:bCs/>
          <w:sz w:val="20"/>
          <w:szCs w:val="20"/>
        </w:rPr>
        <w:t>complete degradation of human civilization under the ill-conidered impact on it by its elite who brought it to the period of "death."</w:t>
      </w:r>
    </w:p>
    <w:p w:rsidR="00E23423" w:rsidRPr="0063758A" w:rsidRDefault="00E23423" w:rsidP="00E23423">
      <w:pPr>
        <w:jc w:val="both"/>
        <w:rPr>
          <w:sz w:val="20"/>
          <w:szCs w:val="20"/>
        </w:rPr>
      </w:pPr>
      <w:r w:rsidRPr="0063758A">
        <w:rPr>
          <w:sz w:val="20"/>
          <w:szCs w:val="20"/>
        </w:rPr>
        <w:t xml:space="preserve">Most likely, the elite no longer enjoys the results of their impact because the process of the civilization’s death has already been triggered with the </w:t>
      </w:r>
      <w:r w:rsidRPr="0063758A">
        <w:rPr>
          <w:b/>
          <w:bCs/>
          <w:sz w:val="20"/>
          <w:szCs w:val="20"/>
        </w:rPr>
        <w:t>hydrocarbon weapons that pricked Earth’s shell</w:t>
      </w:r>
      <w:r w:rsidRPr="0063758A">
        <w:rPr>
          <w:sz w:val="20"/>
          <w:szCs w:val="20"/>
        </w:rPr>
        <w:t>, followed by suction of its atmosphere into the vacuum chamber, or the gravity center of the planet through the hole. And this is the elite’s "</w:t>
      </w:r>
      <w:r w:rsidRPr="0063758A">
        <w:rPr>
          <w:i/>
          <w:iCs/>
          <w:sz w:val="20"/>
          <w:szCs w:val="20"/>
        </w:rPr>
        <w:t>laughter through tears</w:t>
      </w:r>
      <w:r w:rsidRPr="0063758A">
        <w:rPr>
          <w:sz w:val="20"/>
          <w:szCs w:val="20"/>
        </w:rPr>
        <w:t>" or "</w:t>
      </w:r>
      <w:r w:rsidRPr="0063758A">
        <w:rPr>
          <w:i/>
          <w:iCs/>
          <w:sz w:val="20"/>
          <w:szCs w:val="20"/>
        </w:rPr>
        <w:t>laughter in the death process</w:t>
      </w:r>
      <w:r w:rsidRPr="0063758A">
        <w:rPr>
          <w:sz w:val="20"/>
          <w:szCs w:val="20"/>
        </w:rPr>
        <w:t>" (the author) while Mankind is perishing from the air shortage and space radiation unfiltered by the vanishing atmosphere. Having been unaware of the danger throughout the whole period of its slavish existence, Mankind received such a death, as “a gift”, and having no other Earth, except lifeless Venus nearby, will be dying painfully for a long time rightfully deserving this horrible end.</w:t>
      </w:r>
    </w:p>
    <w:p w:rsidR="00E23423" w:rsidRDefault="00E23423" w:rsidP="00E23423">
      <w:pPr>
        <w:pStyle w:val="BodyText3"/>
        <w:rPr>
          <w:b w:val="0"/>
          <w:bCs w:val="0"/>
          <w:lang w:val="en-US"/>
        </w:rPr>
      </w:pPr>
    </w:p>
    <w:p w:rsidR="00E23423" w:rsidRDefault="00E23423" w:rsidP="00E23423">
      <w:pPr>
        <w:jc w:val="center"/>
        <w:rPr>
          <w:b/>
          <w:bCs/>
          <w:sz w:val="20"/>
        </w:rPr>
      </w:pPr>
      <w:r>
        <w:rPr>
          <w:b/>
          <w:bCs/>
          <w:sz w:val="20"/>
        </w:rPr>
        <w:t>3.2. Closed Bilateral Surfaces - Sphere and Torus Lenses – and Their Squeezed Versions – “Hedgehogs”, or Convex and Stellated Polyhedra</w:t>
      </w:r>
    </w:p>
    <w:p w:rsidR="00E23423" w:rsidRPr="0063758A" w:rsidRDefault="00E23423" w:rsidP="00E23423">
      <w:pPr>
        <w:jc w:val="right"/>
        <w:rPr>
          <w:sz w:val="20"/>
        </w:rPr>
      </w:pPr>
      <w:r>
        <w:rPr>
          <w:sz w:val="20"/>
        </w:rPr>
        <w:t>Table 7</w:t>
      </w:r>
    </w:p>
    <w:p w:rsidR="00E23423" w:rsidRDefault="00E23423" w:rsidP="00E23423">
      <w:pPr>
        <w:jc w:val="center"/>
        <w:rPr>
          <w:b/>
          <w:bCs/>
          <w:sz w:val="20"/>
        </w:rPr>
      </w:pPr>
      <w:r>
        <w:rPr>
          <w:b/>
          <w:bCs/>
          <w:sz w:val="20"/>
        </w:rPr>
        <w:t>The terms and definitions of the same phenomenon in Nature</w:t>
      </w:r>
    </w:p>
    <w:p w:rsidR="00E23423" w:rsidRDefault="00E23423" w:rsidP="00E23423">
      <w:pPr>
        <w:jc w:val="center"/>
        <w:rPr>
          <w:b/>
          <w:bCs/>
          <w:sz w:val="20"/>
        </w:rPr>
      </w:pP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4680"/>
        <w:gridCol w:w="3960"/>
      </w:tblGrid>
      <w:tr w:rsidR="00E23423" w:rsidTr="00E55AD4">
        <w:tblPrEx>
          <w:tblCellMar>
            <w:top w:w="0" w:type="dxa"/>
            <w:bottom w:w="0" w:type="dxa"/>
          </w:tblCellMar>
        </w:tblPrEx>
        <w:tc>
          <w:tcPr>
            <w:tcW w:w="468" w:type="dxa"/>
            <w:shd w:val="clear" w:color="auto" w:fill="92D050"/>
          </w:tcPr>
          <w:p w:rsidR="00E23423" w:rsidRDefault="00E23423" w:rsidP="00E55AD4">
            <w:pPr>
              <w:rPr>
                <w:b/>
                <w:bCs/>
                <w:sz w:val="20"/>
              </w:rPr>
            </w:pPr>
            <w:r>
              <w:rPr>
                <w:b/>
                <w:bCs/>
                <w:sz w:val="20"/>
              </w:rPr>
              <w:t>i.#</w:t>
            </w:r>
          </w:p>
        </w:tc>
        <w:tc>
          <w:tcPr>
            <w:tcW w:w="4680" w:type="dxa"/>
            <w:shd w:val="clear" w:color="auto" w:fill="92D050"/>
          </w:tcPr>
          <w:p w:rsidR="00E23423" w:rsidRDefault="00E23423" w:rsidP="00E55AD4">
            <w:pPr>
              <w:pStyle w:val="Heading5"/>
              <w:rPr>
                <w:lang w:val="en-US"/>
              </w:rPr>
            </w:pPr>
            <w:r>
              <w:rPr>
                <w:lang w:val="en-US"/>
              </w:rPr>
              <w:t>Term</w:t>
            </w:r>
          </w:p>
        </w:tc>
        <w:tc>
          <w:tcPr>
            <w:tcW w:w="3960" w:type="dxa"/>
            <w:shd w:val="clear" w:color="auto" w:fill="92D050"/>
          </w:tcPr>
          <w:p w:rsidR="00E23423" w:rsidRDefault="00E23423" w:rsidP="00E55AD4">
            <w:pPr>
              <w:pStyle w:val="Heading5"/>
              <w:rPr>
                <w:lang w:val="en-US"/>
              </w:rPr>
            </w:pPr>
            <w:r>
              <w:rPr>
                <w:lang w:val="en-US"/>
              </w:rPr>
              <w:t>Source</w:t>
            </w:r>
          </w:p>
        </w:tc>
      </w:tr>
      <w:tr w:rsidR="00E23423" w:rsidTr="00E55AD4">
        <w:tblPrEx>
          <w:tblCellMar>
            <w:top w:w="0" w:type="dxa"/>
            <w:bottom w:w="0" w:type="dxa"/>
          </w:tblCellMar>
        </w:tblPrEx>
        <w:tc>
          <w:tcPr>
            <w:tcW w:w="468" w:type="dxa"/>
          </w:tcPr>
          <w:p w:rsidR="00E23423" w:rsidRDefault="00E23423" w:rsidP="00E55AD4">
            <w:pPr>
              <w:jc w:val="center"/>
              <w:rPr>
                <w:sz w:val="20"/>
                <w:lang w:val="ru-RU"/>
              </w:rPr>
            </w:pPr>
            <w:r>
              <w:rPr>
                <w:sz w:val="20"/>
                <w:lang w:val="ru-RU"/>
              </w:rPr>
              <w:lastRenderedPageBreak/>
              <w:t>1</w:t>
            </w:r>
          </w:p>
        </w:tc>
        <w:tc>
          <w:tcPr>
            <w:tcW w:w="4680" w:type="dxa"/>
          </w:tcPr>
          <w:p w:rsidR="00E23423" w:rsidRDefault="00E23423" w:rsidP="00E55AD4">
            <w:pPr>
              <w:rPr>
                <w:sz w:val="20"/>
              </w:rPr>
            </w:pPr>
            <w:r>
              <w:rPr>
                <w:sz w:val="20"/>
                <w:lang w:val="ru-RU"/>
              </w:rPr>
              <w:t>Тело</w:t>
            </w:r>
            <w:r>
              <w:rPr>
                <w:sz w:val="20"/>
              </w:rPr>
              <w:t xml:space="preserve"> (</w:t>
            </w:r>
            <w:r>
              <w:rPr>
                <w:sz w:val="20"/>
                <w:lang w:val="ru-RU"/>
              </w:rPr>
              <w:t>Платоновы</w:t>
            </w:r>
            <w:r>
              <w:rPr>
                <w:sz w:val="20"/>
              </w:rPr>
              <w:t xml:space="preserve">, </w:t>
            </w:r>
            <w:r>
              <w:rPr>
                <w:sz w:val="20"/>
                <w:lang w:val="ru-RU"/>
              </w:rPr>
              <w:t>Архимедовы</w:t>
            </w:r>
            <w:r>
              <w:rPr>
                <w:sz w:val="20"/>
              </w:rPr>
              <w:t xml:space="preserve"> </w:t>
            </w:r>
            <w:r>
              <w:rPr>
                <w:sz w:val="20"/>
                <w:lang w:val="ru-RU"/>
              </w:rPr>
              <w:t>тела</w:t>
            </w:r>
            <w:r>
              <w:rPr>
                <w:sz w:val="20"/>
              </w:rPr>
              <w:t>)</w:t>
            </w:r>
          </w:p>
          <w:p w:rsidR="00E23423" w:rsidRDefault="00E23423" w:rsidP="00E55AD4">
            <w:pPr>
              <w:rPr>
                <w:sz w:val="20"/>
              </w:rPr>
            </w:pPr>
            <w:r>
              <w:rPr>
                <w:sz w:val="20"/>
              </w:rPr>
              <w:t>Body (Platonic, Archimedean solids)</w:t>
            </w:r>
          </w:p>
        </w:tc>
        <w:tc>
          <w:tcPr>
            <w:tcW w:w="3960" w:type="dxa"/>
          </w:tcPr>
          <w:p w:rsidR="00E23423" w:rsidRDefault="00E23423" w:rsidP="00E55AD4">
            <w:pPr>
              <w:pStyle w:val="Author"/>
              <w:autoSpaceDE/>
              <w:autoSpaceDN/>
              <w:adjustRightInd/>
              <w:rPr>
                <w:b/>
                <w:bCs/>
              </w:rPr>
            </w:pPr>
            <w:r>
              <w:t>Geometry, topology</w:t>
            </w:r>
          </w:p>
        </w:tc>
      </w:tr>
      <w:tr w:rsidR="00E23423" w:rsidTr="00E55AD4">
        <w:tblPrEx>
          <w:tblCellMar>
            <w:top w:w="0" w:type="dxa"/>
            <w:bottom w:w="0" w:type="dxa"/>
          </w:tblCellMar>
        </w:tblPrEx>
        <w:tc>
          <w:tcPr>
            <w:tcW w:w="468" w:type="dxa"/>
          </w:tcPr>
          <w:p w:rsidR="00E23423" w:rsidRDefault="00E23423" w:rsidP="00E55AD4">
            <w:pPr>
              <w:jc w:val="center"/>
              <w:rPr>
                <w:sz w:val="20"/>
                <w:lang w:val="ru-RU"/>
              </w:rPr>
            </w:pPr>
            <w:r>
              <w:rPr>
                <w:sz w:val="20"/>
                <w:lang w:val="ru-RU"/>
              </w:rPr>
              <w:t>2</w:t>
            </w:r>
          </w:p>
        </w:tc>
        <w:tc>
          <w:tcPr>
            <w:tcW w:w="4680" w:type="dxa"/>
          </w:tcPr>
          <w:p w:rsidR="00E23423" w:rsidRDefault="00E23423" w:rsidP="00E55AD4">
            <w:pPr>
              <w:pStyle w:val="Author"/>
              <w:autoSpaceDE/>
              <w:autoSpaceDN/>
              <w:adjustRightInd/>
              <w:rPr>
                <w:lang w:val="ru-RU"/>
              </w:rPr>
            </w:pPr>
            <w:r>
              <w:rPr>
                <w:lang w:val="ru-RU"/>
              </w:rPr>
              <w:t>Figure</w:t>
            </w:r>
          </w:p>
        </w:tc>
        <w:tc>
          <w:tcPr>
            <w:tcW w:w="3960" w:type="dxa"/>
          </w:tcPr>
          <w:p w:rsidR="00E23423" w:rsidRDefault="00E23423" w:rsidP="00E55AD4">
            <w:pPr>
              <w:pStyle w:val="Author"/>
              <w:autoSpaceDE/>
              <w:autoSpaceDN/>
              <w:adjustRightInd/>
            </w:pPr>
            <w:r>
              <w:t>Geometry</w:t>
            </w:r>
          </w:p>
        </w:tc>
      </w:tr>
      <w:tr w:rsidR="00E23423" w:rsidTr="00E55AD4">
        <w:tblPrEx>
          <w:tblCellMar>
            <w:top w:w="0" w:type="dxa"/>
            <w:bottom w:w="0" w:type="dxa"/>
          </w:tblCellMar>
        </w:tblPrEx>
        <w:tc>
          <w:tcPr>
            <w:tcW w:w="468" w:type="dxa"/>
          </w:tcPr>
          <w:p w:rsidR="00E23423" w:rsidRDefault="00E23423" w:rsidP="00E55AD4">
            <w:pPr>
              <w:pStyle w:val="Author"/>
              <w:autoSpaceDE/>
              <w:autoSpaceDN/>
              <w:adjustRightInd/>
              <w:jc w:val="center"/>
              <w:rPr>
                <w:lang w:val="ru-RU"/>
              </w:rPr>
            </w:pPr>
            <w:r>
              <w:rPr>
                <w:lang w:val="ru-RU"/>
              </w:rPr>
              <w:t>3</w:t>
            </w:r>
          </w:p>
        </w:tc>
        <w:tc>
          <w:tcPr>
            <w:tcW w:w="4680" w:type="dxa"/>
          </w:tcPr>
          <w:p w:rsidR="00E23423" w:rsidRDefault="00E23423" w:rsidP="00E55AD4">
            <w:pPr>
              <w:rPr>
                <w:sz w:val="20"/>
              </w:rPr>
            </w:pPr>
            <w:r>
              <w:rPr>
                <w:sz w:val="20"/>
              </w:rPr>
              <w:t>Bilateral (unilateral) closed surface (two or one boundary curves) with different “connectivity” values</w:t>
            </w:r>
          </w:p>
        </w:tc>
        <w:tc>
          <w:tcPr>
            <w:tcW w:w="3960" w:type="dxa"/>
          </w:tcPr>
          <w:p w:rsidR="00E23423" w:rsidRDefault="00E23423" w:rsidP="00E55AD4">
            <w:pPr>
              <w:pStyle w:val="Author"/>
              <w:autoSpaceDE/>
              <w:autoSpaceDN/>
              <w:adjustRightInd/>
            </w:pPr>
            <w:r>
              <w:t>Topology</w:t>
            </w:r>
          </w:p>
        </w:tc>
      </w:tr>
      <w:tr w:rsidR="00E23423" w:rsidTr="00E55AD4">
        <w:tblPrEx>
          <w:tblCellMar>
            <w:top w:w="0" w:type="dxa"/>
            <w:bottom w:w="0" w:type="dxa"/>
          </w:tblCellMar>
        </w:tblPrEx>
        <w:tc>
          <w:tcPr>
            <w:tcW w:w="468" w:type="dxa"/>
          </w:tcPr>
          <w:p w:rsidR="00E23423" w:rsidRDefault="00E23423" w:rsidP="00E55AD4">
            <w:pPr>
              <w:jc w:val="center"/>
              <w:rPr>
                <w:sz w:val="20"/>
                <w:lang w:val="ru-RU"/>
              </w:rPr>
            </w:pPr>
            <w:r>
              <w:rPr>
                <w:sz w:val="20"/>
                <w:lang w:val="ru-RU"/>
              </w:rPr>
              <w:t>4</w:t>
            </w:r>
          </w:p>
        </w:tc>
        <w:tc>
          <w:tcPr>
            <w:tcW w:w="4680" w:type="dxa"/>
          </w:tcPr>
          <w:p w:rsidR="00E23423" w:rsidRDefault="00E23423" w:rsidP="00E55AD4">
            <w:pPr>
              <w:rPr>
                <w:sz w:val="20"/>
              </w:rPr>
            </w:pPr>
            <w:r>
              <w:rPr>
                <w:sz w:val="20"/>
              </w:rPr>
              <w:t>Thin soft elastic sphere-like or toroidal shells</w:t>
            </w:r>
          </w:p>
        </w:tc>
        <w:tc>
          <w:tcPr>
            <w:tcW w:w="3960" w:type="dxa"/>
          </w:tcPr>
          <w:p w:rsidR="00E23423" w:rsidRDefault="00E23423" w:rsidP="00E55AD4">
            <w:pPr>
              <w:rPr>
                <w:sz w:val="20"/>
              </w:rPr>
            </w:pPr>
            <w:r>
              <w:rPr>
                <w:sz w:val="20"/>
              </w:rPr>
              <w:t>The Author.Torus technologies and elastic mechanics [54-58]</w:t>
            </w:r>
          </w:p>
        </w:tc>
      </w:tr>
      <w:tr w:rsidR="00E23423" w:rsidTr="00E55AD4">
        <w:tblPrEx>
          <w:tblCellMar>
            <w:top w:w="0" w:type="dxa"/>
            <w:bottom w:w="0" w:type="dxa"/>
          </w:tblCellMar>
        </w:tblPrEx>
        <w:tc>
          <w:tcPr>
            <w:tcW w:w="468" w:type="dxa"/>
          </w:tcPr>
          <w:p w:rsidR="00E23423" w:rsidRDefault="00E23423" w:rsidP="00E55AD4">
            <w:pPr>
              <w:jc w:val="center"/>
              <w:rPr>
                <w:sz w:val="20"/>
                <w:lang w:val="ru-RU"/>
              </w:rPr>
            </w:pPr>
            <w:r>
              <w:rPr>
                <w:sz w:val="20"/>
                <w:lang w:val="ru-RU"/>
              </w:rPr>
              <w:t>5</w:t>
            </w:r>
          </w:p>
        </w:tc>
        <w:tc>
          <w:tcPr>
            <w:tcW w:w="4680" w:type="dxa"/>
          </w:tcPr>
          <w:p w:rsidR="00E23423" w:rsidRDefault="00E23423" w:rsidP="00E55AD4">
            <w:r>
              <w:rPr>
                <w:sz w:val="20"/>
              </w:rPr>
              <w:t>Thin soft flexible lens shell, hedgehog shell</w:t>
            </w:r>
          </w:p>
        </w:tc>
        <w:tc>
          <w:tcPr>
            <w:tcW w:w="3960" w:type="dxa"/>
          </w:tcPr>
          <w:p w:rsidR="00E23423" w:rsidRDefault="00E23423" w:rsidP="00E55AD4">
            <w:pPr>
              <w:rPr>
                <w:sz w:val="20"/>
              </w:rPr>
            </w:pPr>
            <w:r>
              <w:rPr>
                <w:sz w:val="20"/>
              </w:rPr>
              <w:t>The Author.Torus technologies and elastic mechanics. Structurization of matter, energy, information and time in Nature [8,11,18</w:t>
            </w:r>
            <w:r w:rsidRPr="00C01547">
              <w:rPr>
                <w:sz w:val="20"/>
              </w:rPr>
              <w:t>,</w:t>
            </w:r>
            <w:r>
              <w:rPr>
                <w:sz w:val="20"/>
              </w:rPr>
              <w:t>21,48,50,51]</w:t>
            </w:r>
          </w:p>
        </w:tc>
      </w:tr>
      <w:tr w:rsidR="00E23423" w:rsidTr="00E55AD4">
        <w:tblPrEx>
          <w:tblCellMar>
            <w:top w:w="0" w:type="dxa"/>
            <w:bottom w:w="0" w:type="dxa"/>
          </w:tblCellMar>
        </w:tblPrEx>
        <w:tc>
          <w:tcPr>
            <w:tcW w:w="468" w:type="dxa"/>
          </w:tcPr>
          <w:p w:rsidR="00E23423" w:rsidRDefault="00E23423" w:rsidP="00E55AD4">
            <w:pPr>
              <w:jc w:val="center"/>
              <w:rPr>
                <w:sz w:val="20"/>
                <w:lang w:val="ru-RU"/>
              </w:rPr>
            </w:pPr>
            <w:r>
              <w:rPr>
                <w:sz w:val="20"/>
                <w:lang w:val="ru-RU"/>
              </w:rPr>
              <w:t>6</w:t>
            </w:r>
          </w:p>
        </w:tc>
        <w:tc>
          <w:tcPr>
            <w:tcW w:w="4680" w:type="dxa"/>
          </w:tcPr>
          <w:p w:rsidR="00E23423" w:rsidRDefault="00E23423" w:rsidP="00E55AD4">
            <w:pPr>
              <w:rPr>
                <w:sz w:val="20"/>
              </w:rPr>
            </w:pPr>
            <w:r>
              <w:rPr>
                <w:sz w:val="20"/>
              </w:rPr>
              <w:t>Helical spherical, pyramidal, toroidal knot surface</w:t>
            </w:r>
          </w:p>
        </w:tc>
        <w:tc>
          <w:tcPr>
            <w:tcW w:w="3960" w:type="dxa"/>
          </w:tcPr>
          <w:p w:rsidR="00E23423" w:rsidRDefault="00E23423" w:rsidP="00E55AD4">
            <w:pPr>
              <w:rPr>
                <w:sz w:val="20"/>
              </w:rPr>
            </w:pPr>
            <w:r>
              <w:rPr>
                <w:sz w:val="20"/>
              </w:rPr>
              <w:t>The Author.Torus technologies and elastic mechanics. Structurization of matter, energy, information and time in Nature</w:t>
            </w:r>
          </w:p>
        </w:tc>
      </w:tr>
      <w:tr w:rsidR="00E23423" w:rsidTr="00E55AD4">
        <w:tblPrEx>
          <w:tblCellMar>
            <w:top w:w="0" w:type="dxa"/>
            <w:bottom w:w="0" w:type="dxa"/>
          </w:tblCellMar>
        </w:tblPrEx>
        <w:tc>
          <w:tcPr>
            <w:tcW w:w="468" w:type="dxa"/>
          </w:tcPr>
          <w:p w:rsidR="00E23423" w:rsidRDefault="00E23423" w:rsidP="00E55AD4">
            <w:pPr>
              <w:jc w:val="center"/>
              <w:rPr>
                <w:sz w:val="20"/>
              </w:rPr>
            </w:pPr>
            <w:r>
              <w:rPr>
                <w:sz w:val="20"/>
              </w:rPr>
              <w:t>7</w:t>
            </w:r>
          </w:p>
        </w:tc>
        <w:tc>
          <w:tcPr>
            <w:tcW w:w="4680" w:type="dxa"/>
          </w:tcPr>
          <w:p w:rsidR="00E23423" w:rsidRDefault="00E23423" w:rsidP="00E55AD4">
            <w:pPr>
              <w:rPr>
                <w:sz w:val="20"/>
              </w:rPr>
            </w:pPr>
            <w:r>
              <w:rPr>
                <w:sz w:val="20"/>
              </w:rPr>
              <w:t xml:space="preserve">External explosive “wrapping” surfaces, "molds/matrices" of surfaces, bodies, figures, shells, etc. This is </w:t>
            </w:r>
            <w:r>
              <w:rPr>
                <w:b/>
                <w:bCs/>
                <w:sz w:val="20"/>
              </w:rPr>
              <w:t>external Ether environment, Plateau-Shikhirin channels or skeleton, 1st space component</w:t>
            </w:r>
          </w:p>
        </w:tc>
        <w:tc>
          <w:tcPr>
            <w:tcW w:w="3960" w:type="dxa"/>
          </w:tcPr>
          <w:p w:rsidR="00E23423" w:rsidRDefault="00E23423" w:rsidP="00E55AD4">
            <w:pPr>
              <w:rPr>
                <w:sz w:val="20"/>
              </w:rPr>
            </w:pPr>
            <w:r>
              <w:rPr>
                <w:sz w:val="20"/>
              </w:rPr>
              <w:t>Structurization of matter, energy, information and time in Nature.</w:t>
            </w:r>
          </w:p>
          <w:p w:rsidR="00E23423" w:rsidRDefault="00E23423" w:rsidP="00E55AD4">
            <w:pPr>
              <w:rPr>
                <w:b/>
                <w:bCs/>
                <w:sz w:val="20"/>
              </w:rPr>
            </w:pPr>
            <w:r>
              <w:rPr>
                <w:b/>
                <w:bCs/>
                <w:sz w:val="20"/>
              </w:rPr>
              <w:t>Elements of Ether systems</w:t>
            </w:r>
          </w:p>
        </w:tc>
      </w:tr>
    </w:tbl>
    <w:p w:rsidR="00E23423" w:rsidRDefault="00E23423" w:rsidP="00E23423">
      <w:pPr>
        <w:rPr>
          <w:lang w:val="ru-RU"/>
        </w:rPr>
      </w:pPr>
    </w:p>
    <w:p w:rsidR="00E23423" w:rsidRDefault="00E23423" w:rsidP="00E23423">
      <w:pPr>
        <w:jc w:val="both"/>
        <w:rPr>
          <w:sz w:val="20"/>
          <w:szCs w:val="20"/>
        </w:rPr>
      </w:pPr>
      <w:r>
        <w:rPr>
          <w:sz w:val="20"/>
          <w:szCs w:val="20"/>
        </w:rPr>
        <w:t xml:space="preserve">In Table 7 the author has collected the terms and definitions of the same phenomenon in Nature, namely, </w:t>
      </w:r>
      <w:r>
        <w:rPr>
          <w:b/>
          <w:bCs/>
          <w:sz w:val="20"/>
          <w:szCs w:val="20"/>
        </w:rPr>
        <w:t>closed bilateral surfaces – sphere and torus lenses - and their squeezed versions - hedgehogs, or convex and stellated polyhedra</w:t>
      </w:r>
      <w:r>
        <w:rPr>
          <w:sz w:val="20"/>
          <w:szCs w:val="20"/>
        </w:rPr>
        <w:t xml:space="preserve">, taken from the numerous references that appeared in different times, </w:t>
      </w:r>
    </w:p>
    <w:p w:rsidR="00E23423" w:rsidRDefault="00E23423" w:rsidP="00E23423">
      <w:pPr>
        <w:jc w:val="both"/>
        <w:rPr>
          <w:sz w:val="20"/>
        </w:rPr>
      </w:pPr>
      <w:r>
        <w:rPr>
          <w:sz w:val="20"/>
        </w:rPr>
        <w:t xml:space="preserve">According to the simple </w:t>
      </w:r>
      <w:r>
        <w:rPr>
          <w:b/>
          <w:bCs/>
          <w:sz w:val="20"/>
        </w:rPr>
        <w:t>topological natural classification of surfaces</w:t>
      </w:r>
      <w:r>
        <w:rPr>
          <w:sz w:val="20"/>
        </w:rPr>
        <w:t xml:space="preserve"> made by the author himself rather than taken from the countless number of "identical" courses in linear algebra, analytical and descriptive geometry, including curves, where there is absolutely no reference to any natural processes, dimensionality (4D ÷ 7D) and changes of their parameters in space with the changing temperature, pressure, density, etc. and practical application, the above-mentioned surfaces include:</w:t>
      </w:r>
    </w:p>
    <w:p w:rsidR="00E23423" w:rsidRDefault="00E23423" w:rsidP="00E23423">
      <w:pPr>
        <w:numPr>
          <w:ilvl w:val="0"/>
          <w:numId w:val="24"/>
        </w:numPr>
        <w:jc w:val="both"/>
        <w:rPr>
          <w:sz w:val="20"/>
        </w:rPr>
      </w:pPr>
      <w:r>
        <w:rPr>
          <w:b/>
          <w:bCs/>
          <w:sz w:val="20"/>
        </w:rPr>
        <w:t>Bilateral closed convex lens shells</w:t>
      </w:r>
      <w:r>
        <w:rPr>
          <w:sz w:val="20"/>
        </w:rPr>
        <w:t>: 7D and 5D torus/VTortex; 4D sphere; 4D polyhedra, 4D pyramid polyhedron; i.e. shells filled with a fluid medium under excess pressure:</w:t>
      </w:r>
    </w:p>
    <w:p w:rsidR="00E23423" w:rsidRDefault="00E23423" w:rsidP="00E23423">
      <w:pPr>
        <w:numPr>
          <w:ilvl w:val="0"/>
          <w:numId w:val="15"/>
        </w:numPr>
        <w:jc w:val="both"/>
        <w:rPr>
          <w:sz w:val="20"/>
        </w:rPr>
      </w:pPr>
      <w:r>
        <w:rPr>
          <w:sz w:val="20"/>
        </w:rPr>
        <w:t xml:space="preserve">The torus volume, </w:t>
      </w:r>
      <w:r>
        <w:rPr>
          <w:i/>
          <w:iCs/>
          <w:sz w:val="20"/>
        </w:rPr>
        <w:t>V</w:t>
      </w:r>
      <w:r>
        <w:rPr>
          <w:i/>
          <w:iCs/>
          <w:sz w:val="20"/>
          <w:vertAlign w:val="subscript"/>
        </w:rPr>
        <w:t xml:space="preserve">Torus </w:t>
      </w:r>
      <w:r>
        <w:rPr>
          <w:i/>
          <w:iCs/>
          <w:sz w:val="20"/>
        </w:rPr>
        <w:t>= 2Pi</w:t>
      </w:r>
      <w:r>
        <w:rPr>
          <w:i/>
          <w:iCs/>
          <w:sz w:val="20"/>
          <w:vertAlign w:val="superscript"/>
        </w:rPr>
        <w:t>2</w:t>
      </w:r>
      <w:r>
        <w:rPr>
          <w:i/>
          <w:iCs/>
          <w:sz w:val="20"/>
        </w:rPr>
        <w:t>Rr</w:t>
      </w:r>
      <w:r>
        <w:rPr>
          <w:i/>
          <w:iCs/>
          <w:sz w:val="20"/>
          <w:vertAlign w:val="superscript"/>
        </w:rPr>
        <w:t>2</w:t>
      </w:r>
      <w:r>
        <w:rPr>
          <w:sz w:val="20"/>
        </w:rPr>
        <w:t xml:space="preserve">. The torus surface area, </w:t>
      </w:r>
      <w:r>
        <w:rPr>
          <w:i/>
          <w:iCs/>
          <w:sz w:val="20"/>
        </w:rPr>
        <w:t>S</w:t>
      </w:r>
      <w:r>
        <w:rPr>
          <w:i/>
          <w:iCs/>
          <w:sz w:val="20"/>
          <w:vertAlign w:val="subscript"/>
        </w:rPr>
        <w:t>Torus</w:t>
      </w:r>
      <w:r>
        <w:rPr>
          <w:i/>
          <w:iCs/>
          <w:sz w:val="20"/>
        </w:rPr>
        <w:t xml:space="preserve"> = 4Pi</w:t>
      </w:r>
      <w:r>
        <w:rPr>
          <w:i/>
          <w:iCs/>
          <w:sz w:val="20"/>
          <w:vertAlign w:val="superscript"/>
        </w:rPr>
        <w:t>2</w:t>
      </w:r>
      <w:r>
        <w:rPr>
          <w:i/>
          <w:iCs/>
          <w:sz w:val="20"/>
        </w:rPr>
        <w:t>Rr</w:t>
      </w:r>
      <w:r>
        <w:rPr>
          <w:sz w:val="20"/>
        </w:rPr>
        <w:t>;</w:t>
      </w:r>
    </w:p>
    <w:p w:rsidR="00E23423" w:rsidRDefault="00E23423" w:rsidP="00E23423">
      <w:pPr>
        <w:numPr>
          <w:ilvl w:val="0"/>
          <w:numId w:val="15"/>
        </w:numPr>
        <w:jc w:val="both"/>
        <w:rPr>
          <w:sz w:val="20"/>
        </w:rPr>
      </w:pPr>
      <w:r>
        <w:rPr>
          <w:sz w:val="20"/>
        </w:rPr>
        <w:t xml:space="preserve">The sphere volume, </w:t>
      </w:r>
      <w:r>
        <w:rPr>
          <w:i/>
          <w:iCs/>
          <w:sz w:val="20"/>
        </w:rPr>
        <w:t>V</w:t>
      </w:r>
      <w:r>
        <w:rPr>
          <w:i/>
          <w:iCs/>
          <w:sz w:val="20"/>
          <w:vertAlign w:val="subscript"/>
        </w:rPr>
        <w:t>Sphere</w:t>
      </w:r>
      <w:r>
        <w:rPr>
          <w:i/>
          <w:iCs/>
          <w:sz w:val="20"/>
        </w:rPr>
        <w:t xml:space="preserve"> = 4/3(PiR</w:t>
      </w:r>
      <w:r>
        <w:rPr>
          <w:i/>
          <w:iCs/>
          <w:sz w:val="20"/>
          <w:vertAlign w:val="superscript"/>
        </w:rPr>
        <w:t>3</w:t>
      </w:r>
      <w:r>
        <w:rPr>
          <w:i/>
          <w:iCs/>
          <w:sz w:val="20"/>
        </w:rPr>
        <w:t>).</w:t>
      </w:r>
      <w:r>
        <w:rPr>
          <w:sz w:val="20"/>
        </w:rPr>
        <w:t xml:space="preserve"> The sphere surface area </w:t>
      </w:r>
      <w:r>
        <w:rPr>
          <w:i/>
          <w:iCs/>
          <w:sz w:val="20"/>
        </w:rPr>
        <w:t>S</w:t>
      </w:r>
      <w:r>
        <w:rPr>
          <w:i/>
          <w:iCs/>
          <w:sz w:val="20"/>
          <w:vertAlign w:val="subscript"/>
        </w:rPr>
        <w:t>Sphere</w:t>
      </w:r>
      <w:r>
        <w:rPr>
          <w:i/>
          <w:iCs/>
          <w:sz w:val="20"/>
        </w:rPr>
        <w:t xml:space="preserve"> = 4PiR</w:t>
      </w:r>
      <w:r>
        <w:rPr>
          <w:i/>
          <w:iCs/>
          <w:sz w:val="20"/>
          <w:vertAlign w:val="superscript"/>
        </w:rPr>
        <w:t>2</w:t>
      </w:r>
      <w:r>
        <w:rPr>
          <w:sz w:val="20"/>
        </w:rPr>
        <w:t>;</w:t>
      </w:r>
    </w:p>
    <w:p w:rsidR="00E23423" w:rsidRDefault="00E23423" w:rsidP="00E23423">
      <w:pPr>
        <w:numPr>
          <w:ilvl w:val="0"/>
          <w:numId w:val="15"/>
        </w:numPr>
        <w:jc w:val="both"/>
        <w:rPr>
          <w:sz w:val="20"/>
        </w:rPr>
      </w:pPr>
      <w:r>
        <w:rPr>
          <w:sz w:val="20"/>
        </w:rPr>
        <w:t xml:space="preserve">The pyramid volume, </w:t>
      </w:r>
      <w:r>
        <w:rPr>
          <w:i/>
          <w:iCs/>
          <w:sz w:val="20"/>
        </w:rPr>
        <w:t>V</w:t>
      </w:r>
      <w:r>
        <w:rPr>
          <w:i/>
          <w:iCs/>
          <w:sz w:val="20"/>
          <w:vertAlign w:val="subscript"/>
        </w:rPr>
        <w:t>Pyramid</w:t>
      </w:r>
      <w:r>
        <w:rPr>
          <w:i/>
          <w:iCs/>
          <w:sz w:val="20"/>
        </w:rPr>
        <w:t xml:space="preserve"> = 1/3SH</w:t>
      </w:r>
      <w:r>
        <w:rPr>
          <w:sz w:val="20"/>
        </w:rPr>
        <w:t xml:space="preserve">. The pyramid (cylinder) surface area, </w:t>
      </w:r>
      <w:r>
        <w:rPr>
          <w:i/>
          <w:iCs/>
          <w:sz w:val="20"/>
        </w:rPr>
        <w:t>S</w:t>
      </w:r>
      <w:r>
        <w:rPr>
          <w:i/>
          <w:iCs/>
          <w:sz w:val="20"/>
          <w:vertAlign w:val="subscript"/>
        </w:rPr>
        <w:t>Pyramid</w:t>
      </w:r>
      <w:r>
        <w:rPr>
          <w:i/>
          <w:iCs/>
          <w:sz w:val="20"/>
        </w:rPr>
        <w:t xml:space="preserve"> = 1/2</w:t>
      </w:r>
      <w:r>
        <w:rPr>
          <w:i/>
          <w:iCs/>
          <w:sz w:val="20"/>
          <w:lang w:val="ru-RU"/>
        </w:rPr>
        <w:t>ра</w:t>
      </w:r>
      <w:r>
        <w:rPr>
          <w:sz w:val="20"/>
        </w:rPr>
        <w:t xml:space="preserve">, where </w:t>
      </w:r>
      <w:r>
        <w:rPr>
          <w:i/>
          <w:iCs/>
          <w:sz w:val="20"/>
          <w:lang w:val="ru-RU"/>
        </w:rPr>
        <w:t>р</w:t>
      </w:r>
      <w:r>
        <w:rPr>
          <w:sz w:val="20"/>
        </w:rPr>
        <w:t xml:space="preserve"> – the base perimeter, </w:t>
      </w:r>
      <w:r>
        <w:rPr>
          <w:i/>
          <w:iCs/>
          <w:sz w:val="20"/>
          <w:lang w:val="ru-RU"/>
        </w:rPr>
        <w:t>а</w:t>
      </w:r>
      <w:r>
        <w:rPr>
          <w:sz w:val="20"/>
        </w:rPr>
        <w:t xml:space="preserve"> – the apothem, etc;</w:t>
      </w:r>
    </w:p>
    <w:p w:rsidR="00E23423" w:rsidRDefault="00E23423" w:rsidP="00E23423">
      <w:pPr>
        <w:numPr>
          <w:ilvl w:val="0"/>
          <w:numId w:val="24"/>
        </w:numPr>
        <w:jc w:val="both"/>
        <w:rPr>
          <w:sz w:val="20"/>
        </w:rPr>
      </w:pPr>
      <w:r>
        <w:rPr>
          <w:b/>
          <w:bCs/>
          <w:sz w:val="20"/>
        </w:rPr>
        <w:t>Bilateral closed "squeezed", stellated hedgehog shells</w:t>
      </w:r>
      <w:r>
        <w:rPr>
          <w:sz w:val="20"/>
        </w:rPr>
        <w:t>, i.e. shells filled with a fluid medium under negative pressure (vacuum):</w:t>
      </w:r>
    </w:p>
    <w:p w:rsidR="00E23423" w:rsidRDefault="00E23423" w:rsidP="00E23423">
      <w:pPr>
        <w:numPr>
          <w:ilvl w:val="0"/>
          <w:numId w:val="11"/>
        </w:numPr>
        <w:jc w:val="both"/>
        <w:rPr>
          <w:sz w:val="20"/>
        </w:rPr>
      </w:pPr>
      <w:r>
        <w:rPr>
          <w:sz w:val="20"/>
        </w:rPr>
        <w:t xml:space="preserve">7D torus  - the shell material is pressed (sucked, drawn) to seven axes, equal to </w:t>
      </w:r>
      <w:r>
        <w:rPr>
          <w:i/>
          <w:iCs/>
          <w:sz w:val="20"/>
        </w:rPr>
        <w:t>r</w:t>
      </w:r>
      <w:r>
        <w:rPr>
          <w:sz w:val="20"/>
        </w:rPr>
        <w:t xml:space="preserve">, located with the cross section perpendicular to the torus string at seven regular intervals of </w:t>
      </w:r>
      <w:r>
        <w:rPr>
          <w:i/>
          <w:iCs/>
          <w:sz w:val="20"/>
        </w:rPr>
        <w:t>(2PiR)/7</w:t>
      </w:r>
      <w:r>
        <w:rPr>
          <w:sz w:val="20"/>
        </w:rPr>
        <w:t xml:space="preserve"> at angles of ~51</w:t>
      </w:r>
      <w:r>
        <w:rPr>
          <w:sz w:val="20"/>
          <w:vertAlign w:val="superscript"/>
        </w:rPr>
        <w:t>0</w:t>
      </w:r>
      <w:r>
        <w:rPr>
          <w:sz w:val="20"/>
        </w:rPr>
        <w:t>26' respective each other:</w:t>
      </w:r>
    </w:p>
    <w:p w:rsidR="00E23423" w:rsidRDefault="00E23423" w:rsidP="00E23423">
      <w:pPr>
        <w:ind w:left="720"/>
        <w:jc w:val="both"/>
        <w:rPr>
          <w:sz w:val="20"/>
        </w:rPr>
      </w:pPr>
      <w:r>
        <w:rPr>
          <w:sz w:val="20"/>
        </w:rPr>
        <w:t xml:space="preserve">The torus volume, </w:t>
      </w:r>
      <w:r>
        <w:rPr>
          <w:i/>
          <w:iCs/>
          <w:sz w:val="20"/>
        </w:rPr>
        <w:t>V</w:t>
      </w:r>
      <w:r>
        <w:rPr>
          <w:i/>
          <w:iCs/>
          <w:sz w:val="20"/>
          <w:vertAlign w:val="subscript"/>
        </w:rPr>
        <w:t>Torus</w:t>
      </w:r>
      <w:r>
        <w:rPr>
          <w:i/>
          <w:iCs/>
          <w:sz w:val="20"/>
        </w:rPr>
        <w:t>= (2PiRk2PiR + k7Pir) = kPi(4PiR+7r),</w:t>
      </w:r>
      <w:r>
        <w:rPr>
          <w:sz w:val="20"/>
        </w:rPr>
        <w:t xml:space="preserve"> where k is the volume of the shell material → 0. The torus surface area, </w:t>
      </w:r>
      <w:r>
        <w:rPr>
          <w:i/>
          <w:iCs/>
          <w:sz w:val="20"/>
        </w:rPr>
        <w:t>S</w:t>
      </w:r>
      <w:r>
        <w:rPr>
          <w:i/>
          <w:iCs/>
          <w:sz w:val="20"/>
          <w:vertAlign w:val="subscript"/>
        </w:rPr>
        <w:t>Torus</w:t>
      </w:r>
      <w:r>
        <w:rPr>
          <w:i/>
          <w:iCs/>
          <w:sz w:val="20"/>
        </w:rPr>
        <w:t xml:space="preserve"> = k′4Pi</w:t>
      </w:r>
      <w:r>
        <w:rPr>
          <w:i/>
          <w:iCs/>
          <w:sz w:val="20"/>
          <w:vertAlign w:val="superscript"/>
        </w:rPr>
        <w:t>2</w:t>
      </w:r>
      <w:r>
        <w:rPr>
          <w:i/>
          <w:iCs/>
          <w:sz w:val="20"/>
        </w:rPr>
        <w:t>Rr</w:t>
      </w:r>
      <w:r>
        <w:rPr>
          <w:sz w:val="20"/>
        </w:rPr>
        <w:t xml:space="preserve">, where </w:t>
      </w:r>
      <w:r>
        <w:rPr>
          <w:i/>
          <w:iCs/>
          <w:sz w:val="20"/>
        </w:rPr>
        <w:t>k′</w:t>
      </w:r>
      <w:r>
        <w:rPr>
          <w:sz w:val="20"/>
        </w:rPr>
        <w:t xml:space="preserve"> is the surface area of the shell material → 0;</w:t>
      </w:r>
    </w:p>
    <w:p w:rsidR="00E23423" w:rsidRDefault="00E23423" w:rsidP="00E23423">
      <w:pPr>
        <w:numPr>
          <w:ilvl w:val="0"/>
          <w:numId w:val="11"/>
        </w:numPr>
        <w:jc w:val="both"/>
        <w:rPr>
          <w:sz w:val="20"/>
        </w:rPr>
      </w:pPr>
      <w:r>
        <w:rPr>
          <w:sz w:val="20"/>
        </w:rPr>
        <w:t>5D torus: the shell material is pressed (sucked, drawn) to five axes located with the cross section perpendicular to the torus string at five regular intervals:</w:t>
      </w:r>
    </w:p>
    <w:p w:rsidR="00E23423" w:rsidRDefault="00E23423" w:rsidP="00E23423">
      <w:pPr>
        <w:ind w:left="720"/>
        <w:jc w:val="both"/>
        <w:rPr>
          <w:sz w:val="20"/>
        </w:rPr>
      </w:pPr>
      <w:r>
        <w:rPr>
          <w:sz w:val="20"/>
        </w:rPr>
        <w:t>The torus volume,</w:t>
      </w:r>
      <w:r>
        <w:rPr>
          <w:i/>
          <w:iCs/>
          <w:sz w:val="20"/>
        </w:rPr>
        <w:t xml:space="preserve"> V</w:t>
      </w:r>
      <w:r>
        <w:rPr>
          <w:i/>
          <w:iCs/>
          <w:sz w:val="20"/>
          <w:vertAlign w:val="subscript"/>
        </w:rPr>
        <w:t>Torus</w:t>
      </w:r>
      <w:r>
        <w:rPr>
          <w:i/>
          <w:iCs/>
          <w:sz w:val="20"/>
        </w:rPr>
        <w:t>= (2PiRk2PiR + k7Pir) = kPi(4PiR+7r</w:t>
      </w:r>
      <w:r>
        <w:rPr>
          <w:sz w:val="20"/>
        </w:rPr>
        <w:t xml:space="preserve">), </w:t>
      </w:r>
    </w:p>
    <w:p w:rsidR="00E23423" w:rsidRDefault="00E23423" w:rsidP="00E23423">
      <w:pPr>
        <w:ind w:left="720"/>
        <w:jc w:val="both"/>
        <w:rPr>
          <w:sz w:val="20"/>
        </w:rPr>
      </w:pPr>
      <w:r>
        <w:rPr>
          <w:sz w:val="20"/>
        </w:rPr>
        <w:t xml:space="preserve">where </w:t>
      </w:r>
      <w:r>
        <w:rPr>
          <w:i/>
          <w:iCs/>
          <w:sz w:val="20"/>
        </w:rPr>
        <w:t>k</w:t>
      </w:r>
      <w:r>
        <w:rPr>
          <w:sz w:val="20"/>
        </w:rPr>
        <w:t xml:space="preserve"> is the volume of the shell material → 0. The torus surface area, </w:t>
      </w:r>
      <w:r>
        <w:rPr>
          <w:i/>
          <w:iCs/>
          <w:sz w:val="20"/>
        </w:rPr>
        <w:t>S</w:t>
      </w:r>
      <w:r>
        <w:rPr>
          <w:i/>
          <w:iCs/>
          <w:sz w:val="20"/>
          <w:vertAlign w:val="subscript"/>
        </w:rPr>
        <w:t>Torus</w:t>
      </w:r>
      <w:r>
        <w:rPr>
          <w:i/>
          <w:iCs/>
          <w:sz w:val="20"/>
        </w:rPr>
        <w:t xml:space="preserve"> = k′4Pi</w:t>
      </w:r>
      <w:r>
        <w:rPr>
          <w:i/>
          <w:iCs/>
          <w:sz w:val="20"/>
          <w:vertAlign w:val="superscript"/>
        </w:rPr>
        <w:t>2</w:t>
      </w:r>
      <w:r>
        <w:rPr>
          <w:i/>
          <w:iCs/>
          <w:sz w:val="20"/>
        </w:rPr>
        <w:t>Rr</w:t>
      </w:r>
      <w:r>
        <w:rPr>
          <w:sz w:val="20"/>
        </w:rPr>
        <w:t xml:space="preserve">, where </w:t>
      </w:r>
      <w:r>
        <w:rPr>
          <w:i/>
          <w:iCs/>
          <w:sz w:val="20"/>
        </w:rPr>
        <w:t>k′</w:t>
      </w:r>
      <w:r>
        <w:rPr>
          <w:sz w:val="20"/>
        </w:rPr>
        <w:t xml:space="preserve"> is the shell material surface area → 0;</w:t>
      </w:r>
    </w:p>
    <w:p w:rsidR="00E23423" w:rsidRDefault="00E23423" w:rsidP="00E23423">
      <w:pPr>
        <w:numPr>
          <w:ilvl w:val="0"/>
          <w:numId w:val="11"/>
        </w:numPr>
        <w:jc w:val="both"/>
        <w:rPr>
          <w:sz w:val="20"/>
        </w:rPr>
      </w:pPr>
      <w:r>
        <w:rPr>
          <w:sz w:val="20"/>
        </w:rPr>
        <w:t>4D sphere, 4D polyhedra and 4D pyramid  - the shell material is pressed (sucked, drawn) to four axes located at angles of ~109</w:t>
      </w:r>
      <w:r>
        <w:rPr>
          <w:sz w:val="20"/>
          <w:vertAlign w:val="superscript"/>
        </w:rPr>
        <w:t>0</w:t>
      </w:r>
      <w:r>
        <w:rPr>
          <w:sz w:val="20"/>
        </w:rPr>
        <w:t>30', respective each other:</w:t>
      </w:r>
    </w:p>
    <w:p w:rsidR="00E23423" w:rsidRDefault="00E23423" w:rsidP="00E23423">
      <w:pPr>
        <w:ind w:left="720"/>
        <w:jc w:val="both"/>
        <w:rPr>
          <w:sz w:val="20"/>
        </w:rPr>
      </w:pPr>
      <w:r>
        <w:rPr>
          <w:sz w:val="20"/>
        </w:rPr>
        <w:t xml:space="preserve">The sphere volume, </w:t>
      </w:r>
      <w:r>
        <w:rPr>
          <w:i/>
          <w:iCs/>
          <w:sz w:val="20"/>
        </w:rPr>
        <w:t>V</w:t>
      </w:r>
      <w:r>
        <w:rPr>
          <w:i/>
          <w:iCs/>
          <w:sz w:val="20"/>
          <w:vertAlign w:val="subscript"/>
        </w:rPr>
        <w:t>Sphere</w:t>
      </w:r>
      <w:r>
        <w:rPr>
          <w:i/>
          <w:iCs/>
          <w:sz w:val="20"/>
        </w:rPr>
        <w:t xml:space="preserve"> = k4R</w:t>
      </w:r>
      <w:r>
        <w:rPr>
          <w:sz w:val="20"/>
        </w:rPr>
        <w:t xml:space="preserve">, where </w:t>
      </w:r>
      <w:r>
        <w:rPr>
          <w:i/>
          <w:iCs/>
          <w:sz w:val="20"/>
        </w:rPr>
        <w:t xml:space="preserve">k </w:t>
      </w:r>
      <w:r>
        <w:rPr>
          <w:sz w:val="20"/>
        </w:rPr>
        <w:t>is</w:t>
      </w:r>
      <w:r>
        <w:rPr>
          <w:i/>
          <w:iCs/>
          <w:sz w:val="20"/>
        </w:rPr>
        <w:t xml:space="preserve"> </w:t>
      </w:r>
      <w:r>
        <w:rPr>
          <w:sz w:val="20"/>
        </w:rPr>
        <w:t xml:space="preserve">the shell material volume → 0. The sphere surface area, </w:t>
      </w:r>
      <w:r>
        <w:rPr>
          <w:i/>
          <w:iCs/>
          <w:sz w:val="20"/>
        </w:rPr>
        <w:t>S</w:t>
      </w:r>
      <w:r>
        <w:rPr>
          <w:i/>
          <w:iCs/>
          <w:sz w:val="20"/>
          <w:vertAlign w:val="subscript"/>
        </w:rPr>
        <w:t>Sphere</w:t>
      </w:r>
      <w:r>
        <w:rPr>
          <w:i/>
          <w:iCs/>
          <w:sz w:val="20"/>
        </w:rPr>
        <w:t xml:space="preserve"> = k′4R</w:t>
      </w:r>
      <w:r>
        <w:rPr>
          <w:sz w:val="20"/>
        </w:rPr>
        <w:t xml:space="preserve">, where </w:t>
      </w:r>
      <w:r>
        <w:rPr>
          <w:i/>
          <w:iCs/>
          <w:sz w:val="20"/>
        </w:rPr>
        <w:t>k′</w:t>
      </w:r>
      <w:r>
        <w:rPr>
          <w:sz w:val="20"/>
        </w:rPr>
        <w:t xml:space="preserve"> is the shell material surface area → 0;</w:t>
      </w:r>
    </w:p>
    <w:p w:rsidR="00E23423" w:rsidRDefault="00E23423" w:rsidP="00E23423">
      <w:pPr>
        <w:numPr>
          <w:ilvl w:val="0"/>
          <w:numId w:val="11"/>
        </w:numPr>
        <w:jc w:val="both"/>
        <w:rPr>
          <w:sz w:val="20"/>
        </w:rPr>
      </w:pPr>
      <w:r>
        <w:rPr>
          <w:sz w:val="20"/>
        </w:rPr>
        <w:t>4D pyramid  - the shell material is pressed (sucked, drawn) to four axes located at angles of ~109</w:t>
      </w:r>
      <w:r>
        <w:rPr>
          <w:sz w:val="20"/>
          <w:vertAlign w:val="superscript"/>
        </w:rPr>
        <w:t>0</w:t>
      </w:r>
      <w:r>
        <w:rPr>
          <w:sz w:val="20"/>
        </w:rPr>
        <w:t>30', respective each other:</w:t>
      </w:r>
    </w:p>
    <w:p w:rsidR="00E23423" w:rsidRDefault="00E23423" w:rsidP="00E23423">
      <w:pPr>
        <w:ind w:left="720"/>
        <w:jc w:val="both"/>
        <w:rPr>
          <w:sz w:val="20"/>
        </w:rPr>
      </w:pPr>
      <w:r>
        <w:rPr>
          <w:sz w:val="20"/>
        </w:rPr>
        <w:t xml:space="preserve">The volume of a pyramid (cylinder) </w:t>
      </w:r>
      <w:r>
        <w:rPr>
          <w:i/>
          <w:iCs/>
          <w:sz w:val="20"/>
        </w:rPr>
        <w:t>V</w:t>
      </w:r>
      <w:r>
        <w:rPr>
          <w:i/>
          <w:iCs/>
          <w:sz w:val="20"/>
          <w:vertAlign w:val="subscript"/>
        </w:rPr>
        <w:t>Pyramid</w:t>
      </w:r>
      <w:r>
        <w:rPr>
          <w:i/>
          <w:iCs/>
          <w:sz w:val="20"/>
        </w:rPr>
        <w:t xml:space="preserve"> = kH</w:t>
      </w:r>
      <w:r>
        <w:rPr>
          <w:sz w:val="20"/>
        </w:rPr>
        <w:t xml:space="preserve">, where </w:t>
      </w:r>
      <w:r>
        <w:rPr>
          <w:i/>
          <w:iCs/>
          <w:sz w:val="20"/>
        </w:rPr>
        <w:t xml:space="preserve">k </w:t>
      </w:r>
      <w:r>
        <w:rPr>
          <w:sz w:val="20"/>
        </w:rPr>
        <w:t xml:space="preserve">is the shell material volume → 0. The pyramid (cylinder) surface area, </w:t>
      </w:r>
      <w:r>
        <w:rPr>
          <w:i/>
          <w:iCs/>
          <w:sz w:val="20"/>
        </w:rPr>
        <w:t>S</w:t>
      </w:r>
      <w:r>
        <w:rPr>
          <w:i/>
          <w:iCs/>
          <w:sz w:val="20"/>
          <w:vertAlign w:val="subscript"/>
        </w:rPr>
        <w:t>Pyramid</w:t>
      </w:r>
      <w:r>
        <w:rPr>
          <w:i/>
          <w:iCs/>
          <w:sz w:val="20"/>
        </w:rPr>
        <w:t xml:space="preserve"> = k′H</w:t>
      </w:r>
      <w:r>
        <w:rPr>
          <w:sz w:val="20"/>
        </w:rPr>
        <w:t xml:space="preserve">, where </w:t>
      </w:r>
      <w:r>
        <w:rPr>
          <w:i/>
          <w:iCs/>
          <w:sz w:val="20"/>
        </w:rPr>
        <w:t>k′</w:t>
      </w:r>
      <w:r>
        <w:rPr>
          <w:sz w:val="20"/>
        </w:rPr>
        <w:t xml:space="preserve"> is the shell material surface area → 0. </w:t>
      </w:r>
    </w:p>
    <w:p w:rsidR="00E23423" w:rsidRDefault="00E23423" w:rsidP="00E23423">
      <w:pPr>
        <w:pStyle w:val="BodyTextIndent2"/>
        <w:jc w:val="both"/>
      </w:pPr>
      <w:r>
        <w:rPr>
          <w:b/>
          <w:bCs/>
          <w:lang w:val="en-US"/>
        </w:rPr>
        <w:t>Unilateral, volumeless closed surfaces</w:t>
      </w:r>
      <w:r>
        <w:rPr>
          <w:lang w:val="en-US"/>
        </w:rPr>
        <w:t xml:space="preserve"> – </w:t>
      </w:r>
      <w:r>
        <w:rPr>
          <w:b/>
          <w:bCs/>
          <w:i/>
          <w:iCs/>
          <w:lang w:val="en-US"/>
        </w:rPr>
        <w:t>non-shells</w:t>
      </w:r>
      <w:r>
        <w:rPr>
          <w:b/>
          <w:bCs/>
          <w:i/>
          <w:iCs/>
          <w:vertAlign w:val="superscript"/>
          <w:lang w:val="en-US"/>
        </w:rPr>
        <w:t>TM</w:t>
      </w:r>
      <w:r>
        <w:rPr>
          <w:lang w:val="en-US"/>
        </w:rPr>
        <w:t>: Moebius strip, Klein bottle, projective plane.</w:t>
      </w:r>
      <w:r>
        <w:rPr>
          <w:lang w:val="en-US"/>
        </w:rPr>
        <w:br/>
      </w:r>
      <w:r>
        <w:t>The volume is zero.</w:t>
      </w:r>
    </w:p>
    <w:p w:rsidR="00E23423" w:rsidRDefault="00E23423" w:rsidP="00E23423">
      <w:pPr>
        <w:numPr>
          <w:ilvl w:val="0"/>
          <w:numId w:val="24"/>
        </w:numPr>
        <w:jc w:val="both"/>
        <w:rPr>
          <w:sz w:val="20"/>
        </w:rPr>
      </w:pPr>
      <w:r>
        <w:rPr>
          <w:b/>
          <w:bCs/>
          <w:sz w:val="20"/>
        </w:rPr>
        <w:lastRenderedPageBreak/>
        <w:t>Open shell (space) with infinite dimensions/“radius”</w:t>
      </w:r>
      <w:r>
        <w:rPr>
          <w:sz w:val="20"/>
        </w:rPr>
        <w:t xml:space="preserve"> surrounding and connecting all and any closed surfaces, filled with a fluid medium under negative pressure (vacuum). This is the intershell space – Plato/Shikhirin channels, or Ether. In other words, this is </w:t>
      </w:r>
      <w:r>
        <w:rPr>
          <w:b/>
          <w:bCs/>
          <w:sz w:val="20"/>
        </w:rPr>
        <w:t>the whole Universe without closed bilateral surfaces/shells</w:t>
      </w:r>
      <w:r>
        <w:rPr>
          <w:sz w:val="20"/>
        </w:rPr>
        <w:t xml:space="preserve">, and vice versa, a dense packing of closed bilateral surfaces/shells. This is </w:t>
      </w:r>
      <w:r>
        <w:rPr>
          <w:b/>
          <w:bCs/>
          <w:sz w:val="20"/>
        </w:rPr>
        <w:t>all the Universe without Ether.</w:t>
      </w:r>
      <w:r>
        <w:rPr>
          <w:sz w:val="20"/>
        </w:rPr>
        <w:t xml:space="preserve"> </w:t>
      </w:r>
      <w:r>
        <w:rPr>
          <w:b/>
          <w:bCs/>
          <w:sz w:val="20"/>
        </w:rPr>
        <w:t>The volume and surface area</w:t>
      </w:r>
      <w:r>
        <w:rPr>
          <w:sz w:val="20"/>
        </w:rPr>
        <w:t xml:space="preserve"> tend to infinity (→ ∞).</w:t>
      </w:r>
    </w:p>
    <w:p w:rsidR="00E23423" w:rsidRDefault="00E23423" w:rsidP="00E23423">
      <w:pPr>
        <w:numPr>
          <w:ilvl w:val="0"/>
          <w:numId w:val="24"/>
        </w:numPr>
        <w:jc w:val="both"/>
        <w:rPr>
          <w:sz w:val="20"/>
        </w:rPr>
      </w:pPr>
      <w:r>
        <w:rPr>
          <w:sz w:val="20"/>
        </w:rPr>
        <w:t>Theoretically, all surfaces/shells and surfaces/non-shells are intergrated in a 4D dense packing.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40"/>
      </w:tblGrid>
      <w:tr w:rsidR="00E23423" w:rsidTr="00E55AD4">
        <w:tblPrEx>
          <w:tblCellMar>
            <w:top w:w="0" w:type="dxa"/>
            <w:bottom w:w="0" w:type="dxa"/>
          </w:tblCellMar>
        </w:tblPrEx>
        <w:trPr>
          <w:jc w:val="center"/>
        </w:trPr>
        <w:tc>
          <w:tcPr>
            <w:tcW w:w="8640" w:type="dxa"/>
            <w:shd w:val="clear" w:color="auto" w:fill="FF0000"/>
          </w:tcPr>
          <w:p w:rsidR="00E23423" w:rsidRDefault="00E23423" w:rsidP="00E23423">
            <w:pPr>
              <w:numPr>
                <w:ilvl w:val="0"/>
                <w:numId w:val="24"/>
              </w:numPr>
              <w:rPr>
                <w:sz w:val="20"/>
              </w:rPr>
            </w:pPr>
            <w:r>
              <w:rPr>
                <w:sz w:val="20"/>
              </w:rPr>
              <w:t>Physically there are only closed bilateral shells in Nature:</w:t>
            </w:r>
          </w:p>
          <w:p w:rsidR="00E23423" w:rsidRDefault="00E23423" w:rsidP="00E23423">
            <w:pPr>
              <w:numPr>
                <w:ilvl w:val="0"/>
                <w:numId w:val="25"/>
              </w:numPr>
              <w:rPr>
                <w:sz w:val="20"/>
              </w:rPr>
            </w:pPr>
            <w:r>
              <w:rPr>
                <w:b/>
                <w:bCs/>
                <w:sz w:val="20"/>
              </w:rPr>
              <w:t>Sphere</w:t>
            </w:r>
            <w:r>
              <w:rPr>
                <w:sz w:val="20"/>
              </w:rPr>
              <w:t xml:space="preserve"> with the connectivity, </w:t>
            </w:r>
            <w:r>
              <w:rPr>
                <w:i/>
                <w:iCs/>
                <w:sz w:val="20"/>
              </w:rPr>
              <w:t>h</w:t>
            </w:r>
            <w:r>
              <w:rPr>
                <w:sz w:val="20"/>
              </w:rPr>
              <w:t>, equal to 1, and its polyhedra versions, including the pyramid;</w:t>
            </w:r>
          </w:p>
          <w:p w:rsidR="00E23423" w:rsidRDefault="00E23423" w:rsidP="00E23423">
            <w:pPr>
              <w:numPr>
                <w:ilvl w:val="0"/>
                <w:numId w:val="25"/>
              </w:numPr>
              <w:rPr>
                <w:sz w:val="20"/>
              </w:rPr>
            </w:pPr>
            <w:r>
              <w:rPr>
                <w:b/>
                <w:bCs/>
                <w:sz w:val="20"/>
              </w:rPr>
              <w:t>Torus/VTortex</w:t>
            </w:r>
            <w:r>
              <w:rPr>
                <w:sz w:val="20"/>
              </w:rPr>
              <w:t xml:space="preserve"> with the connectivity h = 3, and its developed versions with the connectivity h = (2n + 3), where n is a natural number.</w:t>
            </w:r>
          </w:p>
        </w:tc>
      </w:tr>
    </w:tbl>
    <w:p w:rsidR="00E23423" w:rsidRDefault="00E23423" w:rsidP="00E23423">
      <w:pPr>
        <w:numPr>
          <w:ilvl w:val="0"/>
          <w:numId w:val="24"/>
        </w:numPr>
        <w:jc w:val="both"/>
        <w:rPr>
          <w:b/>
          <w:bCs/>
          <w:sz w:val="20"/>
        </w:rPr>
      </w:pPr>
      <w:r>
        <w:rPr>
          <w:b/>
          <w:bCs/>
          <w:sz w:val="20"/>
        </w:rPr>
        <w:t>All curves are generated from these surfaces;</w:t>
      </w:r>
    </w:p>
    <w:p w:rsidR="00E23423" w:rsidRDefault="00E23423" w:rsidP="00E23423">
      <w:pPr>
        <w:numPr>
          <w:ilvl w:val="0"/>
          <w:numId w:val="24"/>
        </w:numPr>
        <w:jc w:val="both"/>
        <w:rPr>
          <w:sz w:val="20"/>
        </w:rPr>
      </w:pPr>
      <w:r>
        <w:rPr>
          <w:sz w:val="20"/>
        </w:rPr>
        <w:t>The surfaces/shells in Nature are spiral/helical and formed according to definite structurization laws.</w:t>
      </w:r>
    </w:p>
    <w:p w:rsidR="00E23423" w:rsidRDefault="00E23423" w:rsidP="00E23423">
      <w:pPr>
        <w:pStyle w:val="Author"/>
        <w:numPr>
          <w:ilvl w:val="0"/>
          <w:numId w:val="24"/>
        </w:numPr>
        <w:autoSpaceDE/>
        <w:autoSpaceDN/>
        <w:adjustRightInd/>
        <w:jc w:val="both"/>
      </w:pPr>
      <w:r>
        <w:t>The smart torus/VTortex, consisting of at least seven "colored" Shikhirin polyhedra (</w:t>
      </w:r>
      <w:r>
        <w:rPr>
          <w:b/>
          <w:bCs/>
          <w:i/>
          <w:iCs/>
        </w:rPr>
        <w:t>6</w:t>
      </w:r>
      <w:r>
        <w:t>,4,4,4,4,3,3) is a toric knot surface with the torus knot formula (</w:t>
      </w:r>
      <w:r>
        <w:rPr>
          <w:i/>
          <w:iCs/>
        </w:rPr>
        <w:t>3n</w:t>
      </w:r>
      <w:r>
        <w:rPr>
          <w:i/>
          <w:iCs/>
          <w:vertAlign w:val="subscript"/>
        </w:rPr>
        <w:t>p</w:t>
      </w:r>
      <w:r>
        <w:rPr>
          <w:i/>
          <w:iCs/>
        </w:rPr>
        <w:t>;q</w:t>
      </w:r>
      <w:r>
        <w:t>) or its inversion - (</w:t>
      </w:r>
      <w:r>
        <w:rPr>
          <w:i/>
          <w:iCs/>
        </w:rPr>
        <w:t>p; 3nq</w:t>
      </w:r>
      <w:r>
        <w:t xml:space="preserve">), i.e. double-twist: by the meridian </w:t>
      </w:r>
      <w:r>
        <w:rPr>
          <w:i/>
          <w:iCs/>
        </w:rPr>
        <w:t>3n</w:t>
      </w:r>
      <w:r>
        <w:rPr>
          <w:i/>
          <w:iCs/>
          <w:vertAlign w:val="subscript"/>
        </w:rPr>
        <w:t>p</w:t>
      </w:r>
      <w:r>
        <w:t xml:space="preserve"> and </w:t>
      </w:r>
      <w:r>
        <w:rPr>
          <w:i/>
          <w:iCs/>
        </w:rPr>
        <w:t>q</w:t>
      </w:r>
      <w:r>
        <w:t xml:space="preserve"> and the longitude </w:t>
      </w:r>
      <w:r>
        <w:rPr>
          <w:i/>
          <w:iCs/>
        </w:rPr>
        <w:t>p</w:t>
      </w:r>
      <w:r>
        <w:t xml:space="preserve"> and </w:t>
      </w:r>
      <w:r>
        <w:rPr>
          <w:i/>
          <w:iCs/>
        </w:rPr>
        <w:t>3n</w:t>
      </w:r>
      <w:r>
        <w:rPr>
          <w:i/>
          <w:iCs/>
          <w:vertAlign w:val="subscript"/>
        </w:rPr>
        <w:t>q</w:t>
      </w:r>
      <w:r>
        <w:t>.</w:t>
      </w:r>
    </w:p>
    <w:p w:rsidR="00E23423" w:rsidRDefault="00E23423" w:rsidP="00E23423">
      <w:pPr>
        <w:pStyle w:val="Author"/>
        <w:numPr>
          <w:ilvl w:val="0"/>
          <w:numId w:val="24"/>
        </w:numPr>
        <w:autoSpaceDE/>
        <w:autoSpaceDN/>
        <w:adjustRightInd/>
        <w:jc w:val="both"/>
      </w:pPr>
      <w:r>
        <w:t>The technical torus/VTortex, which is the knot torus surface with the torus knot formula (</w:t>
      </w:r>
      <w:r>
        <w:rPr>
          <w:i/>
          <w:iCs/>
        </w:rPr>
        <w:t>p;q</w:t>
      </w:r>
      <w:r>
        <w:t>) or its inversion - (</w:t>
      </w:r>
      <w:r>
        <w:rPr>
          <w:i/>
          <w:iCs/>
        </w:rPr>
        <w:t>p; q</w:t>
      </w:r>
      <w:r>
        <w:t xml:space="preserve">), i.e. the double-twist: by the meridian </w:t>
      </w:r>
      <w:r>
        <w:rPr>
          <w:i/>
          <w:iCs/>
        </w:rPr>
        <w:t>p</w:t>
      </w:r>
      <w:r>
        <w:t xml:space="preserve"> and </w:t>
      </w:r>
      <w:r>
        <w:rPr>
          <w:i/>
          <w:iCs/>
        </w:rPr>
        <w:t>q</w:t>
      </w:r>
      <w:r>
        <w:t xml:space="preserve"> and the longitude </w:t>
      </w:r>
      <w:r>
        <w:rPr>
          <w:i/>
          <w:iCs/>
        </w:rPr>
        <w:t>q</w:t>
      </w:r>
      <w:r>
        <w:t xml:space="preserve"> and </w:t>
      </w:r>
      <w:r>
        <w:rPr>
          <w:i/>
          <w:iCs/>
        </w:rPr>
        <w:t>p</w:t>
      </w:r>
      <w:r>
        <w:t>.</w:t>
      </w:r>
    </w:p>
    <w:p w:rsidR="00E23423" w:rsidRDefault="00E23423" w:rsidP="00E23423">
      <w:pPr>
        <w:pStyle w:val="Author"/>
        <w:numPr>
          <w:ilvl w:val="0"/>
          <w:numId w:val="24"/>
        </w:numPr>
        <w:autoSpaceDE/>
        <w:autoSpaceDN/>
        <w:adjustRightInd/>
        <w:jc w:val="both"/>
      </w:pPr>
      <w:r>
        <w:t xml:space="preserve">The pyramid is formed from a helical pyramidal knot surface according to the formula of the Phyllotaxis process </w:t>
      </w:r>
      <w:r>
        <w:rPr>
          <w:i/>
          <w:iCs/>
        </w:rPr>
        <w:t>(F</w:t>
      </w:r>
      <w:r>
        <w:rPr>
          <w:i/>
          <w:iCs/>
          <w:vertAlign w:val="subscript"/>
        </w:rPr>
        <w:t>n</w:t>
      </w:r>
      <w:r>
        <w:rPr>
          <w:i/>
          <w:iCs/>
        </w:rPr>
        <w:t>;F</w:t>
      </w:r>
      <w:r>
        <w:rPr>
          <w:i/>
          <w:iCs/>
          <w:vertAlign w:val="subscript"/>
        </w:rPr>
        <w:t>n+2</w:t>
      </w:r>
      <w:r>
        <w:rPr>
          <w:i/>
          <w:iCs/>
        </w:rPr>
        <w:t xml:space="preserve">), </w:t>
      </w:r>
      <w:r>
        <w:t xml:space="preserve">where </w:t>
      </w:r>
      <w:r>
        <w:rPr>
          <w:i/>
          <w:iCs/>
        </w:rPr>
        <w:t>F</w:t>
      </w:r>
      <w:r>
        <w:rPr>
          <w:i/>
          <w:iCs/>
          <w:vertAlign w:val="subscript"/>
        </w:rPr>
        <w:t>n</w:t>
      </w:r>
      <w:r>
        <w:rPr>
          <w:i/>
          <w:iCs/>
        </w:rPr>
        <w:t>;F</w:t>
      </w:r>
      <w:r>
        <w:rPr>
          <w:i/>
          <w:iCs/>
          <w:vertAlign w:val="subscript"/>
        </w:rPr>
        <w:t xml:space="preserve">n+2 </w:t>
      </w:r>
      <w:r>
        <w:rPr>
          <w:i/>
          <w:iCs/>
        </w:rPr>
        <w:t xml:space="preserve"> </w:t>
      </w:r>
      <w:r>
        <w:t>are</w:t>
      </w:r>
      <w:r>
        <w:rPr>
          <w:i/>
          <w:iCs/>
        </w:rPr>
        <w:t xml:space="preserve"> </w:t>
      </w:r>
      <w:r>
        <w:t xml:space="preserve">Fibonacci numbers and </w:t>
      </w:r>
      <w:r>
        <w:rPr>
          <w:i/>
          <w:iCs/>
        </w:rPr>
        <w:t>n</w:t>
      </w:r>
      <w:r>
        <w:t xml:space="preserve"> is a serial number of the Fibonacci numbers.</w:t>
      </w:r>
    </w:p>
    <w:p w:rsidR="00E23423" w:rsidRDefault="00E23423" w:rsidP="00E23423">
      <w:pPr>
        <w:pStyle w:val="Author"/>
        <w:numPr>
          <w:ilvl w:val="0"/>
          <w:numId w:val="24"/>
        </w:numPr>
        <w:autoSpaceDE/>
        <w:autoSpaceDN/>
        <w:adjustRightInd/>
        <w:jc w:val="both"/>
      </w:pPr>
      <w:r>
        <w:t>The pyramid is the central body of the torus/VTortex, interacting with it through the rolling friction action, etc.</w:t>
      </w:r>
    </w:p>
    <w:p w:rsidR="00E23423" w:rsidRDefault="00E23423" w:rsidP="00E23423">
      <w:pPr>
        <w:rPr>
          <w:color w:val="FF0000"/>
          <w:sz w:val="20"/>
        </w:rPr>
      </w:pPr>
    </w:p>
    <w:p w:rsidR="00E23423" w:rsidRDefault="00E23423" w:rsidP="00E23423">
      <w:pPr>
        <w:jc w:val="both"/>
        <w:rPr>
          <w:sz w:val="20"/>
        </w:rPr>
      </w:pPr>
      <w:r>
        <w:rPr>
          <w:sz w:val="20"/>
        </w:rPr>
        <w:t xml:space="preserve">The traditional literature describes convex and stellated [59] polyhedra (tori) with </w:t>
      </w:r>
      <w:r>
        <w:rPr>
          <w:b/>
          <w:bCs/>
          <w:sz w:val="20"/>
        </w:rPr>
        <w:t>different connectivity,</w:t>
      </w:r>
      <w:r>
        <w:rPr>
          <w:sz w:val="20"/>
        </w:rPr>
        <w:t xml:space="preserve"> for example, Platonic, Archimedean solids and their versions (irregular or semiregular) as well as "round" and angular tori. Other than that, any topological, and the more so, physical - ….. is not observed. Moreover, the information on stellated polyhedra is insufficient compared with that on convex ones and the application covers only practical cutting-and-gluing and "unusual" architecture problems.</w:t>
      </w:r>
    </w:p>
    <w:p w:rsidR="00E23423" w:rsidRDefault="00E23423" w:rsidP="00E23423">
      <w:pPr>
        <w:jc w:val="both"/>
        <w:rPr>
          <w:sz w:val="20"/>
        </w:rPr>
      </w:pPr>
    </w:p>
    <w:p w:rsidR="00E23423" w:rsidRDefault="00E23423" w:rsidP="00E23423">
      <w:pPr>
        <w:jc w:val="both"/>
        <w:rPr>
          <w:sz w:val="20"/>
        </w:rPr>
      </w:pPr>
      <w:r>
        <w:rPr>
          <w:sz w:val="20"/>
        </w:rPr>
        <w:t>In [8] the author suggested that the number of stellated polyhedra with different connectivity existing in Nature must be at least 50%, and so must be the amount of convex polyhedra, that is, their ratio in Nature must be 50% - 50%, the topological parameters being identical.</w:t>
      </w:r>
    </w:p>
    <w:p w:rsidR="00E23423" w:rsidRDefault="00E23423" w:rsidP="00E23423">
      <w:pPr>
        <w:jc w:val="both"/>
        <w:rPr>
          <w:sz w:val="20"/>
        </w:rPr>
      </w:pPr>
      <w:r>
        <w:rPr>
          <w:sz w:val="20"/>
        </w:rPr>
        <w:t>Functional characteristics of convex and stellated polyhedra are important for man in terms of structurization laws acting in Nature for the construction of Ether-based systems of material science, energy, IT and time categories, such as calendar and universal structuring. At present, such studies are carried out only from the mathematical (senseless) viewpoint to cause "aesthetic" pleasure [59].</w:t>
      </w:r>
    </w:p>
    <w:p w:rsidR="00E23423" w:rsidRDefault="00E23423" w:rsidP="00E23423">
      <w:pPr>
        <w:jc w:val="both"/>
        <w:rPr>
          <w:sz w:val="20"/>
          <w:szCs w:val="20"/>
        </w:rPr>
      </w:pPr>
    </w:p>
    <w:p w:rsidR="00E23423" w:rsidRPr="0063758A" w:rsidRDefault="00E23423" w:rsidP="00E23423">
      <w:pPr>
        <w:jc w:val="both"/>
        <w:rPr>
          <w:sz w:val="20"/>
          <w:szCs w:val="20"/>
        </w:rPr>
      </w:pPr>
      <w:r>
        <w:rPr>
          <w:sz w:val="20"/>
          <w:szCs w:val="20"/>
        </w:rPr>
        <w:t>For better understanding, the author has shown functional features of convex and stellated polyhedra in terms of the laws of structurization in Nature (Table 8) along with the natural transformation of a lens polyhedron into a hedgehog polyhedron (Fig. 13).</w:t>
      </w:r>
    </w:p>
    <w:p w:rsidR="00E23423" w:rsidRDefault="00E23423" w:rsidP="00E23423">
      <w:pPr>
        <w:jc w:val="right"/>
        <w:rPr>
          <w:sz w:val="20"/>
        </w:rPr>
      </w:pPr>
      <w:r>
        <w:rPr>
          <w:sz w:val="20"/>
        </w:rPr>
        <w:t>Table 8</w:t>
      </w:r>
      <w:r w:rsidRPr="00E23423">
        <w:rPr>
          <w:sz w:val="20"/>
        </w:rPr>
        <w:t xml:space="preserve"> </w:t>
      </w:r>
      <w:r w:rsidRPr="007B3E6F">
        <w:rPr>
          <w:bCs/>
          <w:sz w:val="20"/>
        </w:rPr>
        <w:t>(Fig. 13)</w:t>
      </w:r>
    </w:p>
    <w:p w:rsidR="00E23423" w:rsidRDefault="00E23423" w:rsidP="00E23423">
      <w:pPr>
        <w:jc w:val="center"/>
        <w:rPr>
          <w:b/>
          <w:bCs/>
          <w:sz w:val="20"/>
        </w:rPr>
      </w:pPr>
      <w:r>
        <w:rPr>
          <w:b/>
          <w:bCs/>
          <w:sz w:val="20"/>
        </w:rPr>
        <w:t xml:space="preserve">Functional features of convex and stellated polyhedra in terms of the laws of structurization in Nature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3330"/>
        <w:gridCol w:w="3150"/>
      </w:tblGrid>
      <w:tr w:rsidR="00E23423" w:rsidTr="00E55AD4">
        <w:tblPrEx>
          <w:tblCellMar>
            <w:top w:w="0" w:type="dxa"/>
            <w:bottom w:w="0" w:type="dxa"/>
          </w:tblCellMar>
        </w:tblPrEx>
        <w:tc>
          <w:tcPr>
            <w:tcW w:w="2898" w:type="dxa"/>
            <w:shd w:val="clear" w:color="auto" w:fill="92D050"/>
          </w:tcPr>
          <w:p w:rsidR="00E23423" w:rsidRDefault="00E23423" w:rsidP="00E55AD4">
            <w:pPr>
              <w:jc w:val="center"/>
            </w:pPr>
            <w:r>
              <w:rPr>
                <w:b/>
                <w:bCs/>
                <w:sz w:val="20"/>
                <w:lang w:val="ru-RU"/>
              </w:rPr>
              <w:t>Feature</w:t>
            </w:r>
          </w:p>
        </w:tc>
        <w:tc>
          <w:tcPr>
            <w:tcW w:w="3330" w:type="dxa"/>
            <w:shd w:val="clear" w:color="auto" w:fill="92D050"/>
          </w:tcPr>
          <w:p w:rsidR="00E23423" w:rsidRDefault="00E23423" w:rsidP="00E55AD4">
            <w:r>
              <w:rPr>
                <w:b/>
                <w:bCs/>
                <w:sz w:val="20"/>
                <w:lang w:val="ru-RU"/>
              </w:rPr>
              <w:t>Convex lens polyhedron</w:t>
            </w:r>
          </w:p>
        </w:tc>
        <w:tc>
          <w:tcPr>
            <w:tcW w:w="3150" w:type="dxa"/>
            <w:shd w:val="clear" w:color="auto" w:fill="92D050"/>
          </w:tcPr>
          <w:p w:rsidR="00E23423" w:rsidRDefault="00E23423" w:rsidP="00E55AD4">
            <w:pPr>
              <w:jc w:val="center"/>
            </w:pPr>
            <w:r>
              <w:rPr>
                <w:b/>
                <w:bCs/>
                <w:sz w:val="20"/>
                <w:lang w:val="ru-RU"/>
              </w:rPr>
              <w:t>Stellated hedgehog polyhedron</w:t>
            </w:r>
          </w:p>
        </w:tc>
      </w:tr>
      <w:tr w:rsidR="00E23423" w:rsidTr="00E55AD4">
        <w:tblPrEx>
          <w:tblCellMar>
            <w:top w:w="0" w:type="dxa"/>
            <w:bottom w:w="0" w:type="dxa"/>
          </w:tblCellMar>
        </w:tblPrEx>
        <w:tc>
          <w:tcPr>
            <w:tcW w:w="2898" w:type="dxa"/>
          </w:tcPr>
          <w:p w:rsidR="00E23423" w:rsidRDefault="00E23423" w:rsidP="00E55AD4">
            <w:r>
              <w:rPr>
                <w:b/>
                <w:bCs/>
                <w:sz w:val="20"/>
                <w:lang w:val="ru-RU"/>
              </w:rPr>
              <w:t>Name according to Shikhirin</w:t>
            </w:r>
          </w:p>
        </w:tc>
        <w:tc>
          <w:tcPr>
            <w:tcW w:w="3330" w:type="dxa"/>
          </w:tcPr>
          <w:p w:rsidR="00E23423" w:rsidRDefault="00E23423" w:rsidP="00E55AD4">
            <w:pPr>
              <w:pStyle w:val="Heading5"/>
              <w:jc w:val="left"/>
              <w:rPr>
                <w:b w:val="0"/>
                <w:bCs w:val="0"/>
              </w:rPr>
            </w:pPr>
            <w:r>
              <w:rPr>
                <w:b w:val="0"/>
                <w:bCs w:val="0"/>
                <w:lang w:val="en-US"/>
              </w:rPr>
              <w:t xml:space="preserve">Lens shell </w:t>
            </w:r>
            <w:r>
              <w:rPr>
                <w:b w:val="0"/>
                <w:bCs w:val="0"/>
              </w:rPr>
              <w:t>(○)</w:t>
            </w:r>
          </w:p>
        </w:tc>
        <w:tc>
          <w:tcPr>
            <w:tcW w:w="3150" w:type="dxa"/>
          </w:tcPr>
          <w:p w:rsidR="00E23423" w:rsidRDefault="00E23423" w:rsidP="00E55AD4">
            <w:pPr>
              <w:pStyle w:val="Heading5"/>
              <w:jc w:val="left"/>
              <w:rPr>
                <w:b w:val="0"/>
                <w:bCs w:val="0"/>
              </w:rPr>
            </w:pPr>
            <w:r>
              <w:rPr>
                <w:b w:val="0"/>
                <w:bCs w:val="0"/>
                <w:lang w:val="en-US"/>
              </w:rPr>
              <w:t xml:space="preserve">Hedgehog shell </w:t>
            </w:r>
            <w:r>
              <w:rPr>
                <w:b w:val="0"/>
                <w:bCs w:val="0"/>
              </w:rPr>
              <w:t>(*)</w:t>
            </w:r>
          </w:p>
        </w:tc>
      </w:tr>
      <w:tr w:rsidR="00E23423" w:rsidTr="00E55AD4">
        <w:tblPrEx>
          <w:tblCellMar>
            <w:top w:w="0" w:type="dxa"/>
            <w:bottom w:w="0" w:type="dxa"/>
          </w:tblCellMar>
        </w:tblPrEx>
        <w:tc>
          <w:tcPr>
            <w:tcW w:w="2898" w:type="dxa"/>
          </w:tcPr>
          <w:p w:rsidR="00E23423" w:rsidRDefault="00E23423" w:rsidP="00E55AD4">
            <w:pPr>
              <w:rPr>
                <w:b/>
                <w:bCs/>
                <w:sz w:val="20"/>
              </w:rPr>
            </w:pPr>
            <w:r>
              <w:rPr>
                <w:b/>
                <w:bCs/>
                <w:sz w:val="20"/>
              </w:rPr>
              <w:t>The pressure in the shell relative to the external environment</w:t>
            </w:r>
          </w:p>
        </w:tc>
        <w:tc>
          <w:tcPr>
            <w:tcW w:w="3330" w:type="dxa"/>
          </w:tcPr>
          <w:p w:rsidR="00E23423" w:rsidRDefault="00E23423" w:rsidP="00E55AD4">
            <w:r>
              <w:rPr>
                <w:sz w:val="20"/>
                <w:lang w:val="ru-RU"/>
              </w:rPr>
              <w:t>Positive</w:t>
            </w:r>
          </w:p>
        </w:tc>
        <w:tc>
          <w:tcPr>
            <w:tcW w:w="3150" w:type="dxa"/>
          </w:tcPr>
          <w:p w:rsidR="00E23423" w:rsidRDefault="00E23423" w:rsidP="00E55AD4">
            <w:r>
              <w:rPr>
                <w:sz w:val="20"/>
                <w:lang w:val="ru-RU"/>
              </w:rPr>
              <w:t>Negative (vacuum)</w:t>
            </w:r>
          </w:p>
        </w:tc>
      </w:tr>
      <w:tr w:rsidR="00E23423" w:rsidTr="00E55AD4">
        <w:tblPrEx>
          <w:tblCellMar>
            <w:top w:w="0" w:type="dxa"/>
            <w:bottom w:w="0" w:type="dxa"/>
          </w:tblCellMar>
        </w:tblPrEx>
        <w:tc>
          <w:tcPr>
            <w:tcW w:w="2898" w:type="dxa"/>
          </w:tcPr>
          <w:p w:rsidR="00E23423" w:rsidRDefault="00E23423" w:rsidP="00E55AD4">
            <w:pPr>
              <w:rPr>
                <w:b/>
                <w:bCs/>
                <w:sz w:val="20"/>
                <w:lang w:val="ru-RU"/>
              </w:rPr>
            </w:pPr>
            <w:r>
              <w:rPr>
                <w:b/>
                <w:bCs/>
                <w:sz w:val="20"/>
                <w:lang w:val="ru-RU"/>
              </w:rPr>
              <w:t>Surface area, S</w:t>
            </w:r>
          </w:p>
          <w:p w:rsidR="00E23423" w:rsidRDefault="00E23423" w:rsidP="00E55AD4">
            <w:pPr>
              <w:pStyle w:val="NormalWeb"/>
              <w:spacing w:before="0" w:beforeAutospacing="0" w:after="0" w:afterAutospacing="0"/>
              <w:rPr>
                <w:rFonts w:ascii="Times New Roman" w:eastAsia="Times New Roman" w:hAnsi="Times New Roman" w:cs="Times New Roman"/>
              </w:rPr>
            </w:pPr>
          </w:p>
        </w:tc>
        <w:tc>
          <w:tcPr>
            <w:tcW w:w="3330" w:type="dxa"/>
          </w:tcPr>
          <w:p w:rsidR="00E23423" w:rsidRDefault="00E23423" w:rsidP="00E55AD4">
            <w:pPr>
              <w:rPr>
                <w:sz w:val="20"/>
              </w:rPr>
            </w:pPr>
            <w:r>
              <w:rPr>
                <w:sz w:val="20"/>
              </w:rPr>
              <w:t>Tends to the minimum:</w:t>
            </w:r>
          </w:p>
          <w:p w:rsidR="00E23423" w:rsidRDefault="00E23423" w:rsidP="00E55AD4">
            <w:pPr>
              <w:jc w:val="center"/>
              <w:rPr>
                <w:b/>
                <w:bCs/>
                <w:sz w:val="20"/>
              </w:rPr>
            </w:pPr>
            <w:r>
              <w:rPr>
                <w:b/>
                <w:bCs/>
                <w:sz w:val="20"/>
              </w:rPr>
              <w:t>S</w:t>
            </w:r>
            <w:r>
              <w:rPr>
                <w:b/>
                <w:bCs/>
                <w:sz w:val="20"/>
                <w:vertAlign w:val="superscript"/>
              </w:rPr>
              <w:t>○</w:t>
            </w:r>
            <w:r>
              <w:rPr>
                <w:b/>
                <w:bCs/>
                <w:sz w:val="20"/>
              </w:rPr>
              <w:t xml:space="preserve"> →min</w:t>
            </w:r>
          </w:p>
        </w:tc>
        <w:tc>
          <w:tcPr>
            <w:tcW w:w="3150" w:type="dxa"/>
          </w:tcPr>
          <w:p w:rsidR="00E23423" w:rsidRDefault="00E23423" w:rsidP="00E55AD4">
            <w:pPr>
              <w:rPr>
                <w:sz w:val="20"/>
              </w:rPr>
            </w:pPr>
            <w:r>
              <w:rPr>
                <w:sz w:val="20"/>
              </w:rPr>
              <w:t>Tends to the maximum – by orders of magnitude more, compared to the lens shell</w:t>
            </w:r>
          </w:p>
          <w:p w:rsidR="00E23423" w:rsidRDefault="00E23423" w:rsidP="00E55AD4">
            <w:pPr>
              <w:jc w:val="center"/>
              <w:rPr>
                <w:b/>
                <w:bCs/>
                <w:sz w:val="20"/>
                <w:lang w:val="ru-RU"/>
              </w:rPr>
            </w:pPr>
            <w:r>
              <w:rPr>
                <w:b/>
                <w:bCs/>
                <w:sz w:val="20"/>
              </w:rPr>
              <w:t>S</w:t>
            </w:r>
            <w:r>
              <w:rPr>
                <w:b/>
                <w:bCs/>
              </w:rPr>
              <w:t>*</w:t>
            </w:r>
            <w:r>
              <w:rPr>
                <w:b/>
                <w:bCs/>
                <w:sz w:val="20"/>
                <w:vertAlign w:val="superscript"/>
                <w:lang w:val="ru-RU"/>
              </w:rPr>
              <w:t xml:space="preserve"> </w:t>
            </w:r>
            <w:r>
              <w:rPr>
                <w:b/>
                <w:bCs/>
                <w:sz w:val="20"/>
              </w:rPr>
              <w:t>&gt;&gt;</w:t>
            </w:r>
            <w:r>
              <w:rPr>
                <w:b/>
                <w:bCs/>
                <w:sz w:val="20"/>
                <w:lang w:val="ru-RU"/>
              </w:rPr>
              <w:t>...</w:t>
            </w:r>
            <w:r>
              <w:rPr>
                <w:b/>
                <w:bCs/>
                <w:sz w:val="20"/>
              </w:rPr>
              <w:t>&gt; S</w:t>
            </w:r>
            <w:r>
              <w:rPr>
                <w:b/>
                <w:bCs/>
                <w:sz w:val="20"/>
                <w:vertAlign w:val="superscript"/>
              </w:rPr>
              <w:t>○</w:t>
            </w:r>
          </w:p>
        </w:tc>
      </w:tr>
      <w:tr w:rsidR="00E23423" w:rsidTr="00E55AD4">
        <w:tblPrEx>
          <w:tblCellMar>
            <w:top w:w="0" w:type="dxa"/>
            <w:bottom w:w="0" w:type="dxa"/>
          </w:tblCellMar>
        </w:tblPrEx>
        <w:tc>
          <w:tcPr>
            <w:tcW w:w="2898" w:type="dxa"/>
          </w:tcPr>
          <w:p w:rsidR="00E23423" w:rsidRDefault="00E23423" w:rsidP="00E55AD4">
            <w:pPr>
              <w:pStyle w:val="Heading5"/>
              <w:jc w:val="left"/>
              <w:rPr>
                <w:lang w:val="en-US"/>
              </w:rPr>
            </w:pPr>
            <w:r>
              <w:rPr>
                <w:lang w:val="en-US"/>
              </w:rPr>
              <w:lastRenderedPageBreak/>
              <w:t>Volume, V</w:t>
            </w:r>
          </w:p>
        </w:tc>
        <w:tc>
          <w:tcPr>
            <w:tcW w:w="3330" w:type="dxa"/>
          </w:tcPr>
          <w:p w:rsidR="00E23423" w:rsidRDefault="00E23423" w:rsidP="00E55AD4">
            <w:pPr>
              <w:rPr>
                <w:sz w:val="20"/>
              </w:rPr>
            </w:pPr>
            <w:r>
              <w:rPr>
                <w:sz w:val="20"/>
              </w:rPr>
              <w:t xml:space="preserve">Tends to the maximum – by orders of magnitude more, compared to the hedgehog shell: </w:t>
            </w:r>
          </w:p>
          <w:p w:rsidR="00E23423" w:rsidRDefault="00E23423" w:rsidP="00E55AD4">
            <w:pPr>
              <w:jc w:val="center"/>
              <w:rPr>
                <w:b/>
                <w:bCs/>
                <w:lang w:val="ru-RU"/>
              </w:rPr>
            </w:pPr>
            <w:r>
              <w:rPr>
                <w:b/>
                <w:bCs/>
                <w:sz w:val="20"/>
              </w:rPr>
              <w:t>V</w:t>
            </w:r>
            <w:r>
              <w:rPr>
                <w:b/>
                <w:bCs/>
                <w:sz w:val="20"/>
                <w:vertAlign w:val="superscript"/>
              </w:rPr>
              <w:t>○</w:t>
            </w:r>
            <w:r>
              <w:rPr>
                <w:b/>
                <w:bCs/>
                <w:sz w:val="20"/>
              </w:rPr>
              <w:t xml:space="preserve"> &gt;&gt;</w:t>
            </w:r>
            <w:r>
              <w:rPr>
                <w:b/>
                <w:bCs/>
                <w:sz w:val="20"/>
                <w:lang w:val="ru-RU"/>
              </w:rPr>
              <w:t>...</w:t>
            </w:r>
            <w:r>
              <w:rPr>
                <w:b/>
                <w:bCs/>
                <w:sz w:val="20"/>
              </w:rPr>
              <w:t>&gt; V</w:t>
            </w:r>
            <w:r>
              <w:rPr>
                <w:b/>
                <w:bCs/>
              </w:rPr>
              <w:t>*</w:t>
            </w:r>
          </w:p>
        </w:tc>
        <w:tc>
          <w:tcPr>
            <w:tcW w:w="3150" w:type="dxa"/>
          </w:tcPr>
          <w:p w:rsidR="00E23423" w:rsidRDefault="00E23423" w:rsidP="00E55AD4">
            <w:pPr>
              <w:pStyle w:val="Heading5"/>
              <w:jc w:val="left"/>
              <w:rPr>
                <w:b w:val="0"/>
                <w:bCs w:val="0"/>
                <w:lang w:val="en-US"/>
              </w:rPr>
            </w:pPr>
            <w:r>
              <w:rPr>
                <w:b w:val="0"/>
                <w:bCs w:val="0"/>
                <w:lang w:val="en-US"/>
              </w:rPr>
              <w:t>Tends to the minimum:</w:t>
            </w:r>
          </w:p>
          <w:p w:rsidR="00E23423" w:rsidRDefault="00E23423" w:rsidP="00E55AD4">
            <w:pPr>
              <w:jc w:val="center"/>
            </w:pPr>
            <w:r>
              <w:rPr>
                <w:b/>
                <w:bCs/>
                <w:sz w:val="20"/>
              </w:rPr>
              <w:t>V</w:t>
            </w:r>
            <w:r>
              <w:rPr>
                <w:b/>
                <w:bCs/>
              </w:rPr>
              <w:t>*</w:t>
            </w:r>
            <w:r>
              <w:rPr>
                <w:b/>
                <w:bCs/>
                <w:sz w:val="20"/>
              </w:rPr>
              <w:t xml:space="preserve"> →min</w:t>
            </w:r>
          </w:p>
        </w:tc>
      </w:tr>
      <w:tr w:rsidR="00E23423" w:rsidTr="00E55AD4">
        <w:tblPrEx>
          <w:tblCellMar>
            <w:top w:w="0" w:type="dxa"/>
            <w:bottom w:w="0" w:type="dxa"/>
          </w:tblCellMar>
        </w:tblPrEx>
        <w:tc>
          <w:tcPr>
            <w:tcW w:w="2898" w:type="dxa"/>
          </w:tcPr>
          <w:p w:rsidR="00E23423" w:rsidRDefault="00E23423" w:rsidP="00E55AD4">
            <w:pPr>
              <w:pStyle w:val="Heading5"/>
              <w:jc w:val="left"/>
              <w:rPr>
                <w:lang w:val="en-US"/>
              </w:rPr>
            </w:pPr>
            <w:r>
              <w:rPr>
                <w:lang w:val="en-US"/>
              </w:rPr>
              <w:t>Mass</w:t>
            </w:r>
            <w:r>
              <w:t>, M</w:t>
            </w:r>
          </w:p>
        </w:tc>
        <w:tc>
          <w:tcPr>
            <w:tcW w:w="3330" w:type="dxa"/>
          </w:tcPr>
          <w:p w:rsidR="00E23423" w:rsidRDefault="00E23423" w:rsidP="00E55AD4">
            <w:pPr>
              <w:pStyle w:val="Heading5"/>
              <w:jc w:val="left"/>
              <w:rPr>
                <w:b w:val="0"/>
                <w:bCs w:val="0"/>
                <w:lang w:val="en-US"/>
              </w:rPr>
            </w:pPr>
            <w:r>
              <w:rPr>
                <w:b w:val="0"/>
                <w:bCs w:val="0"/>
                <w:lang w:val="en-US"/>
              </w:rPr>
              <w:t>Tends to the maximum:</w:t>
            </w:r>
          </w:p>
          <w:p w:rsidR="00E23423" w:rsidRDefault="00E23423" w:rsidP="00E55AD4">
            <w:pPr>
              <w:jc w:val="center"/>
              <w:rPr>
                <w:b/>
                <w:bCs/>
                <w:sz w:val="20"/>
              </w:rPr>
            </w:pPr>
            <w:r>
              <w:rPr>
                <w:b/>
                <w:bCs/>
                <w:sz w:val="20"/>
              </w:rPr>
              <w:t>M</w:t>
            </w:r>
            <w:r>
              <w:rPr>
                <w:b/>
                <w:bCs/>
                <w:sz w:val="20"/>
                <w:vertAlign w:val="superscript"/>
              </w:rPr>
              <w:t>○</w:t>
            </w:r>
            <w:r>
              <w:rPr>
                <w:b/>
                <w:bCs/>
                <w:sz w:val="20"/>
              </w:rPr>
              <w:t xml:space="preserve"> →max</w:t>
            </w:r>
          </w:p>
        </w:tc>
        <w:tc>
          <w:tcPr>
            <w:tcW w:w="3150" w:type="dxa"/>
          </w:tcPr>
          <w:p w:rsidR="00E23423" w:rsidRDefault="00E23423" w:rsidP="00E55AD4">
            <w:pPr>
              <w:pStyle w:val="Heading5"/>
              <w:jc w:val="left"/>
              <w:rPr>
                <w:b w:val="0"/>
                <w:bCs w:val="0"/>
                <w:lang w:val="en-US"/>
              </w:rPr>
            </w:pPr>
            <w:r>
              <w:rPr>
                <w:b w:val="0"/>
                <w:bCs w:val="0"/>
                <w:lang w:val="en-US"/>
              </w:rPr>
              <w:t>Tends to the minimum:</w:t>
            </w:r>
          </w:p>
          <w:p w:rsidR="00E23423" w:rsidRDefault="00E23423" w:rsidP="00E55AD4">
            <w:pPr>
              <w:jc w:val="center"/>
            </w:pPr>
            <w:r>
              <w:rPr>
                <w:b/>
                <w:bCs/>
                <w:sz w:val="20"/>
              </w:rPr>
              <w:t>M</w:t>
            </w:r>
            <w:r>
              <w:rPr>
                <w:b/>
                <w:bCs/>
              </w:rPr>
              <w:t>*</w:t>
            </w:r>
            <w:r>
              <w:rPr>
                <w:b/>
                <w:bCs/>
                <w:sz w:val="20"/>
              </w:rPr>
              <w:t xml:space="preserve"> →min</w:t>
            </w:r>
          </w:p>
        </w:tc>
      </w:tr>
      <w:tr w:rsidR="00E23423" w:rsidTr="00E55AD4">
        <w:tblPrEx>
          <w:tblCellMar>
            <w:top w:w="0" w:type="dxa"/>
            <w:bottom w:w="0" w:type="dxa"/>
          </w:tblCellMar>
        </w:tblPrEx>
        <w:tc>
          <w:tcPr>
            <w:tcW w:w="2898" w:type="dxa"/>
          </w:tcPr>
          <w:p w:rsidR="00E23423" w:rsidRDefault="00E23423" w:rsidP="00E55AD4">
            <w:r>
              <w:rPr>
                <w:b/>
                <w:bCs/>
                <w:sz w:val="20"/>
              </w:rPr>
              <w:t>Conversion of one type to another - "lens" to "hedgehog" and the reverse process</w:t>
            </w:r>
          </w:p>
        </w:tc>
        <w:tc>
          <w:tcPr>
            <w:tcW w:w="3330" w:type="dxa"/>
          </w:tcPr>
          <w:p w:rsidR="00E23423" w:rsidRDefault="00E23423" w:rsidP="00E55AD4">
            <w:pPr>
              <w:rPr>
                <w:sz w:val="20"/>
              </w:rPr>
            </w:pPr>
            <w:r>
              <w:rPr>
                <w:sz w:val="20"/>
              </w:rPr>
              <w:t>From a lens polyhedron to a hedgehog polyhedron – conversion to a more developed polyhedron: the number of vertices (V), edges (E) and faces (F) increases multifold.</w:t>
            </w:r>
          </w:p>
          <w:p w:rsidR="00E23423" w:rsidRDefault="00E23423" w:rsidP="00E55AD4">
            <w:pPr>
              <w:rPr>
                <w:sz w:val="20"/>
              </w:rPr>
            </w:pPr>
            <w:r>
              <w:rPr>
                <w:sz w:val="20"/>
              </w:rPr>
              <w:t>For example, a convex dodecahedron, or lens dodecahedron, transforms into a stellated icosahedron, or hedgehog icosahedron, in which the number of</w:t>
            </w:r>
          </w:p>
          <w:p w:rsidR="00E23423" w:rsidRDefault="00E23423" w:rsidP="00E55AD4">
            <w:pPr>
              <w:pStyle w:val="Author"/>
              <w:autoSpaceDE/>
              <w:autoSpaceDN/>
              <w:adjustRightInd/>
            </w:pPr>
            <w:r>
              <w:t>V =32, E=90, F=60.</w:t>
            </w:r>
          </w:p>
          <w:p w:rsidR="00E23423" w:rsidRDefault="00E23423" w:rsidP="00E55AD4">
            <w:pPr>
              <w:pStyle w:val="Heading5"/>
              <w:jc w:val="left"/>
              <w:rPr>
                <w:lang w:val="en-US"/>
              </w:rPr>
            </w:pPr>
            <w:r>
              <w:rPr>
                <w:lang w:val="en-US"/>
              </w:rPr>
              <w:t>Euler's theorem</w:t>
            </w:r>
            <w:r>
              <w:rPr>
                <w:lang w:val="en-US"/>
              </w:rPr>
              <w:br/>
              <w:t>V - E + F = 2 "works"</w:t>
            </w:r>
            <w:r>
              <w:rPr>
                <w:lang w:val="en-US"/>
              </w:rPr>
              <w:br/>
              <w:t>i.e. 32 - 90 + 60 = 2!</w:t>
            </w:r>
          </w:p>
        </w:tc>
        <w:tc>
          <w:tcPr>
            <w:tcW w:w="3150" w:type="dxa"/>
          </w:tcPr>
          <w:p w:rsidR="00E23423" w:rsidRDefault="00E23423" w:rsidP="00E55AD4">
            <w:pPr>
              <w:rPr>
                <w:sz w:val="20"/>
              </w:rPr>
            </w:pPr>
            <w:r>
              <w:rPr>
                <w:sz w:val="20"/>
              </w:rPr>
              <w:t>From a hedgehog polyhedron to a lens polyhedron – conversion to a less developed polyhedron: the number of vertices (V), edges (E) and faces (F) decreases multifold.</w:t>
            </w:r>
          </w:p>
          <w:p w:rsidR="00E23423" w:rsidRDefault="00E23423" w:rsidP="00E55AD4">
            <w:r>
              <w:rPr>
                <w:sz w:val="20"/>
              </w:rPr>
              <w:t xml:space="preserve">For example, a stellated icosahedron, or hedgehog icosahedron, transforms into a convex dodecahedron, or lens dodecahedron </w:t>
            </w:r>
          </w:p>
          <w:p w:rsidR="00E23423" w:rsidRPr="007B3E6F" w:rsidRDefault="00E23423" w:rsidP="00E55AD4">
            <w:pPr>
              <w:rPr>
                <w:b/>
                <w:bCs/>
                <w:sz w:val="20"/>
              </w:rPr>
            </w:pPr>
            <w:r>
              <w:rPr>
                <w:b/>
                <w:bCs/>
                <w:sz w:val="20"/>
              </w:rPr>
              <w:t>Euler's theorem</w:t>
            </w:r>
            <w:r>
              <w:rPr>
                <w:b/>
                <w:bCs/>
                <w:sz w:val="20"/>
              </w:rPr>
              <w:br/>
              <w:t>V - E + F = 2 "works" always, i.e. 20-30+12=2!</w:t>
            </w:r>
          </w:p>
        </w:tc>
      </w:tr>
      <w:tr w:rsidR="00E23423" w:rsidTr="00E55AD4">
        <w:tblPrEx>
          <w:tblCellMar>
            <w:top w:w="0" w:type="dxa"/>
            <w:bottom w:w="0" w:type="dxa"/>
          </w:tblCellMar>
        </w:tblPrEx>
        <w:tc>
          <w:tcPr>
            <w:tcW w:w="2898" w:type="dxa"/>
          </w:tcPr>
          <w:p w:rsidR="00E23423" w:rsidRDefault="00E23423" w:rsidP="00E55AD4">
            <w:r>
              <w:rPr>
                <w:b/>
                <w:bCs/>
                <w:sz w:val="20"/>
                <w:lang w:val="ru-RU"/>
              </w:rPr>
              <w:t>Dimensionality – “Colors”</w:t>
            </w:r>
          </w:p>
        </w:tc>
        <w:tc>
          <w:tcPr>
            <w:tcW w:w="3330" w:type="dxa"/>
          </w:tcPr>
          <w:p w:rsidR="00E23423" w:rsidRDefault="00E23423" w:rsidP="00E55AD4">
            <w:pPr>
              <w:rPr>
                <w:sz w:val="20"/>
              </w:rPr>
            </w:pPr>
            <w:r>
              <w:rPr>
                <w:sz w:val="20"/>
              </w:rPr>
              <w:t xml:space="preserve">Not changed, i.e., </w:t>
            </w:r>
          </w:p>
          <w:p w:rsidR="00E23423" w:rsidRDefault="00E23423" w:rsidP="00E55AD4">
            <w:pPr>
              <w:rPr>
                <w:sz w:val="20"/>
              </w:rPr>
            </w:pPr>
            <w:r>
              <w:rPr>
                <w:sz w:val="20"/>
              </w:rPr>
              <w:t>1) 4D sphere - four axes (six axes, Fig.  ) at the angle of ~ 109</w:t>
            </w:r>
            <w:r>
              <w:rPr>
                <w:sz w:val="20"/>
                <w:vertAlign w:val="superscript"/>
              </w:rPr>
              <w:t>0</w:t>
            </w:r>
            <w:r>
              <w:rPr>
                <w:sz w:val="20"/>
              </w:rPr>
              <w:t>28′ ;</w:t>
            </w:r>
          </w:p>
          <w:p w:rsidR="00E23423" w:rsidRDefault="00E23423" w:rsidP="00E55AD4">
            <w:pPr>
              <w:rPr>
                <w:sz w:val="20"/>
              </w:rPr>
            </w:pPr>
            <w:r>
              <w:rPr>
                <w:sz w:val="20"/>
              </w:rPr>
              <w:t>2) 7D torus- seven axes extending from the torus string at the angle of 90</w:t>
            </w:r>
            <w:r>
              <w:rPr>
                <w:sz w:val="20"/>
                <w:vertAlign w:val="superscript"/>
              </w:rPr>
              <w:t>0</w:t>
            </w:r>
            <w:r>
              <w:rPr>
                <w:sz w:val="20"/>
              </w:rPr>
              <w:t xml:space="preserve"> to the distance PiD/7 at the angle of ~51</w:t>
            </w:r>
            <w:r>
              <w:rPr>
                <w:sz w:val="20"/>
                <w:vertAlign w:val="superscript"/>
              </w:rPr>
              <w:t>0</w:t>
            </w:r>
            <w:r>
              <w:rPr>
                <w:sz w:val="20"/>
              </w:rPr>
              <w:t>43′ respective the string of the torus viewed in another plane.</w:t>
            </w:r>
          </w:p>
        </w:tc>
        <w:tc>
          <w:tcPr>
            <w:tcW w:w="3150" w:type="dxa"/>
          </w:tcPr>
          <w:p w:rsidR="00E23423" w:rsidRDefault="00E23423" w:rsidP="00E55AD4">
            <w:pPr>
              <w:rPr>
                <w:sz w:val="20"/>
              </w:rPr>
            </w:pPr>
            <w:r>
              <w:rPr>
                <w:sz w:val="20"/>
              </w:rPr>
              <w:t xml:space="preserve">Not changed, i.e., </w:t>
            </w:r>
          </w:p>
          <w:p w:rsidR="00E23423" w:rsidRDefault="00E23423" w:rsidP="00E55AD4">
            <w:pPr>
              <w:rPr>
                <w:sz w:val="20"/>
              </w:rPr>
            </w:pPr>
            <w:r>
              <w:rPr>
                <w:sz w:val="20"/>
              </w:rPr>
              <w:t>1) 4D sphere - four axes (six axes, Fig.  ) at the angle of ~ 109</w:t>
            </w:r>
            <w:r>
              <w:rPr>
                <w:sz w:val="20"/>
                <w:vertAlign w:val="superscript"/>
              </w:rPr>
              <w:t>0</w:t>
            </w:r>
            <w:r>
              <w:rPr>
                <w:sz w:val="20"/>
              </w:rPr>
              <w:t>28′ ;</w:t>
            </w:r>
          </w:p>
          <w:p w:rsidR="00E23423" w:rsidRDefault="00E23423" w:rsidP="00E55AD4">
            <w:r>
              <w:rPr>
                <w:sz w:val="20"/>
              </w:rPr>
              <w:t>2) 7D torus- seven axes extending from the torus string at the angle of 90</w:t>
            </w:r>
            <w:r>
              <w:rPr>
                <w:sz w:val="20"/>
                <w:vertAlign w:val="superscript"/>
              </w:rPr>
              <w:t>0</w:t>
            </w:r>
            <w:r>
              <w:rPr>
                <w:sz w:val="20"/>
              </w:rPr>
              <w:t xml:space="preserve"> to the distance PiD/7 at the angle of ~51</w:t>
            </w:r>
            <w:r>
              <w:rPr>
                <w:sz w:val="20"/>
                <w:vertAlign w:val="superscript"/>
              </w:rPr>
              <w:t>0</w:t>
            </w:r>
            <w:r>
              <w:rPr>
                <w:sz w:val="20"/>
              </w:rPr>
              <w:t>43′ respective the strings of the torus viewed in another plane.</w:t>
            </w:r>
          </w:p>
        </w:tc>
      </w:tr>
      <w:tr w:rsidR="00E23423" w:rsidTr="00E55AD4">
        <w:tblPrEx>
          <w:tblCellMar>
            <w:top w:w="0" w:type="dxa"/>
            <w:bottom w:w="0" w:type="dxa"/>
          </w:tblCellMar>
        </w:tblPrEx>
        <w:tc>
          <w:tcPr>
            <w:tcW w:w="2898" w:type="dxa"/>
          </w:tcPr>
          <w:p w:rsidR="00E23423" w:rsidRDefault="00E23423" w:rsidP="00E55AD4">
            <w:pPr>
              <w:jc w:val="center"/>
              <w:rPr>
                <w:b/>
                <w:bCs/>
                <w:sz w:val="20"/>
              </w:rPr>
            </w:pPr>
            <w:r>
              <w:rPr>
                <w:sz w:val="20"/>
              </w:rPr>
              <w:t>Complexity of the Part,</w:t>
            </w:r>
            <w:r>
              <w:rPr>
                <w:b/>
                <w:bCs/>
                <w:sz w:val="20"/>
              </w:rPr>
              <w:t xml:space="preserve"> V/S</w:t>
            </w:r>
          </w:p>
        </w:tc>
        <w:tc>
          <w:tcPr>
            <w:tcW w:w="3330" w:type="dxa"/>
          </w:tcPr>
          <w:p w:rsidR="00E23423" w:rsidRDefault="00E23423" w:rsidP="00E55AD4">
            <w:pPr>
              <w:rPr>
                <w:sz w:val="20"/>
                <w:lang w:val="ru-RU"/>
              </w:rPr>
            </w:pPr>
            <w:r>
              <w:rPr>
                <w:sz w:val="20"/>
                <w:lang w:val="ru-RU"/>
              </w:rPr>
              <w:t>~0,37</w:t>
            </w:r>
          </w:p>
        </w:tc>
        <w:tc>
          <w:tcPr>
            <w:tcW w:w="3150" w:type="dxa"/>
          </w:tcPr>
          <w:p w:rsidR="00E23423" w:rsidRDefault="00E23423" w:rsidP="00E55AD4">
            <w:pPr>
              <w:rPr>
                <w:sz w:val="20"/>
              </w:rPr>
            </w:pPr>
            <w:r>
              <w:rPr>
                <w:sz w:val="20"/>
              </w:rPr>
              <w:t>~ 4•10</w:t>
            </w:r>
            <w:r>
              <w:rPr>
                <w:sz w:val="20"/>
                <w:vertAlign w:val="superscript"/>
              </w:rPr>
              <w:t>-5</w:t>
            </w:r>
          </w:p>
        </w:tc>
      </w:tr>
      <w:tr w:rsidR="00E23423" w:rsidTr="00E55AD4">
        <w:tblPrEx>
          <w:tblCellMar>
            <w:top w:w="0" w:type="dxa"/>
            <w:bottom w:w="0" w:type="dxa"/>
          </w:tblCellMar>
        </w:tblPrEx>
        <w:tc>
          <w:tcPr>
            <w:tcW w:w="2898" w:type="dxa"/>
          </w:tcPr>
          <w:p w:rsidR="00E23423" w:rsidRDefault="00E23423" w:rsidP="00E55AD4">
            <w:pPr>
              <w:pStyle w:val="Heading5"/>
            </w:pPr>
          </w:p>
        </w:tc>
        <w:tc>
          <w:tcPr>
            <w:tcW w:w="3330" w:type="dxa"/>
          </w:tcPr>
          <w:p w:rsidR="00E23423" w:rsidRDefault="00E23423" w:rsidP="00E55AD4">
            <w:pPr>
              <w:pStyle w:val="Heading5"/>
            </w:pPr>
          </w:p>
        </w:tc>
        <w:tc>
          <w:tcPr>
            <w:tcW w:w="3150" w:type="dxa"/>
          </w:tcPr>
          <w:p w:rsidR="00E23423" w:rsidRDefault="00E23423" w:rsidP="00E55AD4">
            <w:pPr>
              <w:pStyle w:val="Heading5"/>
            </w:pPr>
          </w:p>
        </w:tc>
      </w:tr>
    </w:tbl>
    <w:p w:rsidR="00E23423" w:rsidRDefault="00E23423" w:rsidP="00E23423">
      <w:pPr>
        <w:rPr>
          <w:sz w:val="20"/>
          <w:szCs w:val="20"/>
          <w:lang w:val="ru-RU"/>
        </w:rPr>
      </w:pPr>
      <w:r>
        <w:rPr>
          <w:noProof/>
          <w:sz w:val="20"/>
          <w:szCs w:val="20"/>
        </w:rPr>
        <w:drawing>
          <wp:inline distT="0" distB="0" distL="0" distR="0">
            <wp:extent cx="5943600" cy="3419475"/>
            <wp:effectExtent l="0" t="0" r="0" b="9525"/>
            <wp:docPr id="23" name="Picture 23" descr="e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419475"/>
                    </a:xfrm>
                    <a:prstGeom prst="rect">
                      <a:avLst/>
                    </a:prstGeom>
                    <a:noFill/>
                    <a:ln>
                      <a:noFill/>
                    </a:ln>
                  </pic:spPr>
                </pic:pic>
              </a:graphicData>
            </a:graphic>
          </wp:inline>
        </w:drawing>
      </w:r>
    </w:p>
    <w:p w:rsidR="00E23423" w:rsidRDefault="00E23423" w:rsidP="00E23423">
      <w:pPr>
        <w:jc w:val="center"/>
        <w:rPr>
          <w:sz w:val="20"/>
          <w:szCs w:val="20"/>
          <w:lang w:val="ru-RU"/>
        </w:rPr>
      </w:pPr>
    </w:p>
    <w:p w:rsidR="00E23423" w:rsidRPr="00CA07A2" w:rsidRDefault="00E23423" w:rsidP="00E23423">
      <w:pPr>
        <w:pStyle w:val="BodyText2"/>
        <w:rPr>
          <w:sz w:val="18"/>
          <w:szCs w:val="18"/>
          <w:lang w:val="en-US"/>
        </w:rPr>
      </w:pPr>
      <w:r w:rsidRPr="00CA07A2">
        <w:rPr>
          <w:sz w:val="18"/>
          <w:szCs w:val="18"/>
          <w:lang w:val="en-US"/>
        </w:rPr>
        <w:t>Fig. 13 Natural conversion (transformation) of a lens polyhedron ○ to a hedgehog polyhedron*.</w:t>
      </w:r>
    </w:p>
    <w:p w:rsidR="00E23423" w:rsidRDefault="00E23423" w:rsidP="00E23423">
      <w:pPr>
        <w:pStyle w:val="BodyText2"/>
        <w:jc w:val="both"/>
        <w:rPr>
          <w:sz w:val="20"/>
          <w:szCs w:val="20"/>
          <w:lang w:val="en-US"/>
        </w:rPr>
      </w:pPr>
    </w:p>
    <w:p w:rsidR="00E23423" w:rsidRPr="0063758A" w:rsidRDefault="00E23423" w:rsidP="00E23423">
      <w:pPr>
        <w:pStyle w:val="BodyText2"/>
        <w:jc w:val="both"/>
        <w:rPr>
          <w:sz w:val="20"/>
          <w:szCs w:val="20"/>
          <w:lang w:val="en-US"/>
        </w:rPr>
      </w:pPr>
      <w:r w:rsidRPr="0063758A">
        <w:rPr>
          <w:sz w:val="20"/>
          <w:szCs w:val="20"/>
          <w:lang w:val="en-US"/>
        </w:rPr>
        <w:t>Fig. 13 shows how a lens dodecahedron is converted or transformed to a hedgehog nicosahedron. In other words, a dodecahedron - a convex polyhedron or explosive lens shell - is converted to a stellated polyhedron, or an implosive hedgehog shell, by pumping-out (sucking-off or compression from outside by the external environment) of the positive-pressure fluid medium to create negative pressure (vacuum).</w:t>
      </w:r>
    </w:p>
    <w:p w:rsidR="00E23423" w:rsidRPr="0063758A" w:rsidRDefault="00E23423" w:rsidP="00E23423">
      <w:pPr>
        <w:pStyle w:val="BodyText2"/>
        <w:jc w:val="both"/>
        <w:rPr>
          <w:sz w:val="20"/>
          <w:szCs w:val="20"/>
          <w:lang w:val="en-US"/>
        </w:rPr>
      </w:pPr>
    </w:p>
    <w:p w:rsidR="00E23423" w:rsidRPr="0063758A" w:rsidRDefault="00E23423" w:rsidP="00E23423">
      <w:pPr>
        <w:pStyle w:val="BodyText2"/>
        <w:jc w:val="both"/>
        <w:rPr>
          <w:sz w:val="20"/>
          <w:szCs w:val="20"/>
          <w:lang w:val="en-US"/>
        </w:rPr>
      </w:pPr>
      <w:r w:rsidRPr="0063758A">
        <w:rPr>
          <w:sz w:val="20"/>
          <w:szCs w:val="20"/>
          <w:lang w:val="en-US"/>
        </w:rPr>
        <w:t>The reverse process consists of pumping the fluid medium into the hedgehog shell or rarefaction of the external environment until the excess "+" pressure is created in the shell. The stellated icosahedron is converted to a convex dodecahedron.</w:t>
      </w:r>
    </w:p>
    <w:p w:rsidR="00E23423" w:rsidRPr="0063758A" w:rsidRDefault="00E23423" w:rsidP="00E23423">
      <w:pPr>
        <w:pStyle w:val="BodyText2"/>
        <w:jc w:val="both"/>
        <w:rPr>
          <w:sz w:val="20"/>
          <w:szCs w:val="20"/>
          <w:lang w:val="en-US"/>
        </w:rPr>
      </w:pPr>
      <w:r w:rsidRPr="0063758A">
        <w:rPr>
          <w:sz w:val="20"/>
          <w:szCs w:val="20"/>
          <w:lang w:val="en-US"/>
        </w:rPr>
        <w:t>The distribution of chemical elements and Ether in the Plateau/Shikhirin channels (the Skeleton) in a dense packaging of lens shells and hedgehog shells in the space of 4D Foam is shown in Fig. 10.</w:t>
      </w:r>
    </w:p>
    <w:p w:rsidR="00E23423" w:rsidRPr="0063758A" w:rsidRDefault="00E23423" w:rsidP="00E23423">
      <w:pPr>
        <w:jc w:val="both"/>
        <w:rPr>
          <w:b/>
          <w:bCs/>
          <w:sz w:val="20"/>
          <w:szCs w:val="20"/>
        </w:rPr>
      </w:pPr>
    </w:p>
    <w:p w:rsidR="00E23423" w:rsidRPr="0063758A" w:rsidRDefault="00E23423" w:rsidP="00E23423">
      <w:pPr>
        <w:jc w:val="both"/>
        <w:rPr>
          <w:b/>
          <w:bCs/>
          <w:sz w:val="20"/>
          <w:szCs w:val="20"/>
        </w:rPr>
      </w:pPr>
      <w:r w:rsidRPr="0063758A">
        <w:rPr>
          <w:b/>
          <w:bCs/>
          <w:sz w:val="20"/>
          <w:szCs w:val="20"/>
        </w:rPr>
        <w:t>A few points:</w:t>
      </w:r>
    </w:p>
    <w:p w:rsidR="00E23423" w:rsidRPr="0063758A" w:rsidRDefault="00E23423" w:rsidP="00E23423">
      <w:pPr>
        <w:numPr>
          <w:ilvl w:val="0"/>
          <w:numId w:val="16"/>
        </w:numPr>
        <w:jc w:val="both"/>
        <w:rPr>
          <w:sz w:val="20"/>
          <w:szCs w:val="20"/>
          <w:lang w:val="ru-RU"/>
        </w:rPr>
      </w:pPr>
      <w:r w:rsidRPr="0063758A">
        <w:rPr>
          <w:sz w:val="20"/>
          <w:szCs w:val="20"/>
        </w:rPr>
        <w:t>When using "</w:t>
      </w:r>
      <w:r w:rsidRPr="0063758A">
        <w:rPr>
          <w:b/>
          <w:bCs/>
          <w:sz w:val="20"/>
          <w:szCs w:val="20"/>
        </w:rPr>
        <w:t>crumpling/folding" and "smoothing" technologies (Crumple &amp; Folded Technologies</w:t>
      </w:r>
      <w:r w:rsidRPr="0063758A">
        <w:rPr>
          <w:b/>
          <w:bCs/>
          <w:sz w:val="20"/>
          <w:szCs w:val="20"/>
          <w:vertAlign w:val="superscript"/>
        </w:rPr>
        <w:t>TM</w:t>
      </w:r>
      <w:r w:rsidRPr="0063758A">
        <w:rPr>
          <w:sz w:val="20"/>
          <w:szCs w:val="20"/>
        </w:rPr>
        <w:t xml:space="preserve">) the convex lens dodecahedron is transformed into the stellated hedgehog icosahedron, and vice versa. </w:t>
      </w:r>
      <w:r w:rsidRPr="0063758A">
        <w:rPr>
          <w:sz w:val="20"/>
          <w:szCs w:val="20"/>
          <w:lang w:val="ru-RU"/>
        </w:rPr>
        <w:t>Euler</w:t>
      </w:r>
      <w:r w:rsidRPr="0063758A">
        <w:rPr>
          <w:sz w:val="20"/>
          <w:szCs w:val="20"/>
        </w:rPr>
        <w:t>’s</w:t>
      </w:r>
      <w:r w:rsidRPr="0063758A">
        <w:rPr>
          <w:sz w:val="20"/>
          <w:szCs w:val="20"/>
          <w:lang w:val="ru-RU"/>
        </w:rPr>
        <w:t xml:space="preserve"> law work</w:t>
      </w:r>
      <w:r w:rsidRPr="0063758A">
        <w:rPr>
          <w:sz w:val="20"/>
          <w:szCs w:val="20"/>
        </w:rPr>
        <w:t>s</w:t>
      </w:r>
      <w:r w:rsidRPr="0063758A">
        <w:rPr>
          <w:sz w:val="20"/>
          <w:szCs w:val="20"/>
          <w:lang w:val="ru-RU"/>
        </w:rPr>
        <w:t>;</w:t>
      </w:r>
    </w:p>
    <w:p w:rsidR="00E23423" w:rsidRPr="0063758A" w:rsidRDefault="00E23423" w:rsidP="00E23423">
      <w:pPr>
        <w:jc w:val="both"/>
        <w:rPr>
          <w:sz w:val="20"/>
          <w:szCs w:val="20"/>
        </w:rPr>
      </w:pPr>
    </w:p>
    <w:p w:rsidR="00E23423" w:rsidRPr="0063758A" w:rsidRDefault="00E23423" w:rsidP="00E23423">
      <w:pPr>
        <w:numPr>
          <w:ilvl w:val="0"/>
          <w:numId w:val="16"/>
        </w:numPr>
        <w:jc w:val="both"/>
        <w:rPr>
          <w:sz w:val="20"/>
          <w:szCs w:val="20"/>
        </w:rPr>
      </w:pPr>
      <w:r w:rsidRPr="0063758A">
        <w:rPr>
          <w:sz w:val="20"/>
          <w:szCs w:val="20"/>
        </w:rPr>
        <w:t>Every convex polyhedron (lens shell) has its counterpart in the form of a stellated polyhedron (hedgehog shell), and vice versa;</w:t>
      </w:r>
    </w:p>
    <w:p w:rsidR="00E23423" w:rsidRPr="0063758A" w:rsidRDefault="00E23423" w:rsidP="00E23423">
      <w:pPr>
        <w:jc w:val="both"/>
        <w:rPr>
          <w:sz w:val="20"/>
          <w:szCs w:val="20"/>
        </w:rPr>
      </w:pPr>
    </w:p>
    <w:p w:rsidR="00E23423" w:rsidRPr="0063758A" w:rsidRDefault="00E23423" w:rsidP="00E23423">
      <w:pPr>
        <w:numPr>
          <w:ilvl w:val="0"/>
          <w:numId w:val="16"/>
        </w:numPr>
        <w:jc w:val="both"/>
        <w:rPr>
          <w:sz w:val="20"/>
          <w:szCs w:val="20"/>
        </w:rPr>
      </w:pPr>
      <w:r w:rsidRPr="0063758A">
        <w:rPr>
          <w:sz w:val="20"/>
          <w:szCs w:val="20"/>
        </w:rPr>
        <w:t>For example, lenses as Platonic, Archimedean solids and their modified versions as well as torus lenses have their own squeezed out counterparts – hedgehogs. Or, any closed bilateral lenses-surfaces with a different connectivity parameter have their drained (squeezed-out, sucked-off) counterparts - bilateral surfaces-hedgehogs with the same connectivity parameter;</w:t>
      </w:r>
    </w:p>
    <w:p w:rsidR="00E23423" w:rsidRPr="0063758A" w:rsidRDefault="00E23423" w:rsidP="00E23423">
      <w:pPr>
        <w:numPr>
          <w:ilvl w:val="0"/>
          <w:numId w:val="16"/>
        </w:numPr>
        <w:jc w:val="both"/>
        <w:rPr>
          <w:sz w:val="20"/>
          <w:szCs w:val="20"/>
        </w:rPr>
      </w:pPr>
      <w:r w:rsidRPr="0063758A">
        <w:rPr>
          <w:sz w:val="20"/>
          <w:szCs w:val="20"/>
        </w:rPr>
        <w:t>The "part complexity" parameter, i.e. the complexity of</w:t>
      </w:r>
    </w:p>
    <w:p w:rsidR="00E23423" w:rsidRPr="0063758A" w:rsidRDefault="00E23423" w:rsidP="00E23423">
      <w:pPr>
        <w:numPr>
          <w:ilvl w:val="0"/>
          <w:numId w:val="16"/>
        </w:numPr>
        <w:jc w:val="both"/>
        <w:rPr>
          <w:sz w:val="20"/>
          <w:szCs w:val="20"/>
        </w:rPr>
      </w:pPr>
      <w:r w:rsidRPr="0063758A">
        <w:rPr>
          <w:sz w:val="20"/>
          <w:szCs w:val="20"/>
        </w:rPr>
        <w:t xml:space="preserve"> a lens polyhedron drastically, that is, 10</w:t>
      </w:r>
      <w:r w:rsidRPr="0063758A">
        <w:rPr>
          <w:sz w:val="20"/>
          <w:szCs w:val="20"/>
          <w:vertAlign w:val="superscript"/>
        </w:rPr>
        <w:t>-(4-6)</w:t>
      </w:r>
      <w:r w:rsidRPr="0063758A">
        <w:rPr>
          <w:sz w:val="20"/>
          <w:szCs w:val="20"/>
        </w:rPr>
        <w:t xml:space="preserve"> times differs from the "part complexity" of a stellatesd hedgehog polyhedron;</w:t>
      </w:r>
    </w:p>
    <w:p w:rsidR="00E23423" w:rsidRPr="0063758A" w:rsidRDefault="00E23423" w:rsidP="00E23423">
      <w:pPr>
        <w:numPr>
          <w:ilvl w:val="0"/>
          <w:numId w:val="16"/>
        </w:numPr>
        <w:jc w:val="both"/>
        <w:rPr>
          <w:sz w:val="20"/>
          <w:szCs w:val="20"/>
        </w:rPr>
      </w:pPr>
      <w:r w:rsidRPr="0063758A">
        <w:rPr>
          <w:sz w:val="20"/>
          <w:szCs w:val="20"/>
        </w:rPr>
        <w:t xml:space="preserve">Euler's theorem No.1, in which </w:t>
      </w:r>
      <w:r w:rsidRPr="0063758A">
        <w:rPr>
          <w:b/>
          <w:bCs/>
          <w:i/>
          <w:iCs/>
          <w:sz w:val="20"/>
          <w:szCs w:val="20"/>
        </w:rPr>
        <w:t>V - E + F = 2</w:t>
      </w:r>
      <w:r w:rsidRPr="0063758A">
        <w:rPr>
          <w:sz w:val="20"/>
          <w:szCs w:val="20"/>
        </w:rPr>
        <w:t xml:space="preserve">, is true for </w:t>
      </w:r>
      <w:r w:rsidRPr="0063758A">
        <w:rPr>
          <w:b/>
          <w:bCs/>
          <w:sz w:val="20"/>
          <w:szCs w:val="20"/>
        </w:rPr>
        <w:t>closed bilateral lenses-surfaces with the connectivity equal to 1</w:t>
      </w:r>
      <w:r w:rsidRPr="0063758A">
        <w:rPr>
          <w:sz w:val="20"/>
          <w:szCs w:val="20"/>
        </w:rPr>
        <w:t xml:space="preserve">: </w:t>
      </w:r>
      <w:r w:rsidRPr="0063758A">
        <w:rPr>
          <w:i/>
          <w:iCs/>
          <w:sz w:val="20"/>
          <w:szCs w:val="20"/>
        </w:rPr>
        <w:t>h = 2p + 1</w:t>
      </w:r>
      <w:r w:rsidRPr="0063758A">
        <w:rPr>
          <w:sz w:val="20"/>
          <w:szCs w:val="20"/>
        </w:rPr>
        <w:t xml:space="preserve">, where </w:t>
      </w:r>
      <w:r w:rsidRPr="0063758A">
        <w:rPr>
          <w:i/>
          <w:iCs/>
          <w:sz w:val="20"/>
          <w:szCs w:val="20"/>
        </w:rPr>
        <w:t>p</w:t>
      </w:r>
      <w:r w:rsidRPr="0063758A">
        <w:rPr>
          <w:sz w:val="20"/>
          <w:szCs w:val="20"/>
        </w:rPr>
        <w:t xml:space="preserve"> is the number of holes in the surface of the Platonic, Archimedean solids and modifed versions thereof "tending to" to a sphere, the connection h = 2p + 1 = 2 • 0 + 1 = 1;</w:t>
      </w:r>
    </w:p>
    <w:p w:rsidR="00E23423" w:rsidRPr="0063758A" w:rsidRDefault="00E23423" w:rsidP="00E23423">
      <w:pPr>
        <w:jc w:val="both"/>
        <w:rPr>
          <w:sz w:val="20"/>
          <w:szCs w:val="20"/>
        </w:rPr>
      </w:pPr>
    </w:p>
    <w:p w:rsidR="00E23423" w:rsidRPr="0063758A" w:rsidRDefault="00E23423" w:rsidP="00E23423">
      <w:pPr>
        <w:numPr>
          <w:ilvl w:val="0"/>
          <w:numId w:val="16"/>
        </w:numPr>
        <w:jc w:val="both"/>
        <w:rPr>
          <w:sz w:val="20"/>
          <w:szCs w:val="20"/>
        </w:rPr>
      </w:pPr>
      <w:r w:rsidRPr="0063758A">
        <w:rPr>
          <w:sz w:val="20"/>
          <w:szCs w:val="20"/>
        </w:rPr>
        <w:t xml:space="preserve">Euler's theorem No.2, in which </w:t>
      </w:r>
      <w:r w:rsidRPr="0063758A">
        <w:rPr>
          <w:b/>
          <w:bCs/>
          <w:i/>
          <w:iCs/>
          <w:sz w:val="20"/>
          <w:szCs w:val="20"/>
        </w:rPr>
        <w:t>V - E + F = 0</w:t>
      </w:r>
      <w:r w:rsidRPr="0063758A">
        <w:rPr>
          <w:sz w:val="20"/>
          <w:szCs w:val="20"/>
        </w:rPr>
        <w:t xml:space="preserve"> holds true </w:t>
      </w:r>
      <w:r w:rsidRPr="0063758A">
        <w:rPr>
          <w:b/>
          <w:bCs/>
          <w:sz w:val="20"/>
          <w:szCs w:val="20"/>
        </w:rPr>
        <w:t>for closed two-sided lenses-surfaces with the connectivity equal to any odd number</w:t>
      </w:r>
      <w:r w:rsidRPr="0063758A">
        <w:rPr>
          <w:sz w:val="20"/>
          <w:szCs w:val="20"/>
        </w:rPr>
        <w:t xml:space="preserve"> 1,3,5,7, ... 2n-1, </w:t>
      </w:r>
      <w:r w:rsidRPr="0063758A">
        <w:rPr>
          <w:b/>
          <w:bCs/>
          <w:sz w:val="20"/>
          <w:szCs w:val="20"/>
        </w:rPr>
        <w:t>that is, a torus with one or more holes</w:t>
      </w:r>
      <w:r w:rsidRPr="0063758A">
        <w:rPr>
          <w:sz w:val="20"/>
          <w:szCs w:val="20"/>
        </w:rPr>
        <w:t xml:space="preserve"> (Table 3).</w:t>
      </w:r>
    </w:p>
    <w:p w:rsidR="00E23423" w:rsidRPr="0063758A" w:rsidRDefault="00E23423" w:rsidP="00E23423">
      <w:pPr>
        <w:ind w:left="360"/>
        <w:jc w:val="both"/>
        <w:rPr>
          <w:sz w:val="20"/>
          <w:szCs w:val="20"/>
        </w:rPr>
      </w:pPr>
      <w:r w:rsidRPr="0063758A">
        <w:rPr>
          <w:b/>
          <w:bCs/>
          <w:sz w:val="20"/>
          <w:szCs w:val="20"/>
        </w:rPr>
        <w:t>For example,</w:t>
      </w:r>
      <w:r w:rsidRPr="0063758A">
        <w:rPr>
          <w:sz w:val="20"/>
          <w:szCs w:val="20"/>
        </w:rPr>
        <w:t xml:space="preserve"> in a toric Shikhirin heptahedron (6, 4, 4, 4, 4, 3, 3), which is a simple torus with one hole, </w:t>
      </w:r>
      <w:r w:rsidRPr="0063758A">
        <w:rPr>
          <w:b/>
          <w:bCs/>
          <w:i/>
          <w:iCs/>
          <w:sz w:val="20"/>
          <w:szCs w:val="20"/>
        </w:rPr>
        <w:t>V-E+F</w:t>
      </w:r>
      <w:r w:rsidRPr="0063758A">
        <w:rPr>
          <w:sz w:val="20"/>
          <w:szCs w:val="20"/>
        </w:rPr>
        <w:t xml:space="preserve"> = 21-14 + 7 = 0.</w:t>
      </w:r>
    </w:p>
    <w:p w:rsidR="00E23423" w:rsidRPr="0063758A" w:rsidRDefault="00E23423" w:rsidP="00E23423">
      <w:pPr>
        <w:jc w:val="both"/>
        <w:rPr>
          <w:snapToGrid w:val="0"/>
          <w:sz w:val="20"/>
          <w:szCs w:val="20"/>
        </w:rPr>
      </w:pPr>
      <w:r w:rsidRPr="0063758A">
        <w:rPr>
          <w:snapToGrid w:val="0"/>
          <w:sz w:val="20"/>
          <w:szCs w:val="20"/>
        </w:rPr>
        <w:t xml:space="preserve">It is possible the author made a mistake in [59] saying that "regular stellated polyhedra cannot be obtained from a tetrahedron, cube and octahedron." As a matter of fact (Fig. 13), when the fluid medium is discharged from Platonic solids by squeezing or sucking-off the latter can be </w:t>
      </w:r>
      <w:r w:rsidRPr="0063758A">
        <w:rPr>
          <w:b/>
          <w:bCs/>
          <w:snapToGrid w:val="0"/>
          <w:sz w:val="20"/>
          <w:szCs w:val="20"/>
        </w:rPr>
        <w:t>converted to regular</w:t>
      </w:r>
      <w:r w:rsidRPr="0063758A">
        <w:rPr>
          <w:snapToGrid w:val="0"/>
          <w:sz w:val="20"/>
          <w:szCs w:val="20"/>
        </w:rPr>
        <w:t xml:space="preserve"> hedgehog bodies, perhaps, with a different name.</w:t>
      </w:r>
    </w:p>
    <w:p w:rsidR="00E23423" w:rsidRPr="0063758A" w:rsidRDefault="00E23423" w:rsidP="00E23423">
      <w:pPr>
        <w:jc w:val="both"/>
        <w:rPr>
          <w:snapToGrid w:val="0"/>
          <w:sz w:val="20"/>
          <w:szCs w:val="20"/>
        </w:rPr>
      </w:pPr>
      <w:r w:rsidRPr="0063758A">
        <w:rPr>
          <w:snapToGrid w:val="0"/>
          <w:sz w:val="20"/>
          <w:szCs w:val="20"/>
        </w:rPr>
        <w:t>The author is not interested in the "aesthetic pleasure", what really interests him is:</w:t>
      </w:r>
    </w:p>
    <w:p w:rsidR="00E23423" w:rsidRPr="0063758A" w:rsidRDefault="00E23423" w:rsidP="00E23423">
      <w:pPr>
        <w:numPr>
          <w:ilvl w:val="0"/>
          <w:numId w:val="46"/>
        </w:numPr>
        <w:jc w:val="both"/>
        <w:rPr>
          <w:snapToGrid w:val="0"/>
          <w:sz w:val="20"/>
          <w:szCs w:val="20"/>
        </w:rPr>
      </w:pPr>
      <w:r w:rsidRPr="0063758A">
        <w:rPr>
          <w:snapToGrid w:val="0"/>
          <w:sz w:val="20"/>
          <w:szCs w:val="20"/>
        </w:rPr>
        <w:t>Adequate response to Nature required of a person - intelligent biorobot</w:t>
      </w:r>
      <w:r w:rsidRPr="0063758A">
        <w:rPr>
          <w:snapToGrid w:val="0"/>
          <w:sz w:val="20"/>
          <w:szCs w:val="20"/>
          <w:vertAlign w:val="superscript"/>
        </w:rPr>
        <w:t>♥</w:t>
      </w:r>
      <w:r w:rsidRPr="0063758A">
        <w:rPr>
          <w:snapToGrid w:val="0"/>
          <w:sz w:val="20"/>
          <w:szCs w:val="20"/>
        </w:rPr>
        <w:t xml:space="preserve"> - not necessarily in the scientific and technical field;</w:t>
      </w:r>
    </w:p>
    <w:p w:rsidR="00E23423" w:rsidRPr="0063758A" w:rsidRDefault="00E23423" w:rsidP="00E23423">
      <w:pPr>
        <w:numPr>
          <w:ilvl w:val="0"/>
          <w:numId w:val="46"/>
        </w:numPr>
        <w:jc w:val="both"/>
        <w:rPr>
          <w:snapToGrid w:val="0"/>
          <w:sz w:val="20"/>
          <w:szCs w:val="20"/>
        </w:rPr>
      </w:pPr>
      <w:r w:rsidRPr="0063758A">
        <w:rPr>
          <w:snapToGrid w:val="0"/>
          <w:sz w:val="20"/>
          <w:szCs w:val="20"/>
        </w:rPr>
        <w:t>Ether systems whose toric/VTortex structure consists of a torus convex (lenses) and stellated (hedgehogs) Shikhirin polyhedra: heptahedron (6, 4, 4, 4, 4, 3, 3) lenses and pentahedron (4; 4 4; 3, 3) lenses convertible to heptahedron (6; 4; 4; 4; 4; 3, 3) hedgehogs and pentahedron (4; 4; 4; 3, 3) hedgehogs, respectively.</w:t>
      </w:r>
    </w:p>
    <w:p w:rsidR="00E23423" w:rsidRPr="0063758A" w:rsidRDefault="00E23423" w:rsidP="00E23423">
      <w:pPr>
        <w:jc w:val="both"/>
        <w:rPr>
          <w:color w:val="FF0000"/>
          <w:sz w:val="20"/>
          <w:szCs w:val="20"/>
        </w:rPr>
      </w:pPr>
    </w:p>
    <w:p w:rsidR="00E23423" w:rsidRPr="0063758A" w:rsidRDefault="00E23423" w:rsidP="00E23423">
      <w:pPr>
        <w:jc w:val="both"/>
        <w:rPr>
          <w:sz w:val="20"/>
          <w:szCs w:val="20"/>
        </w:rPr>
      </w:pPr>
      <w:r w:rsidRPr="0063758A">
        <w:rPr>
          <w:sz w:val="20"/>
          <w:szCs w:val="20"/>
        </w:rPr>
        <w:t>Physically, a mulifold increase in the surface area of a 4D figure, actually the sum of surface areas of figures in a dense packing - Foam</w:t>
      </w:r>
      <w:r w:rsidRPr="0063758A">
        <w:rPr>
          <w:sz w:val="20"/>
          <w:szCs w:val="20"/>
          <w:vertAlign w:val="superscript"/>
        </w:rPr>
        <w:t>4</w:t>
      </w:r>
      <w:r w:rsidRPr="0063758A">
        <w:rPr>
          <w:sz w:val="20"/>
          <w:szCs w:val="20"/>
        </w:rPr>
        <w:t xml:space="preserve"> –, which is compressed from the outside by Ether with subsequent outsqueezing of the fluid medium means:</w:t>
      </w:r>
    </w:p>
    <w:p w:rsidR="00E23423" w:rsidRPr="0063758A" w:rsidRDefault="00E23423" w:rsidP="00E23423">
      <w:pPr>
        <w:numPr>
          <w:ilvl w:val="0"/>
          <w:numId w:val="16"/>
        </w:numPr>
        <w:jc w:val="both"/>
        <w:rPr>
          <w:sz w:val="20"/>
          <w:szCs w:val="20"/>
        </w:rPr>
      </w:pPr>
      <w:r w:rsidRPr="0063758A">
        <w:rPr>
          <w:sz w:val="20"/>
          <w:szCs w:val="20"/>
        </w:rPr>
        <w:t>Accumulation (concentration) of total implosive energy within each figure (shell, body);</w:t>
      </w:r>
    </w:p>
    <w:p w:rsidR="00E23423" w:rsidRPr="0063758A" w:rsidRDefault="00E23423" w:rsidP="00E23423">
      <w:pPr>
        <w:numPr>
          <w:ilvl w:val="0"/>
          <w:numId w:val="16"/>
        </w:numPr>
        <w:jc w:val="both"/>
        <w:rPr>
          <w:sz w:val="20"/>
          <w:szCs w:val="20"/>
        </w:rPr>
      </w:pPr>
      <w:r w:rsidRPr="0063758A">
        <w:rPr>
          <w:sz w:val="20"/>
          <w:szCs w:val="20"/>
        </w:rPr>
        <w:t>Accumulation (concentration) of explosive energy in Ether, increase in its density value;</w:t>
      </w:r>
    </w:p>
    <w:p w:rsidR="00E23423" w:rsidRPr="0063758A" w:rsidRDefault="00E23423" w:rsidP="00E23423">
      <w:pPr>
        <w:numPr>
          <w:ilvl w:val="0"/>
          <w:numId w:val="16"/>
        </w:numPr>
        <w:jc w:val="both"/>
        <w:rPr>
          <w:sz w:val="20"/>
          <w:szCs w:val="20"/>
        </w:rPr>
      </w:pPr>
      <w:r w:rsidRPr="0063758A">
        <w:rPr>
          <w:sz w:val="20"/>
          <w:szCs w:val="20"/>
        </w:rPr>
        <w:t>Increase in the pressure potential difference between "-" and "+" pressures enabling its conversion to electrical energy, etc.</w:t>
      </w:r>
    </w:p>
    <w:p w:rsidR="00E23423" w:rsidRDefault="00E23423" w:rsidP="00E23423">
      <w:pPr>
        <w:rPr>
          <w:sz w:val="20"/>
        </w:rPr>
      </w:pPr>
    </w:p>
    <w:p w:rsidR="00E23423" w:rsidRDefault="00E23423" w:rsidP="00E23423">
      <w:pPr>
        <w:pStyle w:val="Heading5"/>
        <w:rPr>
          <w:lang w:val="en-US"/>
        </w:rPr>
      </w:pPr>
      <w:r>
        <w:rPr>
          <w:lang w:val="en-US"/>
        </w:rPr>
        <w:t>3.3. The “Unknown” Torus and “Well-Known” Sphere</w:t>
      </w:r>
    </w:p>
    <w:p w:rsidR="00E23423" w:rsidRDefault="00E23423" w:rsidP="00E23423"/>
    <w:p w:rsidR="00E23423" w:rsidRDefault="00E23423" w:rsidP="00E23423">
      <w:pPr>
        <w:jc w:val="both"/>
        <w:rPr>
          <w:sz w:val="20"/>
        </w:rPr>
      </w:pPr>
      <w:r>
        <w:rPr>
          <w:sz w:val="20"/>
        </w:rPr>
        <w:lastRenderedPageBreak/>
        <w:t xml:space="preserve">Taking the historical period of ~ 2500 years until nowadays, we see only </w:t>
      </w:r>
      <w:r>
        <w:rPr>
          <w:b/>
          <w:bCs/>
          <w:sz w:val="20"/>
        </w:rPr>
        <w:t xml:space="preserve">few </w:t>
      </w:r>
      <w:r>
        <w:rPr>
          <w:sz w:val="20"/>
        </w:rPr>
        <w:t xml:space="preserve">references to the </w:t>
      </w:r>
      <w:r>
        <w:rPr>
          <w:b/>
          <w:bCs/>
          <w:sz w:val="20"/>
        </w:rPr>
        <w:t>closed bilateral toroidal surface</w:t>
      </w:r>
      <w:r>
        <w:rPr>
          <w:sz w:val="20"/>
        </w:rPr>
        <w:t xml:space="preserve"> or </w:t>
      </w:r>
      <w:r>
        <w:rPr>
          <w:b/>
          <w:bCs/>
          <w:sz w:val="20"/>
        </w:rPr>
        <w:t>torus.</w:t>
      </w:r>
      <w:r>
        <w:rPr>
          <w:sz w:val="20"/>
        </w:rPr>
        <w:t xml:space="preserve"> A torus in the form of a ring-shaped roll known to everyone was mentioned by the following ancient Greek mathematicians, philosophers and engineers (born in Europe ~ 40</w:t>
      </w:r>
      <w:r>
        <w:rPr>
          <w:sz w:val="20"/>
          <w:vertAlign w:val="superscript"/>
        </w:rPr>
        <w:t>0</w:t>
      </w:r>
      <w:r>
        <w:rPr>
          <w:sz w:val="20"/>
        </w:rPr>
        <w:t>N, ~ 17</w:t>
      </w:r>
      <w:r>
        <w:rPr>
          <w:sz w:val="20"/>
          <w:vertAlign w:val="superscript"/>
        </w:rPr>
        <w:t>0</w:t>
      </w:r>
      <w:r>
        <w:rPr>
          <w:sz w:val="20"/>
        </w:rPr>
        <w:t>E):</w:t>
      </w:r>
    </w:p>
    <w:p w:rsidR="00E23423" w:rsidRDefault="00E23423" w:rsidP="00E23423">
      <w:pPr>
        <w:numPr>
          <w:ilvl w:val="0"/>
          <w:numId w:val="16"/>
        </w:numPr>
        <w:jc w:val="both"/>
        <w:rPr>
          <w:sz w:val="20"/>
        </w:rPr>
      </w:pPr>
      <w:r>
        <w:rPr>
          <w:sz w:val="20"/>
        </w:rPr>
        <w:t xml:space="preserve">Archytas (428 BC-347 BC) </w:t>
      </w:r>
      <w:r>
        <w:rPr>
          <w:b/>
          <w:bCs/>
          <w:sz w:val="20"/>
        </w:rPr>
        <w:t>when solving the cube duplication problem</w:t>
      </w:r>
      <w:r>
        <w:rPr>
          <w:sz w:val="20"/>
        </w:rPr>
        <w:t>;</w:t>
      </w:r>
    </w:p>
    <w:p w:rsidR="00E23423" w:rsidRDefault="00E23423" w:rsidP="00E23423">
      <w:pPr>
        <w:numPr>
          <w:ilvl w:val="0"/>
          <w:numId w:val="16"/>
        </w:numPr>
        <w:jc w:val="both"/>
        <w:rPr>
          <w:b/>
          <w:bCs/>
          <w:sz w:val="20"/>
        </w:rPr>
      </w:pPr>
      <w:r>
        <w:rPr>
          <w:sz w:val="20"/>
        </w:rPr>
        <w:t xml:space="preserve">Persei (150 BC-?) in his book about spiric curves. A spiric curve is </w:t>
      </w:r>
      <w:r>
        <w:rPr>
          <w:b/>
          <w:bCs/>
          <w:sz w:val="20"/>
        </w:rPr>
        <w:t>the line of intersection between the surface of a torus and a plane parallel to its axis.</w:t>
      </w:r>
    </w:p>
    <w:p w:rsidR="00E23423" w:rsidRDefault="00E23423" w:rsidP="00E23423">
      <w:pPr>
        <w:jc w:val="both"/>
        <w:rPr>
          <w:sz w:val="20"/>
        </w:rPr>
      </w:pPr>
    </w:p>
    <w:p w:rsidR="00E23423" w:rsidRDefault="00E23423" w:rsidP="00E23423">
      <w:pPr>
        <w:jc w:val="both"/>
        <w:rPr>
          <w:sz w:val="20"/>
          <w:lang w:val="ru-RU"/>
        </w:rPr>
      </w:pPr>
      <w:r>
        <w:rPr>
          <w:sz w:val="20"/>
        </w:rPr>
        <w:t xml:space="preserve">Nowadays, this information, though very brief, inaccurate, distorted, with a wrong dimensionality of the space, and therefore incomprehensible to the reader is included into all mathematical sources such as the information about the torus in various "mathematical sciences" with different dimensions used, etc., confuses the reader because </w:t>
      </w:r>
      <w:r>
        <w:rPr>
          <w:b/>
          <w:bCs/>
          <w:sz w:val="20"/>
        </w:rPr>
        <w:t xml:space="preserve">there is absolutely no unification or typification there. </w:t>
      </w:r>
      <w:r>
        <w:rPr>
          <w:sz w:val="20"/>
        </w:rPr>
        <w:t>See, for instance:</w:t>
      </w:r>
    </w:p>
    <w:p w:rsidR="00E23423" w:rsidRDefault="00E23423" w:rsidP="00E23423">
      <w:pPr>
        <w:numPr>
          <w:ilvl w:val="0"/>
          <w:numId w:val="16"/>
        </w:numPr>
        <w:jc w:val="both"/>
        <w:rPr>
          <w:i/>
          <w:iCs/>
          <w:sz w:val="20"/>
        </w:rPr>
      </w:pPr>
      <w:r>
        <w:rPr>
          <w:sz w:val="20"/>
        </w:rPr>
        <w:t xml:space="preserve">Descriptive geometry - </w:t>
      </w:r>
      <w:r>
        <w:rPr>
          <w:i/>
          <w:iCs/>
          <w:sz w:val="20"/>
        </w:rPr>
        <w:t>the 4th order surface [60];</w:t>
      </w:r>
    </w:p>
    <w:p w:rsidR="00E23423" w:rsidRDefault="00E23423" w:rsidP="00E23423">
      <w:pPr>
        <w:numPr>
          <w:ilvl w:val="0"/>
          <w:numId w:val="16"/>
        </w:numPr>
        <w:jc w:val="both"/>
        <w:rPr>
          <w:i/>
          <w:iCs/>
          <w:sz w:val="20"/>
          <w:lang w:val="ru-RU"/>
        </w:rPr>
      </w:pPr>
      <w:r>
        <w:rPr>
          <w:sz w:val="20"/>
        </w:rPr>
        <w:t xml:space="preserve">Analytical geometry – </w:t>
      </w:r>
      <w:r>
        <w:rPr>
          <w:i/>
          <w:iCs/>
          <w:sz w:val="20"/>
        </w:rPr>
        <w:t>algebraic surface of the 4th order: (x</w:t>
      </w:r>
      <w:r>
        <w:rPr>
          <w:i/>
          <w:iCs/>
          <w:sz w:val="20"/>
          <w:vertAlign w:val="superscript"/>
        </w:rPr>
        <w:t>2</w:t>
      </w:r>
      <w:r>
        <w:rPr>
          <w:i/>
          <w:iCs/>
          <w:sz w:val="20"/>
        </w:rPr>
        <w:t xml:space="preserve"> + y</w:t>
      </w:r>
      <w:r>
        <w:rPr>
          <w:i/>
          <w:iCs/>
          <w:sz w:val="20"/>
          <w:vertAlign w:val="superscript"/>
        </w:rPr>
        <w:t>2</w:t>
      </w:r>
      <w:r>
        <w:rPr>
          <w:i/>
          <w:iCs/>
          <w:sz w:val="20"/>
        </w:rPr>
        <w:t xml:space="preserve"> + z</w:t>
      </w:r>
      <w:r>
        <w:rPr>
          <w:i/>
          <w:iCs/>
          <w:sz w:val="20"/>
          <w:vertAlign w:val="superscript"/>
        </w:rPr>
        <w:t>2</w:t>
      </w:r>
      <w:r>
        <w:rPr>
          <w:i/>
          <w:iCs/>
          <w:sz w:val="20"/>
        </w:rPr>
        <w:t xml:space="preserve"> + R</w:t>
      </w:r>
      <w:r>
        <w:rPr>
          <w:i/>
          <w:iCs/>
          <w:sz w:val="20"/>
          <w:vertAlign w:val="superscript"/>
        </w:rPr>
        <w:t>2</w:t>
      </w:r>
      <w:r>
        <w:rPr>
          <w:i/>
          <w:iCs/>
          <w:sz w:val="20"/>
        </w:rPr>
        <w:t xml:space="preserve"> – r</w:t>
      </w:r>
      <w:r>
        <w:rPr>
          <w:i/>
          <w:iCs/>
          <w:sz w:val="20"/>
          <w:vertAlign w:val="superscript"/>
        </w:rPr>
        <w:t>2</w:t>
      </w:r>
      <w:r>
        <w:rPr>
          <w:i/>
          <w:iCs/>
          <w:sz w:val="20"/>
        </w:rPr>
        <w:t>)</w:t>
      </w:r>
      <w:r>
        <w:rPr>
          <w:i/>
          <w:iCs/>
          <w:sz w:val="20"/>
          <w:vertAlign w:val="superscript"/>
        </w:rPr>
        <w:t>2</w:t>
      </w:r>
      <w:r>
        <w:rPr>
          <w:i/>
          <w:iCs/>
          <w:sz w:val="20"/>
        </w:rPr>
        <w:t>=4R</w:t>
      </w:r>
      <w:r>
        <w:rPr>
          <w:i/>
          <w:iCs/>
          <w:sz w:val="20"/>
          <w:vertAlign w:val="superscript"/>
        </w:rPr>
        <w:t>2</w:t>
      </w:r>
      <w:r>
        <w:rPr>
          <w:i/>
          <w:iCs/>
          <w:sz w:val="20"/>
        </w:rPr>
        <w:t>(x</w:t>
      </w:r>
      <w:r>
        <w:rPr>
          <w:i/>
          <w:iCs/>
          <w:sz w:val="20"/>
          <w:vertAlign w:val="superscript"/>
        </w:rPr>
        <w:t>2</w:t>
      </w:r>
      <w:r>
        <w:rPr>
          <w:i/>
          <w:iCs/>
          <w:sz w:val="20"/>
        </w:rPr>
        <w:t xml:space="preserve"> + y</w:t>
      </w:r>
      <w:r>
        <w:rPr>
          <w:i/>
          <w:iCs/>
          <w:sz w:val="20"/>
          <w:vertAlign w:val="superscript"/>
        </w:rPr>
        <w:t>2</w:t>
      </w:r>
      <w:r>
        <w:rPr>
          <w:i/>
          <w:iCs/>
          <w:sz w:val="20"/>
        </w:rPr>
        <w:t xml:space="preserve">), where z is the axis of rotation, eversion and/or progressive movement of the torus? </w:t>
      </w:r>
      <w:r>
        <w:rPr>
          <w:i/>
          <w:iCs/>
          <w:sz w:val="20"/>
          <w:lang w:val="ru-RU"/>
        </w:rPr>
        <w:t>[61];</w:t>
      </w:r>
    </w:p>
    <w:p w:rsidR="00E23423" w:rsidRDefault="00E23423" w:rsidP="00E23423">
      <w:pPr>
        <w:numPr>
          <w:ilvl w:val="0"/>
          <w:numId w:val="16"/>
        </w:numPr>
        <w:jc w:val="both"/>
        <w:rPr>
          <w:sz w:val="20"/>
        </w:rPr>
      </w:pPr>
      <w:r>
        <w:rPr>
          <w:sz w:val="20"/>
        </w:rPr>
        <w:t xml:space="preserve">The theory of surfaces - </w:t>
      </w:r>
      <w:r>
        <w:rPr>
          <w:i/>
          <w:iCs/>
          <w:sz w:val="20"/>
        </w:rPr>
        <w:t>canal surface</w:t>
      </w:r>
      <w:r>
        <w:rPr>
          <w:sz w:val="20"/>
        </w:rPr>
        <w:t xml:space="preserve"> [62];</w:t>
      </w:r>
    </w:p>
    <w:p w:rsidR="00E23423" w:rsidRDefault="00E23423" w:rsidP="00E23423">
      <w:pPr>
        <w:numPr>
          <w:ilvl w:val="0"/>
          <w:numId w:val="16"/>
        </w:numPr>
        <w:jc w:val="both"/>
        <w:rPr>
          <w:sz w:val="20"/>
        </w:rPr>
      </w:pPr>
      <w:r>
        <w:rPr>
          <w:sz w:val="20"/>
        </w:rPr>
        <w:t>Visual geometry of David Hilbert (1862-1943) and Stefan Cohn-Vossen (1902-1936) [26]:</w:t>
      </w:r>
    </w:p>
    <w:p w:rsidR="00E23423" w:rsidRDefault="00E23423" w:rsidP="00E23423">
      <w:pPr>
        <w:numPr>
          <w:ilvl w:val="0"/>
          <w:numId w:val="18"/>
        </w:numPr>
        <w:jc w:val="both"/>
        <w:rPr>
          <w:i/>
          <w:iCs/>
          <w:sz w:val="20"/>
        </w:rPr>
      </w:pPr>
      <w:r>
        <w:rPr>
          <w:i/>
          <w:iCs/>
          <w:sz w:val="20"/>
        </w:rPr>
        <w:t>Convex polyhedra can be deformed into a spherical surface, and a prismatic block into a torus;</w:t>
      </w:r>
    </w:p>
    <w:p w:rsidR="00E23423" w:rsidRDefault="00E23423" w:rsidP="00E23423">
      <w:pPr>
        <w:numPr>
          <w:ilvl w:val="0"/>
          <w:numId w:val="18"/>
        </w:numPr>
        <w:jc w:val="both"/>
        <w:rPr>
          <w:i/>
          <w:iCs/>
          <w:sz w:val="20"/>
        </w:rPr>
      </w:pPr>
      <w:r>
        <w:rPr>
          <w:i/>
          <w:iCs/>
          <w:sz w:val="20"/>
        </w:rPr>
        <w:t>A</w:t>
      </w:r>
      <w:r>
        <w:rPr>
          <w:rFonts w:ascii="Arial" w:hAnsi="Arial" w:cs="Arial"/>
          <w:color w:val="222222"/>
          <w:sz w:val="10"/>
          <w:szCs w:val="10"/>
          <w:bdr w:val="single" w:sz="2" w:space="0" w:color="F5F5F5" w:frame="1"/>
          <w:shd w:val="clear" w:color="auto" w:fill="FFFFFF"/>
          <w:lang w:val="en"/>
        </w:rPr>
        <w:t xml:space="preserve"> </w:t>
      </w:r>
      <w:r>
        <w:rPr>
          <w:i/>
          <w:iCs/>
          <w:sz w:val="20"/>
        </w:rPr>
        <w:t>torus is a closed bilateral surface with connectivity h = 3; a sphere is a closed bilateral surface with connectivity h = 1;</w:t>
      </w:r>
    </w:p>
    <w:p w:rsidR="00E23423" w:rsidRDefault="00E23423" w:rsidP="00E23423">
      <w:pPr>
        <w:numPr>
          <w:ilvl w:val="0"/>
          <w:numId w:val="16"/>
        </w:numPr>
        <w:jc w:val="both"/>
        <w:rPr>
          <w:sz w:val="20"/>
          <w:lang w:val="ru-RU"/>
        </w:rPr>
      </w:pPr>
      <w:r>
        <w:rPr>
          <w:sz w:val="20"/>
        </w:rPr>
        <w:t>Martin</w:t>
      </w:r>
      <w:r>
        <w:rPr>
          <w:sz w:val="20"/>
          <w:lang w:val="ru-RU"/>
        </w:rPr>
        <w:t xml:space="preserve"> </w:t>
      </w:r>
      <w:r>
        <w:rPr>
          <w:sz w:val="20"/>
        </w:rPr>
        <w:t>Gardner’s</w:t>
      </w:r>
      <w:r>
        <w:rPr>
          <w:sz w:val="20"/>
          <w:lang w:val="ru-RU"/>
        </w:rPr>
        <w:t xml:space="preserve"> </w:t>
      </w:r>
      <w:r>
        <w:rPr>
          <w:sz w:val="20"/>
        </w:rPr>
        <w:t>(</w:t>
      </w:r>
      <w:r>
        <w:rPr>
          <w:sz w:val="20"/>
          <w:lang w:val="ru-RU"/>
        </w:rPr>
        <w:t>1914-2010)</w:t>
      </w:r>
      <w:r>
        <w:rPr>
          <w:sz w:val="20"/>
        </w:rPr>
        <w:t xml:space="preserve"> topology</w:t>
      </w:r>
      <w:r>
        <w:rPr>
          <w:sz w:val="20"/>
          <w:lang w:val="ru-RU"/>
        </w:rPr>
        <w:t xml:space="preserve"> [25]:</w:t>
      </w:r>
    </w:p>
    <w:p w:rsidR="00E23423" w:rsidRDefault="00E23423" w:rsidP="00E23423">
      <w:pPr>
        <w:numPr>
          <w:ilvl w:val="0"/>
          <w:numId w:val="19"/>
        </w:numPr>
        <w:jc w:val="both"/>
        <w:rPr>
          <w:i/>
          <w:iCs/>
          <w:sz w:val="20"/>
        </w:rPr>
      </w:pPr>
      <w:r>
        <w:rPr>
          <w:i/>
          <w:iCs/>
          <w:sz w:val="20"/>
        </w:rPr>
        <w:t>A punctured torus, its inside out eversion, the meridian is converted to the longitude;</w:t>
      </w:r>
    </w:p>
    <w:p w:rsidR="00E23423" w:rsidRDefault="00E23423" w:rsidP="00E23423">
      <w:pPr>
        <w:numPr>
          <w:ilvl w:val="0"/>
          <w:numId w:val="19"/>
        </w:numPr>
        <w:jc w:val="both"/>
        <w:rPr>
          <w:i/>
          <w:iCs/>
          <w:sz w:val="20"/>
          <w:lang w:val="ru-RU"/>
        </w:rPr>
      </w:pPr>
      <w:r>
        <w:rPr>
          <w:i/>
          <w:iCs/>
          <w:sz w:val="20"/>
        </w:rPr>
        <w:t xml:space="preserve"> “Devil’s”</w:t>
      </w:r>
      <w:r>
        <w:rPr>
          <w:i/>
          <w:iCs/>
          <w:sz w:val="20"/>
          <w:lang w:val="ru-RU"/>
        </w:rPr>
        <w:t xml:space="preserve"> tor</w:t>
      </w:r>
      <w:r>
        <w:rPr>
          <w:i/>
          <w:iCs/>
          <w:sz w:val="20"/>
        </w:rPr>
        <w:t>us</w:t>
      </w:r>
      <w:r>
        <w:rPr>
          <w:i/>
          <w:iCs/>
          <w:sz w:val="20"/>
          <w:lang w:val="ru-RU"/>
        </w:rPr>
        <w:t xml:space="preserve"> -</w:t>
      </w:r>
      <w:r>
        <w:rPr>
          <w:i/>
          <w:iCs/>
          <w:sz w:val="20"/>
        </w:rPr>
        <w:t xml:space="preserve"> a</w:t>
      </w:r>
      <w:r>
        <w:rPr>
          <w:i/>
          <w:iCs/>
          <w:sz w:val="20"/>
          <w:lang w:val="ru-RU"/>
        </w:rPr>
        <w:t xml:space="preserve"> hypercube;</w:t>
      </w:r>
    </w:p>
    <w:p w:rsidR="00E23423" w:rsidRDefault="00E23423" w:rsidP="00E23423">
      <w:pPr>
        <w:numPr>
          <w:ilvl w:val="0"/>
          <w:numId w:val="19"/>
        </w:numPr>
        <w:jc w:val="both"/>
        <w:rPr>
          <w:i/>
          <w:iCs/>
          <w:sz w:val="20"/>
        </w:rPr>
      </w:pPr>
      <w:r>
        <w:rPr>
          <w:i/>
          <w:iCs/>
          <w:sz w:val="20"/>
        </w:rPr>
        <w:t>Variability - the sphere is a surface of the "0" kind; and the torus is a surface of the "1" kind, etc.;</w:t>
      </w:r>
    </w:p>
    <w:p w:rsidR="00E23423" w:rsidRDefault="00E23423" w:rsidP="00E23423">
      <w:pPr>
        <w:numPr>
          <w:ilvl w:val="0"/>
          <w:numId w:val="20"/>
        </w:numPr>
        <w:jc w:val="both"/>
        <w:rPr>
          <w:sz w:val="20"/>
        </w:rPr>
      </w:pPr>
      <w:r>
        <w:rPr>
          <w:sz w:val="20"/>
        </w:rPr>
        <w:t xml:space="preserve">Differential geometry, linear algebra... </w:t>
      </w:r>
      <w:r>
        <w:rPr>
          <w:i/>
          <w:iCs/>
          <w:sz w:val="20"/>
        </w:rPr>
        <w:t>a surface with bipolar coordinates, etc.</w:t>
      </w:r>
    </w:p>
    <w:p w:rsidR="00E23423" w:rsidRDefault="00E23423" w:rsidP="00E23423">
      <w:pPr>
        <w:jc w:val="both"/>
        <w:rPr>
          <w:sz w:val="20"/>
        </w:rPr>
      </w:pPr>
      <w:r>
        <w:rPr>
          <w:sz w:val="20"/>
        </w:rPr>
        <w:t xml:space="preserve">Even Archimedes (428-327 BC) and Plato (287-212 BC) never mentioned the figure although they discovered Platonic and Archimedean solids, </w:t>
      </w:r>
      <w:r>
        <w:rPr>
          <w:b/>
          <w:bCs/>
          <w:sz w:val="20"/>
        </w:rPr>
        <w:t>also bilateral closed surfaces, like the sphere</w:t>
      </w:r>
      <w:r>
        <w:rPr>
          <w:sz w:val="20"/>
        </w:rPr>
        <w:t xml:space="preserve">, with the connectivity parameter </w:t>
      </w:r>
      <w:r>
        <w:rPr>
          <w:i/>
          <w:iCs/>
          <w:sz w:val="20"/>
        </w:rPr>
        <w:t>h = 1</w:t>
      </w:r>
      <w:r>
        <w:rPr>
          <w:sz w:val="20"/>
        </w:rPr>
        <w:t>.</w:t>
      </w:r>
    </w:p>
    <w:p w:rsidR="00E23423" w:rsidRDefault="00E23423" w:rsidP="00E23423">
      <w:pPr>
        <w:jc w:val="both"/>
        <w:rPr>
          <w:rStyle w:val="hps"/>
          <w:rFonts w:ascii="Arial" w:hAnsi="Arial" w:cs="Arial"/>
          <w:color w:val="222222"/>
          <w:sz w:val="10"/>
          <w:szCs w:val="10"/>
          <w:bdr w:val="single" w:sz="2" w:space="0" w:color="F5F5F5" w:frame="1"/>
          <w:shd w:val="clear" w:color="auto" w:fill="FFFFFF"/>
          <w:lang w:val="en"/>
        </w:rPr>
      </w:pPr>
    </w:p>
    <w:p w:rsidR="00E23423" w:rsidRDefault="00E23423" w:rsidP="00E23423">
      <w:pPr>
        <w:jc w:val="both"/>
        <w:rPr>
          <w:sz w:val="20"/>
        </w:rPr>
      </w:pPr>
      <w:r>
        <w:rPr>
          <w:sz w:val="20"/>
        </w:rPr>
        <w:t xml:space="preserve">And only ~ 2500 years later, </w:t>
      </w:r>
      <w:r>
        <w:rPr>
          <w:b/>
          <w:bCs/>
          <w:sz w:val="20"/>
        </w:rPr>
        <w:t>in November 2005</w:t>
      </w:r>
      <w:r>
        <w:rPr>
          <w:sz w:val="20"/>
        </w:rPr>
        <w:t xml:space="preserve"> [11], and this paper, i.e. in </w:t>
      </w:r>
      <w:r>
        <w:rPr>
          <w:b/>
          <w:bCs/>
          <w:sz w:val="20"/>
        </w:rPr>
        <w:t>November 2013</w:t>
      </w:r>
      <w:r>
        <w:rPr>
          <w:sz w:val="20"/>
        </w:rPr>
        <w:t>, the author opened the 1st and the 2nd structures of the static torus and the dynamic self-supported eversible-enveloping torus/VTortex as well as their functional characteristics, respectively.</w:t>
      </w:r>
    </w:p>
    <w:p w:rsidR="00E23423" w:rsidRDefault="00E23423" w:rsidP="00E23423">
      <w:pPr>
        <w:jc w:val="both"/>
        <w:rPr>
          <w:sz w:val="20"/>
        </w:rPr>
      </w:pPr>
    </w:p>
    <w:p w:rsidR="00E23423" w:rsidRDefault="00E23423" w:rsidP="00E23423">
      <w:pPr>
        <w:jc w:val="both"/>
        <w:rPr>
          <w:sz w:val="20"/>
        </w:rPr>
      </w:pPr>
      <w:r>
        <w:rPr>
          <w:sz w:val="20"/>
        </w:rPr>
        <w:t>Moreover, the author made other torus-related discoveries [50] also referred to in this article:</w:t>
      </w:r>
    </w:p>
    <w:p w:rsidR="00E23423" w:rsidRDefault="00E23423" w:rsidP="00E23423">
      <w:pPr>
        <w:numPr>
          <w:ilvl w:val="0"/>
          <w:numId w:val="16"/>
        </w:numPr>
        <w:jc w:val="both"/>
        <w:rPr>
          <w:sz w:val="20"/>
        </w:rPr>
      </w:pPr>
      <w:r>
        <w:rPr>
          <w:b/>
          <w:bCs/>
          <w:sz w:val="20"/>
        </w:rPr>
        <w:t>A system of toric polyhedra, parachute bodies,</w:t>
      </w:r>
      <w:r>
        <w:rPr>
          <w:sz w:val="20"/>
        </w:rPr>
        <w:t xml:space="preserve"> etc.;</w:t>
      </w:r>
    </w:p>
    <w:p w:rsidR="00E23423" w:rsidRDefault="00E23423" w:rsidP="00E23423">
      <w:pPr>
        <w:numPr>
          <w:ilvl w:val="0"/>
          <w:numId w:val="16"/>
        </w:numPr>
        <w:jc w:val="both"/>
        <w:rPr>
          <w:b/>
          <w:bCs/>
          <w:sz w:val="20"/>
        </w:rPr>
      </w:pPr>
      <w:r>
        <w:rPr>
          <w:b/>
          <w:bCs/>
          <w:sz w:val="20"/>
        </w:rPr>
        <w:t>Helicoid and catenoid surfaces generated and combined by a torus;</w:t>
      </w:r>
    </w:p>
    <w:p w:rsidR="00E23423" w:rsidRDefault="00E23423" w:rsidP="00E23423">
      <w:pPr>
        <w:numPr>
          <w:ilvl w:val="0"/>
          <w:numId w:val="16"/>
        </w:numPr>
        <w:jc w:val="both"/>
        <w:rPr>
          <w:iCs/>
          <w:sz w:val="20"/>
          <w:szCs w:val="28"/>
        </w:rPr>
      </w:pPr>
      <w:r>
        <w:rPr>
          <w:iCs/>
          <w:sz w:val="20"/>
          <w:szCs w:val="28"/>
        </w:rPr>
        <w:t xml:space="preserve">The </w:t>
      </w:r>
      <w:r>
        <w:rPr>
          <w:b/>
          <w:bCs/>
          <w:sz w:val="20"/>
        </w:rPr>
        <w:t>catenoid</w:t>
      </w:r>
      <w:r>
        <w:rPr>
          <w:b/>
          <w:bCs/>
          <w:iCs/>
          <w:sz w:val="20"/>
          <w:szCs w:val="28"/>
        </w:rPr>
        <w:t xml:space="preserve"> surface</w:t>
      </w:r>
      <w:r>
        <w:rPr>
          <w:iCs/>
          <w:sz w:val="20"/>
          <w:szCs w:val="28"/>
        </w:rPr>
        <w:t xml:space="preserve"> that previously, even in theory, was not in any way combined with </w:t>
      </w:r>
      <w:r>
        <w:rPr>
          <w:b/>
          <w:bCs/>
          <w:iCs/>
          <w:sz w:val="20"/>
          <w:szCs w:val="28"/>
        </w:rPr>
        <w:t>the helicoid surface</w:t>
      </w:r>
      <w:r>
        <w:rPr>
          <w:iCs/>
          <w:sz w:val="20"/>
          <w:szCs w:val="28"/>
        </w:rPr>
        <w:t>. Both surfaces change into each other in a torus/VTortex, etc.</w:t>
      </w:r>
    </w:p>
    <w:p w:rsidR="00E23423" w:rsidRDefault="00E23423" w:rsidP="00E23423">
      <w:pPr>
        <w:jc w:val="both"/>
        <w:rPr>
          <w:iCs/>
          <w:sz w:val="20"/>
          <w:szCs w:val="28"/>
        </w:rPr>
      </w:pPr>
      <w:r>
        <w:rPr>
          <w:iCs/>
          <w:sz w:val="20"/>
          <w:szCs w:val="28"/>
        </w:rPr>
        <w:t xml:space="preserve">As it turns out, these two surfaces change into each other, to be more exacy, they are </w:t>
      </w:r>
      <w:r>
        <w:rPr>
          <w:b/>
          <w:bCs/>
          <w:iCs/>
          <w:sz w:val="20"/>
          <w:szCs w:val="28"/>
        </w:rPr>
        <w:t>a single helical toric knot surface</w:t>
      </w:r>
      <w:r>
        <w:rPr>
          <w:iCs/>
          <w:sz w:val="20"/>
          <w:szCs w:val="28"/>
        </w:rPr>
        <w:t>, shaping a torus/VTortex.</w:t>
      </w:r>
    </w:p>
    <w:p w:rsidR="00E23423" w:rsidRDefault="00E23423" w:rsidP="00E23423">
      <w:pPr>
        <w:jc w:val="both"/>
        <w:rPr>
          <w:sz w:val="20"/>
        </w:rPr>
      </w:pPr>
      <w:r>
        <w:rPr>
          <w:sz w:val="20"/>
        </w:rPr>
        <w:t xml:space="preserve">Perhaps, these surfaces were discovered in different years: the </w:t>
      </w:r>
      <w:r>
        <w:rPr>
          <w:b/>
          <w:bCs/>
          <w:sz w:val="20"/>
        </w:rPr>
        <w:t>catenoid</w:t>
      </w:r>
      <w:r>
        <w:rPr>
          <w:sz w:val="20"/>
        </w:rPr>
        <w:t xml:space="preserve"> as the minimum surface with the mean curvature </w:t>
      </w:r>
      <w:r>
        <w:rPr>
          <w:b/>
          <w:bCs/>
          <w:i/>
          <w:iCs/>
          <w:sz w:val="20"/>
        </w:rPr>
        <w:t>H</w:t>
      </w:r>
      <w:r>
        <w:rPr>
          <w:sz w:val="20"/>
        </w:rPr>
        <w:t xml:space="preserve"> being zero in all points, was "noticed" in 1744 by Leonhard Euler (1707-1783), and the </w:t>
      </w:r>
      <w:r>
        <w:rPr>
          <w:b/>
          <w:bCs/>
          <w:sz w:val="20"/>
        </w:rPr>
        <w:t>helicoid</w:t>
      </w:r>
      <w:r>
        <w:rPr>
          <w:sz w:val="20"/>
        </w:rPr>
        <w:t xml:space="preserve"> – by an anonymous researcher, though it is possible the author failed to locate needed information. If you succeed, please tell me!</w:t>
      </w:r>
    </w:p>
    <w:p w:rsidR="00E23423" w:rsidRDefault="00E23423" w:rsidP="00E23423">
      <w:pPr>
        <w:jc w:val="both"/>
        <w:rPr>
          <w:b/>
          <w:bCs/>
          <w:sz w:val="20"/>
        </w:rPr>
      </w:pPr>
      <w:r>
        <w:rPr>
          <w:sz w:val="20"/>
        </w:rPr>
        <w:t xml:space="preserve">It turns out that </w:t>
      </w:r>
      <w:r>
        <w:rPr>
          <w:b/>
          <w:bCs/>
          <w:sz w:val="20"/>
        </w:rPr>
        <w:t>some theoretical surfaces are not fictitious or accidental but parts of or whole Natural surfaces, such as a torus, or those physically linked to each other through it.</w:t>
      </w:r>
    </w:p>
    <w:p w:rsidR="00E23423" w:rsidRDefault="00E23423" w:rsidP="00E23423">
      <w:pPr>
        <w:jc w:val="both"/>
        <w:rPr>
          <w:sz w:val="20"/>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738"/>
      </w:tblGrid>
      <w:tr w:rsidR="00E23423" w:rsidTr="00E55AD4">
        <w:tblPrEx>
          <w:tblCellMar>
            <w:top w:w="0" w:type="dxa"/>
            <w:bottom w:w="0" w:type="dxa"/>
          </w:tblCellMar>
        </w:tblPrEx>
        <w:tc>
          <w:tcPr>
            <w:tcW w:w="9738" w:type="dxa"/>
            <w:shd w:val="clear" w:color="auto" w:fill="FF0000"/>
          </w:tcPr>
          <w:p w:rsidR="00E23423" w:rsidRDefault="00E23423" w:rsidP="00E55AD4">
            <w:pPr>
              <w:pStyle w:val="Author"/>
              <w:autoSpaceDE/>
              <w:autoSpaceDN/>
              <w:adjustRightInd/>
              <w:jc w:val="center"/>
              <w:rPr>
                <w:b/>
                <w:bCs/>
              </w:rPr>
            </w:pPr>
            <w:r>
              <w:rPr>
                <w:b/>
                <w:bCs/>
              </w:rPr>
              <w:t xml:space="preserve">Conclusion: </w:t>
            </w:r>
          </w:p>
          <w:p w:rsidR="00E23423" w:rsidRDefault="00E23423" w:rsidP="00E55AD4">
            <w:pPr>
              <w:pStyle w:val="Author"/>
              <w:autoSpaceDE/>
              <w:autoSpaceDN/>
              <w:adjustRightInd/>
              <w:jc w:val="center"/>
              <w:rPr>
                <w:b/>
                <w:bCs/>
              </w:rPr>
            </w:pPr>
            <w:r>
              <w:rPr>
                <w:b/>
                <w:bCs/>
              </w:rPr>
              <w:t>A Torus/VTortex and its cylindrical and flat options are a natural generator of all natural curves and surfaces.</w:t>
            </w:r>
          </w:p>
        </w:tc>
      </w:tr>
    </w:tbl>
    <w:p w:rsidR="00E23423" w:rsidRDefault="00E23423" w:rsidP="00E23423">
      <w:pPr>
        <w:jc w:val="both"/>
        <w:rPr>
          <w:lang w:val="en"/>
        </w:rPr>
      </w:pPr>
    </w:p>
    <w:p w:rsidR="00E23423" w:rsidRDefault="00E23423" w:rsidP="00E23423">
      <w:pPr>
        <w:jc w:val="both"/>
        <w:rPr>
          <w:sz w:val="20"/>
        </w:rPr>
      </w:pPr>
      <w:r>
        <w:rPr>
          <w:sz w:val="20"/>
        </w:rPr>
        <w:t>The lack of this information and/or falsification of the torus parameters, etc., may have been done intentionally, which led to a mass-scale stagnation in all areas of science and technology, while Mankind due to its ignorance and the method of selection of intellectuals (</w:t>
      </w:r>
      <w:r>
        <w:rPr>
          <w:i/>
          <w:iCs/>
          <w:sz w:val="20"/>
        </w:rPr>
        <w:t xml:space="preserve">selection is a science about methods of creating new and improving existing breeds of animals, plant varieties, strains of microorganisms, </w:t>
      </w:r>
      <w:r>
        <w:rPr>
          <w:b/>
          <w:bCs/>
          <w:i/>
          <w:iCs/>
          <w:sz w:val="20"/>
        </w:rPr>
        <w:t>human species</w:t>
      </w:r>
      <w:r>
        <w:rPr>
          <w:i/>
          <w:iCs/>
          <w:sz w:val="20"/>
        </w:rPr>
        <w:t xml:space="preserve"> with properties useful for bosses</w:t>
      </w:r>
      <w:r>
        <w:rPr>
          <w:sz w:val="20"/>
        </w:rPr>
        <w:t>) came to the end of its existence because the torus, or torus/VTortex, as a self-supported phenomenon in Nature, is the basis of life, organization and existence of the Universe, as well as the mechanism for creating self-supported energy sources and propulsion vehicles in any environment, including space vacuum.</w:t>
      </w:r>
    </w:p>
    <w:p w:rsidR="00E23423" w:rsidRDefault="00E23423" w:rsidP="00E23423">
      <w:pPr>
        <w:jc w:val="both"/>
        <w:rPr>
          <w:sz w:val="20"/>
        </w:rPr>
      </w:pPr>
    </w:p>
    <w:p w:rsidR="00E23423" w:rsidRDefault="00E23423" w:rsidP="00E23423">
      <w:pPr>
        <w:jc w:val="both"/>
        <w:rPr>
          <w:sz w:val="20"/>
        </w:rPr>
      </w:pPr>
      <w:r>
        <w:rPr>
          <w:sz w:val="20"/>
        </w:rPr>
        <w:lastRenderedPageBreak/>
        <w:t>The knowledge of the 7-dimensional torus/VTortex, in the author’ opinion:</w:t>
      </w:r>
    </w:p>
    <w:p w:rsidR="00E23423" w:rsidRDefault="00E23423" w:rsidP="00E23423">
      <w:pPr>
        <w:numPr>
          <w:ilvl w:val="0"/>
          <w:numId w:val="16"/>
        </w:numPr>
        <w:ind w:left="0"/>
        <w:jc w:val="both"/>
        <w:rPr>
          <w:sz w:val="20"/>
        </w:rPr>
      </w:pPr>
      <w:r>
        <w:rPr>
          <w:sz w:val="20"/>
        </w:rPr>
        <w:t>Constitutes ~ 99,999...% of all knowledge in Nature;</w:t>
      </w:r>
    </w:p>
    <w:p w:rsidR="00E23423" w:rsidRDefault="00E23423" w:rsidP="00E23423">
      <w:pPr>
        <w:numPr>
          <w:ilvl w:val="0"/>
          <w:numId w:val="16"/>
        </w:numPr>
        <w:ind w:left="0"/>
        <w:jc w:val="both"/>
        <w:rPr>
          <w:sz w:val="20"/>
        </w:rPr>
      </w:pPr>
      <w:r>
        <w:rPr>
          <w:sz w:val="20"/>
        </w:rPr>
        <w:t>Only ~ 0.0001% ... of the knowledge we have today is based on the 4-dimensional sphere - 4 axes at ~ 109</w:t>
      </w:r>
      <w:r>
        <w:rPr>
          <w:sz w:val="20"/>
          <w:vertAlign w:val="superscript"/>
        </w:rPr>
        <w:t>0</w:t>
      </w:r>
      <w:r>
        <w:rPr>
          <w:sz w:val="20"/>
        </w:rPr>
        <w:t>28 '- Fuller's natural space that was also replaced with the 3-dimensional Descartes space and only in one of the 8 octants;</w:t>
      </w:r>
    </w:p>
    <w:p w:rsidR="00E23423" w:rsidRDefault="00E23423" w:rsidP="00E23423">
      <w:pPr>
        <w:numPr>
          <w:ilvl w:val="0"/>
          <w:numId w:val="16"/>
        </w:numPr>
        <w:ind w:left="0"/>
        <w:jc w:val="both"/>
        <w:rPr>
          <w:sz w:val="20"/>
        </w:rPr>
      </w:pPr>
      <w:r>
        <w:rPr>
          <w:sz w:val="20"/>
        </w:rPr>
        <w:t>The knowledge of the dimensionality of space was completely confused by the 4th artificial coordinate (Einstein) - (Universal) time, etc.</w:t>
      </w:r>
    </w:p>
    <w:p w:rsidR="00E23423" w:rsidRDefault="00E23423" w:rsidP="00E23423">
      <w:pPr>
        <w:jc w:val="both"/>
        <w:rPr>
          <w:sz w:val="20"/>
        </w:rPr>
      </w:pPr>
      <w:r>
        <w:rPr>
          <w:sz w:val="20"/>
        </w:rPr>
        <w:t>Moreover, the information available today concerns only convex shells – lense polyhedra – constituting 50% of all polyhedra. As for the other 50% of shells – hedgehog polyhedra – "sucked out", released from the positive pressure fluid and replaced with shells/polyhedra with the negative (vacuum) pressure, they are known only as a "toy" stellated polyhedra [59].</w:t>
      </w:r>
    </w:p>
    <w:p w:rsidR="00E23423" w:rsidRDefault="00E23423" w:rsidP="00E23423">
      <w:pPr>
        <w:jc w:val="both"/>
        <w:rPr>
          <w:sz w:val="20"/>
        </w:rPr>
      </w:pPr>
      <w:r>
        <w:rPr>
          <w:sz w:val="20"/>
        </w:rPr>
        <w:t>In other words, for nearly 4500 years Mankind has dealt only with convex lense polyhedra, which, if inflated, produce a sphere.</w:t>
      </w:r>
    </w:p>
    <w:p w:rsidR="00E23423" w:rsidRDefault="00E23423" w:rsidP="00E23423">
      <w:pPr>
        <w:jc w:val="both"/>
        <w:rPr>
          <w:sz w:val="20"/>
        </w:rPr>
      </w:pPr>
      <w:r>
        <w:rPr>
          <w:sz w:val="20"/>
        </w:rPr>
        <w:t xml:space="preserve">Future investigations will show who “is to blame” for concealing information about the torus/VTortex without which the following is </w:t>
      </w:r>
      <w:r>
        <w:rPr>
          <w:b/>
          <w:bCs/>
          <w:sz w:val="20"/>
        </w:rPr>
        <w:t>impossible</w:t>
      </w:r>
      <w:r>
        <w:rPr>
          <w:sz w:val="20"/>
        </w:rPr>
        <w:t>:</w:t>
      </w:r>
    </w:p>
    <w:p w:rsidR="00E23423" w:rsidRDefault="00E23423" w:rsidP="00E23423">
      <w:pPr>
        <w:numPr>
          <w:ilvl w:val="0"/>
          <w:numId w:val="16"/>
        </w:numPr>
        <w:ind w:left="0"/>
        <w:jc w:val="both"/>
        <w:rPr>
          <w:sz w:val="20"/>
        </w:rPr>
      </w:pPr>
      <w:r>
        <w:rPr>
          <w:sz w:val="20"/>
        </w:rPr>
        <w:t>Mass-scale and numerous relocations in space, even from Mars to Earth;</w:t>
      </w:r>
    </w:p>
    <w:p w:rsidR="00E23423" w:rsidRDefault="00E23423" w:rsidP="00E23423">
      <w:pPr>
        <w:numPr>
          <w:ilvl w:val="0"/>
          <w:numId w:val="16"/>
        </w:numPr>
        <w:ind w:left="0"/>
        <w:jc w:val="both"/>
        <w:rPr>
          <w:sz w:val="20"/>
        </w:rPr>
      </w:pPr>
      <w:r>
        <w:rPr>
          <w:sz w:val="20"/>
        </w:rPr>
        <w:t>Supplying Mankind with energy and minerals without destruction of the structure and ecology of the planet;</w:t>
      </w:r>
    </w:p>
    <w:p w:rsidR="00E23423" w:rsidRDefault="00E23423" w:rsidP="00E23423">
      <w:pPr>
        <w:numPr>
          <w:ilvl w:val="0"/>
          <w:numId w:val="16"/>
        </w:numPr>
        <w:ind w:left="0"/>
        <w:jc w:val="both"/>
        <w:rPr>
          <w:sz w:val="20"/>
        </w:rPr>
      </w:pPr>
      <w:r>
        <w:rPr>
          <w:sz w:val="20"/>
        </w:rPr>
        <w:t>Emergency emigration of several dozens of biorobot</w:t>
      </w:r>
      <w:r>
        <w:rPr>
          <w:sz w:val="20"/>
          <w:vertAlign w:val="superscript"/>
        </w:rPr>
        <w:t xml:space="preserve">♥ </w:t>
      </w:r>
      <w:r>
        <w:rPr>
          <w:sz w:val="20"/>
        </w:rPr>
        <w:t>people of Earth to another planet to save "the seed of Mankind". Such people will be chosen from the mature developed socium rather than from the pharaonic elite with their attendants, harem and superfluous diamonds, etc.</w:t>
      </w:r>
    </w:p>
    <w:p w:rsidR="00E23423" w:rsidRDefault="00E23423" w:rsidP="00E23423">
      <w:pPr>
        <w:pStyle w:val="Author"/>
        <w:autoSpaceDE/>
        <w:autoSpaceDN/>
        <w:adjustRightInd/>
        <w:jc w:val="both"/>
      </w:pPr>
    </w:p>
    <w:p w:rsidR="00E23423" w:rsidRDefault="00E23423" w:rsidP="00E23423">
      <w:pPr>
        <w:jc w:val="both"/>
        <w:rPr>
          <w:sz w:val="20"/>
        </w:rPr>
      </w:pPr>
      <w:r>
        <w:rPr>
          <w:sz w:val="20"/>
        </w:rPr>
        <w:t>The author is going to develop a new Natural terminology as well as concepts and real natural technologies while breaking the existing ones because they all were established ignoring the laws of natural structurization of matter, energy, information and calendar time of their existence in the universal time</w:t>
      </w:r>
    </w:p>
    <w:p w:rsidR="00E23423" w:rsidRDefault="00E23423" w:rsidP="00E23423">
      <w:pPr>
        <w:jc w:val="both"/>
        <w:rPr>
          <w:sz w:val="20"/>
        </w:rPr>
      </w:pPr>
      <w:r>
        <w:rPr>
          <w:sz w:val="20"/>
        </w:rPr>
        <w:t>This primarily applies to "sudden" and "accidental" awareness of the author of the role played by the 1st, 2nd and 3rd components of space (the priority is immaterial) and their importance in the Universe/Nature, and the simultaneous lack of understanding and/or neglection by the current scientific community of the importancee of the following closed helical bilateral knot surfaces:</w:t>
      </w:r>
    </w:p>
    <w:p w:rsidR="00E23423" w:rsidRDefault="00E23423" w:rsidP="00E23423">
      <w:pPr>
        <w:pStyle w:val="Author"/>
        <w:numPr>
          <w:ilvl w:val="0"/>
          <w:numId w:val="47"/>
        </w:numPr>
        <w:autoSpaceDE/>
        <w:autoSpaceDN/>
        <w:adjustRightInd/>
        <w:ind w:left="0"/>
        <w:jc w:val="both"/>
      </w:pPr>
      <w:r>
        <w:t xml:space="preserve">Closed bilateral or helical toroidal (toric) knot surface with the (h = 2p + 1) connectivity, where </w:t>
      </w:r>
      <w:r>
        <w:rPr>
          <w:i/>
          <w:iCs/>
        </w:rPr>
        <w:t>h</w:t>
      </w:r>
      <w:r>
        <w:t xml:space="preserve"> is the connectivity, and </w:t>
      </w:r>
      <w:r>
        <w:rPr>
          <w:i/>
          <w:iCs/>
        </w:rPr>
        <w:t>p</w:t>
      </w:r>
      <w:r>
        <w:t xml:space="preserve"> is the number of holes, i.e. a </w:t>
      </w:r>
      <w:r>
        <w:rPr>
          <w:b/>
          <w:bCs/>
        </w:rPr>
        <w:t>torus/VTortex as a 7D lens</w:t>
      </w:r>
      <w:r>
        <w:t xml:space="preserve"> and a </w:t>
      </w:r>
      <w:r>
        <w:rPr>
          <w:b/>
          <w:bCs/>
        </w:rPr>
        <w:t>torus/Vtortex as a 7D hedgehog</w:t>
      </w:r>
      <w:r>
        <w:t xml:space="preserve"> with at least four tetrahedra forming their closed structure.</w:t>
      </w:r>
    </w:p>
    <w:p w:rsidR="00E23423" w:rsidRDefault="00E23423" w:rsidP="00E23423">
      <w:pPr>
        <w:pStyle w:val="Author"/>
        <w:autoSpaceDE/>
        <w:autoSpaceDN/>
        <w:adjustRightInd/>
        <w:jc w:val="both"/>
        <w:rPr>
          <w:b/>
          <w:bCs/>
        </w:rPr>
      </w:pPr>
      <w:r>
        <w:rPr>
          <w:b/>
          <w:bCs/>
        </w:rPr>
        <w:t>Besides, a torus/VTortex</w:t>
      </w:r>
      <w:r>
        <w:rPr>
          <w:b/>
          <w:bCs/>
          <w:vertAlign w:val="superscript"/>
        </w:rPr>
        <w:t>7D</w:t>
      </w:r>
      <w:r>
        <w:rPr>
          <w:b/>
          <w:bCs/>
        </w:rPr>
        <w:t xml:space="preserve"> can be a convex (lens) or stellated (hedgehog) angular or another body, and its central part and/or periphery may be a transitional form tending to a sphere or a torus with another connectivity, </w:t>
      </w:r>
      <w:r>
        <w:rPr>
          <w:b/>
          <w:bCs/>
          <w:i/>
          <w:iCs/>
        </w:rPr>
        <w:t>h</w:t>
      </w:r>
      <w:r>
        <w:rPr>
          <w:b/>
          <w:bCs/>
        </w:rPr>
        <w:t>;</w:t>
      </w:r>
    </w:p>
    <w:p w:rsidR="00E23423" w:rsidRDefault="00E23423" w:rsidP="00E23423">
      <w:pPr>
        <w:pStyle w:val="Author"/>
        <w:numPr>
          <w:ilvl w:val="0"/>
          <w:numId w:val="47"/>
        </w:numPr>
        <w:autoSpaceDE/>
        <w:autoSpaceDN/>
        <w:adjustRightInd/>
        <w:ind w:left="0"/>
        <w:jc w:val="both"/>
        <w:rPr>
          <w:b/>
          <w:bCs/>
        </w:rPr>
      </w:pPr>
      <w:r>
        <w:t xml:space="preserve">Closed bilateral or helical sphere-like (spherical) knot surface, with the </w:t>
      </w:r>
      <w:r>
        <w:rPr>
          <w:i/>
          <w:iCs/>
        </w:rPr>
        <w:t>h=1</w:t>
      </w:r>
      <w:r>
        <w:t xml:space="preserve"> connectivity, that is a </w:t>
      </w:r>
      <w:r>
        <w:rPr>
          <w:b/>
          <w:bCs/>
        </w:rPr>
        <w:t>4D lens sphere and a 4D hedgehog sphere whose closed structure is formed with at least seven torus heptahedra or five torus pentahedra.</w:t>
      </w:r>
      <w:r>
        <w:t xml:space="preserve"> Besides, </w:t>
      </w:r>
      <w:r>
        <w:rPr>
          <w:b/>
          <w:bCs/>
        </w:rPr>
        <w:t>the sphere itself can be a convex (lens) or stellated (hedgehog) Platonic, Archimedean body or its version.</w:t>
      </w:r>
    </w:p>
    <w:p w:rsidR="00E23423" w:rsidRDefault="00E23423" w:rsidP="00E23423">
      <w:pPr>
        <w:rPr>
          <w:sz w:val="20"/>
        </w:rPr>
      </w:pPr>
    </w:p>
    <w:p w:rsidR="00E23423" w:rsidRDefault="00E23423" w:rsidP="00E23423">
      <w:pPr>
        <w:rPr>
          <w:sz w:val="20"/>
        </w:rPr>
      </w:pPr>
      <w:r>
        <w:rPr>
          <w:sz w:val="20"/>
        </w:rPr>
        <w:t>Spheres along with tori/VTortices constitute the unique indivisible Universe.</w:t>
      </w:r>
    </w:p>
    <w:p w:rsidR="00E23423" w:rsidRDefault="00E23423" w:rsidP="00E23423">
      <w:pPr>
        <w:pStyle w:val="Author"/>
        <w:autoSpaceDE/>
        <w:autoSpaceDN/>
        <w:adjustRightInd/>
        <w:rPr>
          <w:lang w:val="ru-RU"/>
        </w:rPr>
      </w:pPr>
      <w:r>
        <w:rPr>
          <w:lang w:val="ru-RU"/>
        </w:rPr>
        <w:t xml:space="preserve">Других природных замкнутых «надуваемых» или «отсосанных» поверхностей-линз или – ежей, или просто, граничных кривых, не существует, кроме теоретических или </w:t>
      </w:r>
      <w:r>
        <w:rPr>
          <w:i/>
          <w:lang w:val="ru-RU"/>
        </w:rPr>
        <w:t>необолочек</w:t>
      </w:r>
      <w:r>
        <w:rPr>
          <w:lang w:val="ru-RU"/>
        </w:rPr>
        <w:t>:</w:t>
      </w:r>
    </w:p>
    <w:p w:rsidR="00E23423" w:rsidRDefault="00E23423" w:rsidP="00E23423">
      <w:pPr>
        <w:rPr>
          <w:sz w:val="20"/>
        </w:rPr>
      </w:pPr>
      <w:r>
        <w:rPr>
          <w:sz w:val="20"/>
        </w:rPr>
        <w:t xml:space="preserve">There are no other natural closed "inflated" or "sucked-out" lens- or hedgehog surfaces, or simply boundary curves, unless they are theoretically existing structures or </w:t>
      </w:r>
      <w:r>
        <w:rPr>
          <w:i/>
          <w:iCs/>
          <w:sz w:val="20"/>
        </w:rPr>
        <w:t xml:space="preserve">non-shells, </w:t>
      </w:r>
      <w:r>
        <w:rPr>
          <w:sz w:val="20"/>
        </w:rPr>
        <w:t>such as</w:t>
      </w:r>
      <w:r>
        <w:rPr>
          <w:i/>
          <w:iCs/>
          <w:sz w:val="20"/>
        </w:rPr>
        <w:t>:</w:t>
      </w:r>
    </w:p>
    <w:p w:rsidR="00E23423" w:rsidRDefault="00E23423" w:rsidP="00E23423">
      <w:pPr>
        <w:rPr>
          <w:sz w:val="20"/>
        </w:rPr>
      </w:pPr>
      <w:r>
        <w:rPr>
          <w:sz w:val="20"/>
        </w:rPr>
        <w:t xml:space="preserve">- Bilateral “flat circular ring”, </w:t>
      </w:r>
      <w:r>
        <w:rPr>
          <w:i/>
          <w:iCs/>
          <w:sz w:val="20"/>
        </w:rPr>
        <w:t>h = 2;</w:t>
      </w:r>
      <w:r>
        <w:rPr>
          <w:sz w:val="20"/>
        </w:rPr>
        <w:br/>
        <w:t xml:space="preserve">- unilateral “Mobius strip”, </w:t>
      </w:r>
      <w:r>
        <w:rPr>
          <w:i/>
          <w:iCs/>
          <w:sz w:val="20"/>
        </w:rPr>
        <w:t>h = 2;</w:t>
      </w:r>
      <w:r>
        <w:rPr>
          <w:sz w:val="20"/>
        </w:rPr>
        <w:br/>
        <w:t xml:space="preserve">- unilateral, “Klein bottle”, </w:t>
      </w:r>
      <w:r>
        <w:rPr>
          <w:i/>
          <w:iCs/>
          <w:sz w:val="20"/>
        </w:rPr>
        <w:t>h = 3;</w:t>
      </w:r>
      <w:r>
        <w:rPr>
          <w:sz w:val="20"/>
        </w:rPr>
        <w:br/>
        <w:t xml:space="preserve">- unilateral “projective plane”, </w:t>
      </w:r>
      <w:r>
        <w:rPr>
          <w:i/>
          <w:iCs/>
          <w:sz w:val="20"/>
        </w:rPr>
        <w:t>h = 2.</w:t>
      </w:r>
    </w:p>
    <w:p w:rsidR="00E23423" w:rsidRDefault="00E23423" w:rsidP="00E23423">
      <w:pPr>
        <w:rPr>
          <w:sz w:val="20"/>
        </w:rPr>
      </w:pPr>
      <w:r>
        <w:rPr>
          <w:sz w:val="20"/>
        </w:rPr>
        <w:t xml:space="preserve">It is not unlikely that there may be transitions to a sphere and/or torus through the above </w:t>
      </w:r>
      <w:r>
        <w:rPr>
          <w:i/>
          <w:iCs/>
          <w:sz w:val="20"/>
        </w:rPr>
        <w:t>non-shells</w:t>
      </w:r>
      <w:r>
        <w:rPr>
          <w:sz w:val="20"/>
        </w:rPr>
        <w:t xml:space="preserve"> in an instant period of time.</w:t>
      </w:r>
    </w:p>
    <w:p w:rsidR="00E23423" w:rsidRDefault="00E23423" w:rsidP="00E23423">
      <w:pPr>
        <w:rPr>
          <w:sz w:val="20"/>
        </w:rPr>
      </w:pPr>
      <w:r>
        <w:rPr>
          <w:sz w:val="20"/>
        </w:rPr>
        <w:t xml:space="preserve"> </w:t>
      </w:r>
    </w:p>
    <w:p w:rsidR="00E23423" w:rsidRPr="00116E88" w:rsidRDefault="00E23423" w:rsidP="00E23423">
      <w:pPr>
        <w:jc w:val="both"/>
        <w:rPr>
          <w:i/>
          <w:iCs/>
          <w:sz w:val="18"/>
          <w:szCs w:val="18"/>
        </w:rPr>
      </w:pPr>
      <w:r w:rsidRPr="00116E88">
        <w:rPr>
          <w:b/>
          <w:bCs/>
          <w:sz w:val="18"/>
          <w:szCs w:val="18"/>
        </w:rPr>
        <w:t>Note:</w:t>
      </w:r>
      <w:r w:rsidRPr="00116E88">
        <w:rPr>
          <w:i/>
          <w:iCs/>
          <w:sz w:val="18"/>
          <w:szCs w:val="18"/>
        </w:rPr>
        <w:t xml:space="preserve"> I would like to say a few words about other global "tricks" of compilers - Soviet experts in the Russian language which is the 5th international language after Chinese, Spanish, English and Arabic.</w:t>
      </w:r>
      <w:r w:rsidRPr="00116E88">
        <w:rPr>
          <w:rStyle w:val="Hyperlink"/>
          <w:rFonts w:ascii="Arial" w:hAnsi="Arial" w:cs="Arial"/>
          <w:color w:val="222222"/>
          <w:sz w:val="18"/>
          <w:szCs w:val="18"/>
          <w:bdr w:val="single" w:sz="2" w:space="0" w:color="F5F5F5" w:frame="1"/>
          <w:shd w:val="clear" w:color="auto" w:fill="FFFFFF"/>
          <w:lang w:val="en"/>
        </w:rPr>
        <w:t xml:space="preserve"> </w:t>
      </w:r>
      <w:r w:rsidRPr="00116E88">
        <w:rPr>
          <w:i/>
          <w:iCs/>
          <w:sz w:val="18"/>
          <w:szCs w:val="18"/>
        </w:rPr>
        <w:t xml:space="preserve">The author believes that, given a single structure of languages of the Universe, the Russian language ranks the first in terms of the intellectual filling of a meaningful text and application. I already wrote in [8] about the adjustments made in the Russian grammar by </w:t>
      </w:r>
      <w:r w:rsidRPr="00116E88">
        <w:rPr>
          <w:b/>
          <w:bCs/>
          <w:i/>
          <w:iCs/>
          <w:sz w:val="18"/>
          <w:szCs w:val="18"/>
        </w:rPr>
        <w:t>SOVIET</w:t>
      </w:r>
      <w:r w:rsidRPr="00116E88">
        <w:rPr>
          <w:i/>
          <w:iCs/>
          <w:sz w:val="18"/>
          <w:szCs w:val="18"/>
        </w:rPr>
        <w:t xml:space="preserve"> "linguists": from the 12 verb tenses (4 subtenses denoting the present, past and future time) 3 subtenses in each verb tense were forgotten/destroyed, moreover, the subtense in the present tense was chosen incorrectly.</w:t>
      </w:r>
    </w:p>
    <w:p w:rsidR="00E23423" w:rsidRPr="00116E88" w:rsidRDefault="00E23423" w:rsidP="00E23423">
      <w:pPr>
        <w:jc w:val="both"/>
        <w:rPr>
          <w:i/>
          <w:iCs/>
          <w:sz w:val="18"/>
          <w:szCs w:val="18"/>
        </w:rPr>
      </w:pPr>
    </w:p>
    <w:p w:rsidR="00E23423" w:rsidRPr="00116E88" w:rsidRDefault="00E23423" w:rsidP="00E23423">
      <w:pPr>
        <w:jc w:val="both"/>
        <w:rPr>
          <w:i/>
          <w:iCs/>
          <w:sz w:val="18"/>
          <w:szCs w:val="18"/>
        </w:rPr>
      </w:pPr>
      <w:r w:rsidRPr="00116E88">
        <w:rPr>
          <w:i/>
          <w:iCs/>
          <w:sz w:val="18"/>
          <w:szCs w:val="18"/>
        </w:rPr>
        <w:lastRenderedPageBreak/>
        <w:t>There is an opinion that the Russian language consists of only foreign words, although in introductions to multiple dictionaries and manuals Soviet/Russian linguists declare that "seldom used Russian words" (?!) have been removed from a number of publications.</w:t>
      </w:r>
      <w:r w:rsidRPr="00116E88">
        <w:rPr>
          <w:rStyle w:val="Hyperlink"/>
          <w:rFonts w:ascii="Arial" w:hAnsi="Arial" w:cs="Arial"/>
          <w:color w:val="222222"/>
          <w:sz w:val="18"/>
          <w:szCs w:val="18"/>
          <w:bdr w:val="single" w:sz="2" w:space="0" w:color="F5F5F5" w:frame="1"/>
          <w:shd w:val="clear" w:color="auto" w:fill="FFFFFF"/>
          <w:lang w:val="en"/>
        </w:rPr>
        <w:t xml:space="preserve"> </w:t>
      </w:r>
      <w:r w:rsidRPr="00116E88">
        <w:rPr>
          <w:i/>
          <w:iCs/>
          <w:sz w:val="18"/>
          <w:szCs w:val="18"/>
        </w:rPr>
        <w:t>Of course, when valid, though seldom used ("seldom but to the point"), Russian words are thrown out under such a pretext, then foreign words remain eventually to become Russian. On the other hand, the Russian language thereby has saved the energy and information costs to the entire Russian socium.</w:t>
      </w:r>
    </w:p>
    <w:p w:rsidR="00E23423" w:rsidRPr="00116E88" w:rsidRDefault="00E23423" w:rsidP="00E23423">
      <w:pPr>
        <w:jc w:val="both"/>
        <w:rPr>
          <w:i/>
          <w:iCs/>
          <w:sz w:val="18"/>
          <w:szCs w:val="18"/>
        </w:rPr>
      </w:pPr>
      <w:r w:rsidRPr="00116E88">
        <w:rPr>
          <w:i/>
          <w:iCs/>
          <w:sz w:val="18"/>
          <w:szCs w:val="18"/>
        </w:rPr>
        <w:t xml:space="preserve">The total "reform" of the Russian language started from 1917-1918, the peak occurred in 1957-1973.  7 versions of the Orphographic Dictionary were issued [63]! In 1988 </w:t>
      </w:r>
      <w:r w:rsidRPr="00116E88">
        <w:rPr>
          <w:b/>
          <w:bCs/>
          <w:i/>
          <w:iCs/>
          <w:sz w:val="18"/>
          <w:szCs w:val="18"/>
        </w:rPr>
        <w:t>came the 26th edition</w:t>
      </w:r>
      <w:r w:rsidRPr="00116E88">
        <w:rPr>
          <w:i/>
          <w:iCs/>
          <w:sz w:val="18"/>
          <w:szCs w:val="18"/>
        </w:rPr>
        <w:t>!</w:t>
      </w:r>
    </w:p>
    <w:p w:rsidR="00E23423" w:rsidRPr="00116E88" w:rsidRDefault="00E23423" w:rsidP="00E23423">
      <w:pPr>
        <w:jc w:val="both"/>
        <w:rPr>
          <w:sz w:val="18"/>
          <w:szCs w:val="18"/>
        </w:rPr>
      </w:pPr>
      <w:r w:rsidRPr="00116E88">
        <w:rPr>
          <w:sz w:val="18"/>
          <w:szCs w:val="18"/>
        </w:rPr>
        <w:t xml:space="preserve">From the history of the 20th century: Before 1945, the German language was the international communication language, then came the English, and from the late 20th century the Russian language has been overtaking it to become the international language for ever, but it will be the language of the province. The elite has no relationship to this language. </w:t>
      </w:r>
    </w:p>
    <w:p w:rsidR="00E23423" w:rsidRPr="00116E88" w:rsidRDefault="00E23423" w:rsidP="00E23423">
      <w:pPr>
        <w:jc w:val="both"/>
        <w:rPr>
          <w:b/>
          <w:bCs/>
          <w:sz w:val="18"/>
          <w:szCs w:val="18"/>
        </w:rPr>
      </w:pPr>
    </w:p>
    <w:p w:rsidR="00E23423" w:rsidRPr="00116E88" w:rsidRDefault="00E23423" w:rsidP="00E23423">
      <w:pPr>
        <w:jc w:val="both"/>
        <w:rPr>
          <w:b/>
          <w:bCs/>
          <w:i/>
          <w:iCs/>
          <w:sz w:val="18"/>
          <w:szCs w:val="18"/>
        </w:rPr>
      </w:pPr>
      <w:r w:rsidRPr="00116E88">
        <w:rPr>
          <w:b/>
          <w:bCs/>
          <w:sz w:val="18"/>
          <w:szCs w:val="18"/>
        </w:rPr>
        <w:t>Note:</w:t>
      </w:r>
      <w:r w:rsidRPr="00116E88">
        <w:rPr>
          <w:i/>
          <w:iCs/>
          <w:sz w:val="18"/>
          <w:szCs w:val="18"/>
        </w:rPr>
        <w:t xml:space="preserve"> It should be noted that in mathematics there is a perverse mode or fashion to represent surfaces by rotating beautiful or beautifully named curves around a virtual axis, for example:</w:t>
      </w:r>
    </w:p>
    <w:p w:rsidR="00E23423" w:rsidRPr="00116E88" w:rsidRDefault="00E23423" w:rsidP="00E23423">
      <w:pPr>
        <w:numPr>
          <w:ilvl w:val="0"/>
          <w:numId w:val="28"/>
        </w:numPr>
        <w:jc w:val="both"/>
        <w:rPr>
          <w:i/>
          <w:iCs/>
          <w:sz w:val="18"/>
          <w:szCs w:val="18"/>
        </w:rPr>
      </w:pPr>
      <w:r w:rsidRPr="00116E88">
        <w:rPr>
          <w:i/>
          <w:iCs/>
          <w:sz w:val="18"/>
          <w:szCs w:val="18"/>
        </w:rPr>
        <w:t>A definition from a reference book: "… a helical surface described by a flat curve which rotates uniformly around its axis while performing uniform forward motion along this axis";</w:t>
      </w:r>
    </w:p>
    <w:p w:rsidR="00E23423" w:rsidRPr="00116E88" w:rsidRDefault="00E23423" w:rsidP="00E23423">
      <w:pPr>
        <w:numPr>
          <w:ilvl w:val="0"/>
          <w:numId w:val="28"/>
        </w:numPr>
        <w:jc w:val="both"/>
        <w:rPr>
          <w:i/>
          <w:iCs/>
          <w:sz w:val="18"/>
          <w:szCs w:val="18"/>
        </w:rPr>
      </w:pPr>
      <w:r w:rsidRPr="00116E88">
        <w:rPr>
          <w:i/>
          <w:iCs/>
          <w:sz w:val="18"/>
          <w:szCs w:val="18"/>
        </w:rPr>
        <w:t>From the source [56] co-authored by the author:  "A bulk surface, such as a sphere, ovaloid, toroid, cylinder, etc., is artificially formed by rotation of ovals/ Cassini curves, etc.” Poor Cassini... he could not even think that his curves will be twisted and on this bases non-working theories will be built later passing to non-working practices;</w:t>
      </w:r>
    </w:p>
    <w:p w:rsidR="00E23423" w:rsidRPr="00116E88" w:rsidRDefault="00E23423" w:rsidP="00E23423">
      <w:pPr>
        <w:numPr>
          <w:ilvl w:val="0"/>
          <w:numId w:val="28"/>
        </w:numPr>
        <w:jc w:val="both"/>
        <w:rPr>
          <w:b/>
          <w:bCs/>
          <w:i/>
          <w:iCs/>
          <w:sz w:val="18"/>
          <w:szCs w:val="18"/>
        </w:rPr>
      </w:pPr>
      <w:r w:rsidRPr="00116E88">
        <w:rPr>
          <w:i/>
          <w:iCs/>
          <w:sz w:val="18"/>
          <w:szCs w:val="18"/>
        </w:rPr>
        <w:t xml:space="preserve">If a circle rotates around the axis i, located in the plane of this circle and not passing through its center O, then this circle describes a torus [60], etc. </w:t>
      </w:r>
    </w:p>
    <w:p w:rsidR="00E23423" w:rsidRPr="00116E88" w:rsidRDefault="00E23423" w:rsidP="00E23423">
      <w:pPr>
        <w:numPr>
          <w:ilvl w:val="0"/>
          <w:numId w:val="28"/>
        </w:numPr>
        <w:jc w:val="both"/>
        <w:rPr>
          <w:i/>
          <w:iCs/>
          <w:sz w:val="18"/>
          <w:szCs w:val="18"/>
        </w:rPr>
      </w:pPr>
      <w:r w:rsidRPr="00116E88">
        <w:rPr>
          <w:i/>
          <w:iCs/>
          <w:sz w:val="18"/>
          <w:szCs w:val="18"/>
        </w:rPr>
        <w:t xml:space="preserve">And then, an artificially produced body is subjected to mathematical and physical modelling </w:t>
      </w:r>
      <w:r w:rsidRPr="00116E88">
        <w:rPr>
          <w:b/>
          <w:bCs/>
          <w:i/>
          <w:iCs/>
          <w:sz w:val="18"/>
          <w:szCs w:val="18"/>
        </w:rPr>
        <w:t>at the functional level</w:t>
      </w:r>
      <w:r w:rsidRPr="00116E88">
        <w:rPr>
          <w:i/>
          <w:iCs/>
          <w:sz w:val="18"/>
          <w:szCs w:val="18"/>
        </w:rPr>
        <w:t>!</w:t>
      </w:r>
    </w:p>
    <w:p w:rsidR="00E23423" w:rsidRPr="00116E88" w:rsidRDefault="00E23423" w:rsidP="00E23423">
      <w:pPr>
        <w:jc w:val="both"/>
        <w:rPr>
          <w:i/>
          <w:iCs/>
          <w:sz w:val="18"/>
          <w:szCs w:val="18"/>
        </w:rPr>
      </w:pPr>
      <w:r w:rsidRPr="00116E88">
        <w:rPr>
          <w:i/>
          <w:iCs/>
          <w:sz w:val="18"/>
          <w:szCs w:val="18"/>
        </w:rPr>
        <w:t xml:space="preserve"> </w:t>
      </w:r>
    </w:p>
    <w:p w:rsidR="00E23423" w:rsidRPr="00116E88" w:rsidRDefault="00E23423" w:rsidP="00E23423">
      <w:pPr>
        <w:jc w:val="both"/>
        <w:rPr>
          <w:i/>
          <w:iCs/>
          <w:sz w:val="18"/>
          <w:szCs w:val="18"/>
        </w:rPr>
      </w:pPr>
      <w:r w:rsidRPr="00116E88">
        <w:rPr>
          <w:i/>
          <w:iCs/>
          <w:sz w:val="18"/>
          <w:szCs w:val="18"/>
        </w:rPr>
        <w:t>This "pure water" falsification what the author candidly admits.</w:t>
      </w:r>
    </w:p>
    <w:p w:rsidR="00E23423" w:rsidRPr="00116E88" w:rsidRDefault="00E23423" w:rsidP="00E23423">
      <w:pPr>
        <w:jc w:val="both"/>
        <w:rPr>
          <w:b/>
          <w:bCs/>
          <w:i/>
          <w:iCs/>
          <w:sz w:val="18"/>
          <w:szCs w:val="18"/>
        </w:rPr>
      </w:pPr>
      <w:r w:rsidRPr="00116E88">
        <w:rPr>
          <w:i/>
          <w:iCs/>
          <w:sz w:val="18"/>
          <w:szCs w:val="18"/>
        </w:rPr>
        <w:t xml:space="preserve">In the works of the author, except the one done in co-authorship [56], such "manipulations" are impossible. The author understands such artificial techniques of research as </w:t>
      </w:r>
      <w:r w:rsidRPr="00116E88">
        <w:rPr>
          <w:b/>
          <w:bCs/>
          <w:i/>
          <w:iCs/>
          <w:sz w:val="18"/>
          <w:szCs w:val="18"/>
        </w:rPr>
        <w:t>interpolation, extrapolation, speculation, intuition, foresight, prediction,</w:t>
      </w:r>
      <w:r w:rsidRPr="00116E88">
        <w:rPr>
          <w:i/>
          <w:iCs/>
          <w:sz w:val="18"/>
          <w:szCs w:val="18"/>
        </w:rPr>
        <w:t xml:space="preserve"> etc., </w:t>
      </w:r>
      <w:r w:rsidRPr="00116E88">
        <w:rPr>
          <w:b/>
          <w:bCs/>
          <w:i/>
          <w:iCs/>
          <w:sz w:val="18"/>
          <w:szCs w:val="18"/>
        </w:rPr>
        <w:t>because other methods of "peeping" into the future do not exist.</w:t>
      </w:r>
    </w:p>
    <w:p w:rsidR="00E23423" w:rsidRPr="00116E88" w:rsidRDefault="00E23423" w:rsidP="00E23423">
      <w:pPr>
        <w:jc w:val="both"/>
        <w:rPr>
          <w:i/>
          <w:iCs/>
          <w:sz w:val="18"/>
          <w:szCs w:val="18"/>
        </w:rPr>
      </w:pPr>
      <w:r w:rsidRPr="00116E88">
        <w:rPr>
          <w:i/>
          <w:iCs/>
          <w:sz w:val="18"/>
          <w:szCs w:val="18"/>
        </w:rPr>
        <w:t>But all these techniques are based on information from life experience, occult knowledge of psychics/ clairvoyants, natural connection of intelligent biorobots</w:t>
      </w:r>
      <w:r w:rsidRPr="00116E88">
        <w:rPr>
          <w:i/>
          <w:iCs/>
          <w:sz w:val="18"/>
          <w:szCs w:val="18"/>
          <w:vertAlign w:val="superscript"/>
        </w:rPr>
        <w:t>♥</w:t>
      </w:r>
      <w:r w:rsidRPr="00116E88">
        <w:rPr>
          <w:i/>
          <w:iCs/>
          <w:sz w:val="18"/>
          <w:szCs w:val="18"/>
        </w:rPr>
        <w:t xml:space="preserve"> and biorobots</w:t>
      </w:r>
      <w:r w:rsidRPr="00116E88">
        <w:rPr>
          <w:b/>
          <w:bCs/>
          <w:i/>
          <w:iCs/>
          <w:sz w:val="18"/>
          <w:szCs w:val="18"/>
          <w:vertAlign w:val="superscript"/>
        </w:rPr>
        <w:t>$</w:t>
      </w:r>
      <w:r w:rsidRPr="00116E88">
        <w:rPr>
          <w:i/>
          <w:iCs/>
          <w:sz w:val="18"/>
          <w:szCs w:val="18"/>
        </w:rPr>
        <w:t xml:space="preserve">  to the intellectual base in space who solve their functional tasks - creative♥ and destructive</w:t>
      </w:r>
      <w:r w:rsidRPr="00116E88">
        <w:rPr>
          <w:b/>
          <w:bCs/>
          <w:i/>
          <w:iCs/>
          <w:sz w:val="18"/>
          <w:szCs w:val="18"/>
          <w:vertAlign w:val="superscript"/>
        </w:rPr>
        <w:t>$</w:t>
      </w:r>
      <w:r w:rsidRPr="00116E88">
        <w:rPr>
          <w:i/>
          <w:iCs/>
          <w:sz w:val="18"/>
          <w:szCs w:val="18"/>
        </w:rPr>
        <w:t xml:space="preserve">, - </w:t>
      </w:r>
      <w:r w:rsidRPr="00116E88">
        <w:rPr>
          <w:b/>
          <w:bCs/>
          <w:i/>
          <w:iCs/>
          <w:sz w:val="18"/>
          <w:szCs w:val="18"/>
        </w:rPr>
        <w:t>respectively</w:t>
      </w:r>
      <w:r w:rsidRPr="00116E88">
        <w:rPr>
          <w:i/>
          <w:iCs/>
          <w:sz w:val="18"/>
          <w:szCs w:val="18"/>
        </w:rPr>
        <w:t>.</w:t>
      </w:r>
    </w:p>
    <w:p w:rsidR="00E23423" w:rsidRPr="00116E88" w:rsidRDefault="00E23423" w:rsidP="00E23423">
      <w:pPr>
        <w:jc w:val="both"/>
        <w:rPr>
          <w:b/>
          <w:sz w:val="18"/>
          <w:szCs w:val="18"/>
        </w:rPr>
      </w:pPr>
    </w:p>
    <w:p w:rsidR="00E23423" w:rsidRPr="00116E88" w:rsidRDefault="00E23423" w:rsidP="00E23423">
      <w:pPr>
        <w:jc w:val="both"/>
        <w:rPr>
          <w:i/>
          <w:iCs/>
          <w:sz w:val="18"/>
          <w:szCs w:val="18"/>
        </w:rPr>
      </w:pPr>
      <w:r w:rsidRPr="00116E88">
        <w:rPr>
          <w:i/>
          <w:iCs/>
          <w:sz w:val="18"/>
          <w:szCs w:val="18"/>
        </w:rPr>
        <w:t>In the history of mankind</w:t>
      </w:r>
      <w:r w:rsidRPr="00116E88">
        <w:rPr>
          <w:b/>
          <w:bCs/>
          <w:i/>
          <w:iCs/>
          <w:sz w:val="18"/>
          <w:szCs w:val="18"/>
          <w:vertAlign w:val="superscript"/>
        </w:rPr>
        <w:t>$</w:t>
      </w:r>
      <w:r w:rsidRPr="00116E88">
        <w:rPr>
          <w:i/>
          <w:iCs/>
          <w:sz w:val="18"/>
          <w:szCs w:val="18"/>
        </w:rPr>
        <w:t>, including the geniuses, there are two types of frauds:</w:t>
      </w:r>
    </w:p>
    <w:p w:rsidR="00E23423" w:rsidRPr="00116E88" w:rsidRDefault="00E23423" w:rsidP="00E23423">
      <w:pPr>
        <w:numPr>
          <w:ilvl w:val="0"/>
          <w:numId w:val="33"/>
        </w:numPr>
        <w:jc w:val="both"/>
        <w:rPr>
          <w:i/>
          <w:sz w:val="18"/>
          <w:szCs w:val="18"/>
        </w:rPr>
      </w:pPr>
      <w:r w:rsidRPr="00116E88">
        <w:rPr>
          <w:i/>
          <w:sz w:val="18"/>
          <w:szCs w:val="18"/>
        </w:rPr>
        <w:t>A student biorobot</w:t>
      </w:r>
      <w:r w:rsidRPr="00116E88">
        <w:rPr>
          <w:b/>
          <w:bCs/>
          <w:i/>
          <w:sz w:val="18"/>
          <w:szCs w:val="18"/>
          <w:vertAlign w:val="superscript"/>
        </w:rPr>
        <w:t>$</w:t>
      </w:r>
      <w:r w:rsidRPr="00116E88">
        <w:rPr>
          <w:i/>
          <w:sz w:val="18"/>
          <w:szCs w:val="18"/>
        </w:rPr>
        <w:t>, perhaps the successor, cheats his teacher biorobot</w:t>
      </w:r>
      <w:r w:rsidRPr="00116E88">
        <w:rPr>
          <w:i/>
          <w:sz w:val="18"/>
          <w:szCs w:val="18"/>
          <w:vertAlign w:val="superscript"/>
        </w:rPr>
        <w:t>♥</w:t>
      </w:r>
      <w:r w:rsidRPr="00116E88">
        <w:rPr>
          <w:i/>
          <w:sz w:val="18"/>
          <w:szCs w:val="18"/>
        </w:rPr>
        <w:t xml:space="preserve"> during his life or after his death by a sophisticated and deliberate falsification of his knowledge under his or external order. This happens often in the history of mankind. For example, student biorobot</w:t>
      </w:r>
      <w:r w:rsidRPr="00116E88">
        <w:rPr>
          <w:b/>
          <w:bCs/>
          <w:i/>
          <w:sz w:val="18"/>
          <w:szCs w:val="18"/>
          <w:vertAlign w:val="superscript"/>
        </w:rPr>
        <w:t>$</w:t>
      </w:r>
      <w:r w:rsidRPr="00116E88">
        <w:rPr>
          <w:i/>
          <w:sz w:val="18"/>
          <w:szCs w:val="18"/>
        </w:rPr>
        <w:t xml:space="preserve"> Boris Menshutkin and teacher biorobo </w:t>
      </w:r>
      <w:r w:rsidRPr="00116E88">
        <w:rPr>
          <w:i/>
          <w:sz w:val="18"/>
          <w:szCs w:val="18"/>
          <w:vertAlign w:val="superscript"/>
        </w:rPr>
        <w:t>♥</w:t>
      </w:r>
      <w:r w:rsidRPr="00116E88">
        <w:rPr>
          <w:i/>
          <w:sz w:val="18"/>
          <w:szCs w:val="18"/>
        </w:rPr>
        <w:t xml:space="preserve"> Dmitri Mendeleev;</w:t>
      </w:r>
    </w:p>
    <w:p w:rsidR="00E23423" w:rsidRPr="00116E88" w:rsidRDefault="00E23423" w:rsidP="00E23423">
      <w:pPr>
        <w:numPr>
          <w:ilvl w:val="0"/>
          <w:numId w:val="33"/>
        </w:numPr>
        <w:jc w:val="both"/>
        <w:rPr>
          <w:i/>
          <w:sz w:val="18"/>
          <w:szCs w:val="18"/>
          <w:lang w:val="ru-RU"/>
        </w:rPr>
      </w:pPr>
      <w:r w:rsidRPr="00116E88">
        <w:rPr>
          <w:i/>
          <w:sz w:val="18"/>
          <w:szCs w:val="18"/>
        </w:rPr>
        <w:t>A teacher biorobot</w:t>
      </w:r>
      <w:r w:rsidRPr="00116E88">
        <w:rPr>
          <w:b/>
          <w:bCs/>
          <w:i/>
          <w:sz w:val="18"/>
          <w:szCs w:val="18"/>
          <w:vertAlign w:val="superscript"/>
        </w:rPr>
        <w:t>$</w:t>
      </w:r>
      <w:r w:rsidRPr="00116E88">
        <w:rPr>
          <w:i/>
          <w:sz w:val="18"/>
          <w:szCs w:val="18"/>
        </w:rPr>
        <w:t xml:space="preserve"> greedy for fame and possible dividends in the future cheats his student biorobot</w:t>
      </w:r>
      <w:r w:rsidRPr="00116E88">
        <w:rPr>
          <w:i/>
          <w:sz w:val="18"/>
          <w:szCs w:val="18"/>
          <w:vertAlign w:val="superscript"/>
        </w:rPr>
        <w:t>♥</w:t>
      </w:r>
      <w:r w:rsidRPr="00116E88">
        <w:rPr>
          <w:i/>
          <w:sz w:val="18"/>
          <w:szCs w:val="18"/>
        </w:rPr>
        <w:t xml:space="preserve"> during the life of both, by secretly laying hands on his findings. This happens rather seldom</w:t>
      </w:r>
      <w:r w:rsidRPr="00116E88">
        <w:rPr>
          <w:i/>
          <w:sz w:val="18"/>
          <w:szCs w:val="18"/>
          <w:lang w:val="ru-RU"/>
        </w:rPr>
        <w:t>.</w:t>
      </w:r>
    </w:p>
    <w:p w:rsidR="00E23423" w:rsidRPr="00116E88" w:rsidRDefault="00E23423" w:rsidP="00E23423">
      <w:pPr>
        <w:jc w:val="both"/>
        <w:rPr>
          <w:i/>
          <w:sz w:val="18"/>
          <w:szCs w:val="18"/>
        </w:rPr>
      </w:pPr>
      <w:r w:rsidRPr="00116E88">
        <w:rPr>
          <w:i/>
          <w:sz w:val="18"/>
          <w:szCs w:val="18"/>
        </w:rPr>
        <w:t xml:space="preserve">These deceptions are </w:t>
      </w:r>
      <w:r w:rsidRPr="00116E88">
        <w:rPr>
          <w:b/>
          <w:bCs/>
          <w:i/>
          <w:sz w:val="18"/>
          <w:szCs w:val="18"/>
        </w:rPr>
        <w:t>the greatest infamy</w:t>
      </w:r>
      <w:r w:rsidRPr="00116E88">
        <w:rPr>
          <w:i/>
          <w:sz w:val="18"/>
          <w:szCs w:val="18"/>
        </w:rPr>
        <w:t xml:space="preserve"> and disgrace for all sponsors of these deceptions, Shame on the deceiver, his family and his descendants!</w:t>
      </w:r>
    </w:p>
    <w:p w:rsidR="00E23423" w:rsidRPr="00116E88" w:rsidRDefault="00E23423" w:rsidP="00E23423">
      <w:pPr>
        <w:jc w:val="both"/>
        <w:rPr>
          <w:i/>
          <w:sz w:val="18"/>
          <w:szCs w:val="18"/>
        </w:rPr>
      </w:pPr>
      <w:r w:rsidRPr="00116E88">
        <w:rPr>
          <w:i/>
          <w:sz w:val="18"/>
          <w:szCs w:val="18"/>
        </w:rPr>
        <w:t>The fate of these people after their death on Earth is unenviable ... and even more so in the following life - hell ...  Deceit and infamy is a specific feature of our civilization</w:t>
      </w:r>
      <w:r w:rsidRPr="00116E88">
        <w:rPr>
          <w:b/>
          <w:bCs/>
          <w:i/>
          <w:sz w:val="18"/>
          <w:szCs w:val="18"/>
          <w:vertAlign w:val="superscript"/>
        </w:rPr>
        <w:t>$</w:t>
      </w:r>
      <w:r w:rsidRPr="00116E88">
        <w:rPr>
          <w:i/>
          <w:sz w:val="18"/>
          <w:szCs w:val="18"/>
        </w:rPr>
        <w:t xml:space="preserve"> , especially of  its elite of the negative intellectual orientation, </w:t>
      </w:r>
    </w:p>
    <w:p w:rsidR="00E23423" w:rsidRPr="00116E88" w:rsidRDefault="00E23423" w:rsidP="00E23423">
      <w:pPr>
        <w:jc w:val="both"/>
        <w:rPr>
          <w:sz w:val="18"/>
          <w:szCs w:val="18"/>
        </w:rPr>
      </w:pPr>
      <w:r w:rsidRPr="00116E88">
        <w:rPr>
          <w:sz w:val="18"/>
          <w:szCs w:val="18"/>
        </w:rPr>
        <w:t>The asuthor.</w:t>
      </w:r>
    </w:p>
    <w:p w:rsidR="00E23423" w:rsidRDefault="00E23423" w:rsidP="00E23423">
      <w:pPr>
        <w:jc w:val="center"/>
        <w:rPr>
          <w:b/>
          <w:bCs/>
          <w:sz w:val="20"/>
        </w:rPr>
      </w:pPr>
    </w:p>
    <w:p w:rsidR="00E23423" w:rsidRDefault="00E23423" w:rsidP="00E23423">
      <w:pPr>
        <w:ind w:left="792"/>
        <w:jc w:val="center"/>
        <w:rPr>
          <w:b/>
          <w:bCs/>
          <w:sz w:val="20"/>
        </w:rPr>
      </w:pPr>
      <w:r>
        <w:rPr>
          <w:b/>
          <w:bCs/>
          <w:sz w:val="20"/>
        </w:rPr>
        <w:t xml:space="preserve">3.4. Helicoid and Catenoid Surfaces – the Periphery and the Central Part of the Torus </w:t>
      </w:r>
    </w:p>
    <w:p w:rsidR="00E23423" w:rsidRDefault="00E23423" w:rsidP="00E23423">
      <w:pPr>
        <w:rPr>
          <w:b/>
          <w:bCs/>
          <w:sz w:val="20"/>
        </w:rPr>
      </w:pPr>
    </w:p>
    <w:p w:rsidR="00E23423" w:rsidRPr="00116E88" w:rsidRDefault="00E23423" w:rsidP="00E23423">
      <w:pPr>
        <w:jc w:val="both"/>
        <w:rPr>
          <w:sz w:val="20"/>
          <w:szCs w:val="20"/>
        </w:rPr>
      </w:pPr>
      <w:r w:rsidRPr="00116E88">
        <w:rPr>
          <w:b/>
          <w:bCs/>
          <w:sz w:val="20"/>
          <w:szCs w:val="20"/>
        </w:rPr>
        <w:t>The torus knot surface as the Helicoid Surface</w:t>
      </w:r>
      <w:r w:rsidRPr="00116E88">
        <w:rPr>
          <w:sz w:val="20"/>
          <w:szCs w:val="20"/>
        </w:rPr>
        <w:t xml:space="preserve"> suddenly emerged when the author was modelling a technology of generation chambers for </w:t>
      </w:r>
      <w:r w:rsidRPr="00116E88">
        <w:rPr>
          <w:rStyle w:val="swb"/>
          <w:b/>
          <w:bCs/>
          <w:sz w:val="20"/>
          <w:szCs w:val="20"/>
        </w:rPr>
        <w:t>VТortех</w:t>
      </w:r>
      <w:r w:rsidRPr="00116E88">
        <w:rPr>
          <w:b/>
          <w:bCs/>
          <w:iCs/>
          <w:sz w:val="20"/>
          <w:szCs w:val="20"/>
          <w:vertAlign w:val="superscript"/>
        </w:rPr>
        <w:t xml:space="preserve">(3np;q), (p;3nq) </w:t>
      </w:r>
      <w:r w:rsidRPr="00116E88">
        <w:rPr>
          <w:sz w:val="20"/>
          <w:szCs w:val="20"/>
        </w:rPr>
        <w:t>systems.</w:t>
      </w:r>
    </w:p>
    <w:p w:rsidR="00E23423" w:rsidRPr="00116E88" w:rsidRDefault="00E23423" w:rsidP="00E23423">
      <w:pPr>
        <w:jc w:val="both"/>
        <w:rPr>
          <w:iCs/>
          <w:sz w:val="20"/>
          <w:szCs w:val="20"/>
        </w:rPr>
      </w:pPr>
      <w:r w:rsidRPr="00116E88">
        <w:rPr>
          <w:sz w:val="20"/>
          <w:szCs w:val="20"/>
        </w:rPr>
        <w:t>In addition, the 2nd Catenoid surface "jumped out", which previously was in no way integrated with the Helicoid surface, even in theory, the more so with the torus.</w:t>
      </w:r>
    </w:p>
    <w:p w:rsidR="00E23423" w:rsidRPr="00116E88" w:rsidRDefault="00E23423" w:rsidP="00E23423">
      <w:pPr>
        <w:jc w:val="both"/>
        <w:rPr>
          <w:iCs/>
          <w:sz w:val="20"/>
          <w:szCs w:val="20"/>
        </w:rPr>
      </w:pPr>
      <w:r w:rsidRPr="00116E88">
        <w:rPr>
          <w:iCs/>
          <w:sz w:val="20"/>
          <w:szCs w:val="20"/>
        </w:rPr>
        <w:t>Perhaps, both surfaces were obtained in different years: the catenoid, as a minimal surface, was "noticed" in 1744 by Leonhard Euler (1707-1783), and the helicoid – by an anonymous researcher, though the author may have failed to locate a proper source. Those who know, please, prompt!</w:t>
      </w:r>
    </w:p>
    <w:p w:rsidR="00E23423" w:rsidRPr="00116E88" w:rsidRDefault="00E23423" w:rsidP="00E23423">
      <w:pPr>
        <w:jc w:val="both"/>
        <w:rPr>
          <w:sz w:val="20"/>
          <w:szCs w:val="20"/>
        </w:rPr>
      </w:pPr>
    </w:p>
    <w:p w:rsidR="00E23423" w:rsidRDefault="00E23423" w:rsidP="00E23423">
      <w:pPr>
        <w:jc w:val="both"/>
        <w:rPr>
          <w:b/>
          <w:bCs/>
          <w:sz w:val="20"/>
          <w:szCs w:val="20"/>
        </w:rPr>
      </w:pPr>
      <w:r w:rsidRPr="00116E88">
        <w:rPr>
          <w:sz w:val="20"/>
          <w:szCs w:val="20"/>
        </w:rPr>
        <w:t xml:space="preserve">As it turns out, </w:t>
      </w:r>
      <w:r w:rsidRPr="00116E88">
        <w:rPr>
          <w:b/>
          <w:bCs/>
          <w:sz w:val="20"/>
          <w:szCs w:val="20"/>
        </w:rPr>
        <w:t>part of theoretical surfaces are not fictional ones but fractions of or full natural surfaces, moreover, interconnected physically - through the torus.</w:t>
      </w:r>
    </w:p>
    <w:p w:rsidR="00E23423" w:rsidRPr="00116E88" w:rsidRDefault="00E23423" w:rsidP="00E23423">
      <w:pPr>
        <w:jc w:val="both"/>
        <w:rPr>
          <w:b/>
          <w:bCs/>
          <w:sz w:val="20"/>
          <w:szCs w:val="20"/>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28"/>
      </w:tblGrid>
      <w:tr w:rsidR="00E23423" w:rsidRPr="00116E88" w:rsidTr="00E55AD4">
        <w:tblPrEx>
          <w:tblCellMar>
            <w:top w:w="0" w:type="dxa"/>
            <w:bottom w:w="0" w:type="dxa"/>
          </w:tblCellMar>
        </w:tblPrEx>
        <w:tc>
          <w:tcPr>
            <w:tcW w:w="9828" w:type="dxa"/>
            <w:shd w:val="clear" w:color="auto" w:fill="FF0000"/>
          </w:tcPr>
          <w:p w:rsidR="00E23423" w:rsidRDefault="00E23423" w:rsidP="00E55AD4">
            <w:pPr>
              <w:jc w:val="center"/>
              <w:rPr>
                <w:b/>
                <w:bCs/>
                <w:iCs/>
                <w:sz w:val="20"/>
                <w:szCs w:val="20"/>
              </w:rPr>
            </w:pPr>
            <w:r w:rsidRPr="00116E88">
              <w:rPr>
                <w:b/>
                <w:bCs/>
                <w:iCs/>
                <w:sz w:val="20"/>
                <w:szCs w:val="20"/>
              </w:rPr>
              <w:t>Conclusion:</w:t>
            </w:r>
          </w:p>
          <w:p w:rsidR="00E23423" w:rsidRPr="00116E88" w:rsidRDefault="00E23423" w:rsidP="00E55AD4">
            <w:pPr>
              <w:jc w:val="center"/>
              <w:rPr>
                <w:b/>
                <w:bCs/>
                <w:sz w:val="20"/>
                <w:szCs w:val="20"/>
              </w:rPr>
            </w:pPr>
            <w:r w:rsidRPr="00116E88">
              <w:rPr>
                <w:b/>
                <w:bCs/>
                <w:iCs/>
                <w:sz w:val="20"/>
                <w:szCs w:val="20"/>
              </w:rPr>
              <w:t>Tor</w:t>
            </w:r>
            <w:r>
              <w:rPr>
                <w:b/>
                <w:bCs/>
                <w:iCs/>
                <w:sz w:val="20"/>
                <w:szCs w:val="20"/>
              </w:rPr>
              <w:t>us</w:t>
            </w:r>
            <w:r w:rsidRPr="00116E88">
              <w:rPr>
                <w:b/>
                <w:bCs/>
                <w:iCs/>
                <w:sz w:val="20"/>
                <w:szCs w:val="20"/>
              </w:rPr>
              <w:t>/VTortex and its cylindrical and flat patterns are generators of practically all natural curves and surfaces.</w:t>
            </w:r>
          </w:p>
        </w:tc>
      </w:tr>
    </w:tbl>
    <w:p w:rsidR="00E23423" w:rsidRPr="00116E88" w:rsidRDefault="00E23423" w:rsidP="00E23423">
      <w:pPr>
        <w:jc w:val="center"/>
        <w:rPr>
          <w:iCs/>
          <w:sz w:val="20"/>
          <w:szCs w:val="20"/>
        </w:rPr>
      </w:pPr>
    </w:p>
    <w:p w:rsidR="00E23423" w:rsidRPr="00116E88" w:rsidRDefault="00E23423" w:rsidP="00E23423">
      <w:pPr>
        <w:jc w:val="both"/>
        <w:rPr>
          <w:iCs/>
          <w:sz w:val="20"/>
          <w:szCs w:val="20"/>
        </w:rPr>
      </w:pPr>
      <w:r w:rsidRPr="00116E88">
        <w:rPr>
          <w:iCs/>
          <w:sz w:val="20"/>
          <w:szCs w:val="20"/>
        </w:rPr>
        <w:t xml:space="preserve">It was found that the two surfaces merge into each other, to be more precise, they make a </w:t>
      </w:r>
      <w:r w:rsidRPr="00116E88">
        <w:rPr>
          <w:b/>
          <w:bCs/>
          <w:iCs/>
          <w:sz w:val="20"/>
          <w:szCs w:val="20"/>
        </w:rPr>
        <w:t>single toric surface</w:t>
      </w:r>
      <w:r w:rsidRPr="00116E88">
        <w:rPr>
          <w:iCs/>
          <w:sz w:val="20"/>
          <w:szCs w:val="20"/>
        </w:rPr>
        <w:t xml:space="preserve"> forming the shape of the torus.</w:t>
      </w:r>
    </w:p>
    <w:p w:rsidR="00E23423" w:rsidRPr="00116E88" w:rsidRDefault="00E23423" w:rsidP="00E23423">
      <w:pPr>
        <w:jc w:val="both"/>
        <w:rPr>
          <w:sz w:val="20"/>
          <w:szCs w:val="20"/>
        </w:rPr>
      </w:pPr>
      <w:r w:rsidRPr="00116E88">
        <w:rPr>
          <w:b/>
          <w:bCs/>
          <w:sz w:val="20"/>
          <w:szCs w:val="20"/>
        </w:rPr>
        <w:lastRenderedPageBreak/>
        <w:t>Of their combinations</w:t>
      </w:r>
      <w:r w:rsidRPr="00116E88">
        <w:rPr>
          <w:sz w:val="20"/>
          <w:szCs w:val="20"/>
        </w:rPr>
        <w:t xml:space="preserve">, by analogy with the </w:t>
      </w:r>
      <w:r w:rsidRPr="00116E88">
        <w:rPr>
          <w:b/>
          <w:bCs/>
          <w:sz w:val="20"/>
          <w:szCs w:val="20"/>
        </w:rPr>
        <w:t>functional electronics</w:t>
      </w:r>
      <w:r w:rsidRPr="00116E88">
        <w:rPr>
          <w:sz w:val="20"/>
          <w:szCs w:val="20"/>
        </w:rPr>
        <w:t xml:space="preserve"> and/or </w:t>
      </w:r>
      <w:r w:rsidRPr="00116E88">
        <w:rPr>
          <w:b/>
          <w:bCs/>
          <w:sz w:val="20"/>
          <w:szCs w:val="20"/>
        </w:rPr>
        <w:t>pneumonics</w:t>
      </w:r>
      <w:r w:rsidRPr="00116E88">
        <w:rPr>
          <w:sz w:val="20"/>
          <w:szCs w:val="20"/>
        </w:rPr>
        <w:t xml:space="preserve">, the author makes working surfaces of key components to create a </w:t>
      </w:r>
      <w:r w:rsidRPr="00116E88">
        <w:rPr>
          <w:b/>
          <w:bCs/>
          <w:sz w:val="20"/>
          <w:szCs w:val="20"/>
        </w:rPr>
        <w:t>functional device/product</w:t>
      </w:r>
      <w:r w:rsidRPr="00116E88">
        <w:rPr>
          <w:sz w:val="20"/>
          <w:szCs w:val="20"/>
        </w:rPr>
        <w:t xml:space="preserve"> for implementation of self-supported natural processes, namely:</w:t>
      </w:r>
    </w:p>
    <w:p w:rsidR="00E23423" w:rsidRPr="00116E88" w:rsidRDefault="00E23423" w:rsidP="00E23423">
      <w:pPr>
        <w:numPr>
          <w:ilvl w:val="0"/>
          <w:numId w:val="25"/>
        </w:numPr>
        <w:jc w:val="both"/>
        <w:rPr>
          <w:sz w:val="20"/>
          <w:szCs w:val="20"/>
        </w:rPr>
      </w:pPr>
      <w:r w:rsidRPr="00116E88">
        <w:rPr>
          <w:sz w:val="20"/>
          <w:szCs w:val="20"/>
        </w:rPr>
        <w:t>A chamber to modify ether (Ae);</w:t>
      </w:r>
    </w:p>
    <w:p w:rsidR="00E23423" w:rsidRPr="00116E88" w:rsidRDefault="00E23423" w:rsidP="00E23423">
      <w:pPr>
        <w:numPr>
          <w:ilvl w:val="0"/>
          <w:numId w:val="25"/>
        </w:numPr>
        <w:jc w:val="both"/>
        <w:rPr>
          <w:sz w:val="20"/>
          <w:szCs w:val="20"/>
        </w:rPr>
      </w:pPr>
      <w:r w:rsidRPr="00116E88">
        <w:rPr>
          <w:sz w:val="20"/>
          <w:szCs w:val="20"/>
        </w:rPr>
        <w:t>A system for generation of structured fluid medium flows – ether in combination with inert gases, primarily with the coronium (Ko);</w:t>
      </w:r>
    </w:p>
    <w:p w:rsidR="00E23423" w:rsidRPr="00116E88" w:rsidRDefault="00E23423" w:rsidP="00E23423">
      <w:pPr>
        <w:numPr>
          <w:ilvl w:val="0"/>
          <w:numId w:val="25"/>
        </w:numPr>
        <w:jc w:val="both"/>
        <w:rPr>
          <w:sz w:val="20"/>
          <w:szCs w:val="20"/>
        </w:rPr>
      </w:pPr>
      <w:r w:rsidRPr="00116E88">
        <w:rPr>
          <w:sz w:val="20"/>
          <w:szCs w:val="20"/>
        </w:rPr>
        <w:t>Tubular surfaces for drain and elevation of the fluid medium - VTortex forms;</w:t>
      </w:r>
    </w:p>
    <w:p w:rsidR="00E23423" w:rsidRPr="00116E88" w:rsidRDefault="00E23423" w:rsidP="00E23423">
      <w:pPr>
        <w:numPr>
          <w:ilvl w:val="0"/>
          <w:numId w:val="25"/>
        </w:numPr>
        <w:jc w:val="both"/>
        <w:rPr>
          <w:sz w:val="20"/>
          <w:szCs w:val="20"/>
          <w:lang w:val="ru-RU"/>
        </w:rPr>
      </w:pPr>
      <w:r w:rsidRPr="00116E88">
        <w:rPr>
          <w:sz w:val="20"/>
          <w:szCs w:val="20"/>
          <w:lang w:val="ru-RU"/>
        </w:rPr>
        <w:t>turbine blades</w:t>
      </w:r>
      <w:r w:rsidRPr="00116E88">
        <w:rPr>
          <w:sz w:val="20"/>
          <w:szCs w:val="20"/>
        </w:rPr>
        <w:t>,</w:t>
      </w:r>
      <w:r w:rsidRPr="00116E88">
        <w:rPr>
          <w:sz w:val="20"/>
          <w:szCs w:val="20"/>
          <w:lang w:val="ru-RU"/>
        </w:rPr>
        <w:t xml:space="preserve"> etc.</w:t>
      </w:r>
    </w:p>
    <w:p w:rsidR="00E23423" w:rsidRPr="00116E88" w:rsidRDefault="00E23423" w:rsidP="00E23423">
      <w:pPr>
        <w:jc w:val="both"/>
        <w:rPr>
          <w:sz w:val="20"/>
          <w:szCs w:val="20"/>
        </w:rPr>
      </w:pPr>
      <w:r w:rsidRPr="00116E88">
        <w:rPr>
          <w:sz w:val="20"/>
          <w:szCs w:val="20"/>
        </w:rPr>
        <w:t xml:space="preserve">In these cases the extraction of energy will be implemented using the </w:t>
      </w:r>
      <w:r w:rsidRPr="00116E88">
        <w:rPr>
          <w:b/>
          <w:bCs/>
          <w:sz w:val="20"/>
          <w:szCs w:val="20"/>
        </w:rPr>
        <w:t>shape keeping energy</w:t>
      </w:r>
      <w:r w:rsidRPr="00116E88">
        <w:rPr>
          <w:sz w:val="20"/>
          <w:szCs w:val="20"/>
        </w:rPr>
        <w:t xml:space="preserve">, i.e. </w:t>
      </w:r>
      <w:r w:rsidRPr="00116E88">
        <w:rPr>
          <w:b/>
          <w:bCs/>
          <w:sz w:val="20"/>
          <w:szCs w:val="20"/>
        </w:rPr>
        <w:t>a set of natural structurers coming from outer space (the external intellectual base)</w:t>
      </w:r>
      <w:r w:rsidRPr="00116E88">
        <w:rPr>
          <w:sz w:val="20"/>
          <w:szCs w:val="20"/>
        </w:rPr>
        <w:t>.</w:t>
      </w:r>
    </w:p>
    <w:p w:rsidR="00E23423" w:rsidRPr="00116E88" w:rsidRDefault="00E23423" w:rsidP="00E23423">
      <w:pPr>
        <w:jc w:val="both"/>
        <w:rPr>
          <w:sz w:val="20"/>
          <w:szCs w:val="20"/>
        </w:rPr>
      </w:pPr>
      <w:r w:rsidRPr="00116E88">
        <w:rPr>
          <w:sz w:val="20"/>
          <w:szCs w:val="20"/>
        </w:rPr>
        <w:t xml:space="preserve">I would like to emphasize that traditional elements of a "simple" and functional electronics will never work in space because </w:t>
      </w:r>
      <w:r w:rsidRPr="00116E88">
        <w:rPr>
          <w:b/>
          <w:bCs/>
          <w:sz w:val="20"/>
          <w:szCs w:val="20"/>
        </w:rPr>
        <w:t>a targeted MEIT set</w:t>
      </w:r>
      <w:r w:rsidRPr="00116E88">
        <w:rPr>
          <w:sz w:val="20"/>
          <w:szCs w:val="20"/>
        </w:rPr>
        <w:t xml:space="preserve"> generated and sent by a transmitting device will be seeking a way to a targeted destination in the intershell space, namely in</w:t>
      </w:r>
      <w:r w:rsidRPr="00116E88">
        <w:rPr>
          <w:b/>
          <w:bCs/>
          <w:sz w:val="20"/>
          <w:szCs w:val="20"/>
        </w:rPr>
        <w:t xml:space="preserve"> the infinite Space Ether Web/Net/Skeleton</w:t>
      </w:r>
      <w:r w:rsidRPr="00116E88">
        <w:rPr>
          <w:b/>
          <w:bCs/>
          <w:sz w:val="20"/>
          <w:szCs w:val="20"/>
          <w:vertAlign w:val="superscript"/>
        </w:rPr>
        <w:t>TM</w:t>
      </w:r>
      <w:r w:rsidRPr="00116E88">
        <w:rPr>
          <w:b/>
          <w:bCs/>
          <w:sz w:val="20"/>
          <w:szCs w:val="20"/>
        </w:rPr>
        <w:t xml:space="preserve"> </w:t>
      </w:r>
      <w:r w:rsidRPr="00116E88">
        <w:rPr>
          <w:sz w:val="20"/>
          <w:szCs w:val="20"/>
        </w:rPr>
        <w:t>or</w:t>
      </w:r>
      <w:r w:rsidRPr="00116E88">
        <w:rPr>
          <w:b/>
          <w:bCs/>
          <w:sz w:val="20"/>
          <w:szCs w:val="20"/>
        </w:rPr>
        <w:t xml:space="preserve"> Plateau-Shikhirin channels (Ether</w:t>
      </w:r>
      <w:r w:rsidRPr="00116E88">
        <w:rPr>
          <w:sz w:val="20"/>
          <w:szCs w:val="20"/>
        </w:rPr>
        <w:t>), getting around (via the intershell space) giant lens shells and hedgehog shells in their Foam</w:t>
      </w:r>
      <w:r w:rsidRPr="00116E88">
        <w:rPr>
          <w:sz w:val="20"/>
          <w:szCs w:val="20"/>
          <w:vertAlign w:val="superscript"/>
        </w:rPr>
        <w:t>4</w:t>
      </w:r>
      <w:r w:rsidRPr="00116E88">
        <w:rPr>
          <w:sz w:val="20"/>
          <w:szCs w:val="20"/>
        </w:rPr>
        <w:t xml:space="preserve"> dense packing:</w:t>
      </w:r>
    </w:p>
    <w:p w:rsidR="00E23423" w:rsidRPr="00116E88" w:rsidRDefault="00E23423" w:rsidP="00E23423">
      <w:pPr>
        <w:numPr>
          <w:ilvl w:val="0"/>
          <w:numId w:val="54"/>
        </w:numPr>
        <w:ind w:left="360"/>
        <w:jc w:val="both"/>
        <w:rPr>
          <w:sz w:val="20"/>
          <w:szCs w:val="20"/>
        </w:rPr>
      </w:pPr>
      <w:r w:rsidRPr="00116E88">
        <w:rPr>
          <w:sz w:val="20"/>
          <w:szCs w:val="20"/>
        </w:rPr>
        <w:t xml:space="preserve">in the shell itself: </w:t>
      </w:r>
      <w:r w:rsidRPr="00116E88">
        <w:rPr>
          <w:sz w:val="20"/>
          <w:szCs w:val="20"/>
          <w:lang w:val="ru-RU"/>
        </w:rPr>
        <w:t>Р</w:t>
      </w:r>
      <w:r w:rsidRPr="00116E88">
        <w:rPr>
          <w:sz w:val="20"/>
          <w:szCs w:val="20"/>
          <w:vertAlign w:val="subscript"/>
        </w:rPr>
        <w:t>Space</w:t>
      </w:r>
      <w:r w:rsidRPr="00116E88">
        <w:rPr>
          <w:sz w:val="20"/>
          <w:szCs w:val="20"/>
        </w:rPr>
        <w:t xml:space="preserve"> ~1∙10</w:t>
      </w:r>
      <w:r w:rsidRPr="00116E88">
        <w:rPr>
          <w:sz w:val="20"/>
          <w:szCs w:val="20"/>
          <w:vertAlign w:val="superscript"/>
        </w:rPr>
        <w:t>-10</w:t>
      </w:r>
      <w:r w:rsidRPr="00116E88">
        <w:rPr>
          <w:sz w:val="20"/>
          <w:szCs w:val="20"/>
        </w:rPr>
        <w:t xml:space="preserve"> – 1∙10</w:t>
      </w:r>
      <w:r w:rsidRPr="00116E88">
        <w:rPr>
          <w:sz w:val="20"/>
          <w:szCs w:val="20"/>
          <w:vertAlign w:val="superscript"/>
        </w:rPr>
        <w:t>-4</w:t>
      </w:r>
      <w:r w:rsidRPr="00116E88">
        <w:rPr>
          <w:sz w:val="20"/>
          <w:szCs w:val="20"/>
          <w:lang w:val="ru-RU"/>
        </w:rPr>
        <w:t>Ра</w:t>
      </w:r>
      <w:r w:rsidRPr="00116E88">
        <w:rPr>
          <w:sz w:val="20"/>
          <w:szCs w:val="20"/>
        </w:rPr>
        <w:t>;</w:t>
      </w:r>
    </w:p>
    <w:p w:rsidR="00E23423" w:rsidRPr="00116E88" w:rsidRDefault="00E23423" w:rsidP="00E23423">
      <w:pPr>
        <w:numPr>
          <w:ilvl w:val="0"/>
          <w:numId w:val="54"/>
        </w:numPr>
        <w:ind w:left="360"/>
        <w:jc w:val="both"/>
        <w:rPr>
          <w:sz w:val="20"/>
          <w:szCs w:val="20"/>
        </w:rPr>
      </w:pPr>
      <w:r w:rsidRPr="00116E88">
        <w:rPr>
          <w:sz w:val="20"/>
          <w:szCs w:val="20"/>
        </w:rPr>
        <w:t xml:space="preserve">in the intershell space (Plateau-Shikhirin channels  or Ether): </w:t>
      </w:r>
      <w:r w:rsidRPr="00116E88">
        <w:rPr>
          <w:sz w:val="20"/>
          <w:szCs w:val="20"/>
          <w:lang w:val="ru-RU"/>
        </w:rPr>
        <w:t>Р</w:t>
      </w:r>
      <w:r w:rsidRPr="00116E88">
        <w:rPr>
          <w:sz w:val="20"/>
          <w:szCs w:val="20"/>
          <w:vertAlign w:val="subscript"/>
          <w:lang w:val="ru-RU"/>
        </w:rPr>
        <w:t>Ае</w:t>
      </w:r>
      <w:r w:rsidRPr="00116E88">
        <w:rPr>
          <w:sz w:val="20"/>
          <w:szCs w:val="20"/>
          <w:vertAlign w:val="subscript"/>
        </w:rPr>
        <w:t>ther</w:t>
      </w:r>
      <w:r w:rsidRPr="00116E88">
        <w:rPr>
          <w:sz w:val="20"/>
          <w:szCs w:val="20"/>
        </w:rPr>
        <w:t xml:space="preserve"> ~ 1∙10</w:t>
      </w:r>
      <w:r w:rsidRPr="00116E88">
        <w:rPr>
          <w:sz w:val="20"/>
          <w:szCs w:val="20"/>
          <w:vertAlign w:val="superscript"/>
        </w:rPr>
        <w:t>-16</w:t>
      </w:r>
      <w:r w:rsidRPr="00116E88">
        <w:rPr>
          <w:sz w:val="20"/>
          <w:szCs w:val="20"/>
        </w:rPr>
        <w:t xml:space="preserve"> – 1∙10</w:t>
      </w:r>
      <w:r w:rsidRPr="00116E88">
        <w:rPr>
          <w:sz w:val="20"/>
          <w:szCs w:val="20"/>
          <w:vertAlign w:val="superscript"/>
        </w:rPr>
        <w:t>-10</w:t>
      </w:r>
      <w:r w:rsidRPr="00116E88">
        <w:rPr>
          <w:sz w:val="20"/>
          <w:szCs w:val="20"/>
          <w:lang w:val="ru-RU"/>
        </w:rPr>
        <w:t>Ра</w:t>
      </w:r>
      <w:r w:rsidRPr="00116E88">
        <w:rPr>
          <w:sz w:val="20"/>
          <w:szCs w:val="20"/>
        </w:rPr>
        <w:t>;</w:t>
      </w:r>
    </w:p>
    <w:p w:rsidR="00E23423" w:rsidRPr="00116E88" w:rsidRDefault="00E23423" w:rsidP="00E23423">
      <w:pPr>
        <w:numPr>
          <w:ilvl w:val="0"/>
          <w:numId w:val="54"/>
        </w:numPr>
        <w:ind w:left="360"/>
        <w:jc w:val="both"/>
        <w:rPr>
          <w:sz w:val="20"/>
          <w:szCs w:val="20"/>
        </w:rPr>
      </w:pPr>
      <w:r w:rsidRPr="00116E88">
        <w:rPr>
          <w:sz w:val="20"/>
          <w:szCs w:val="20"/>
          <w:lang w:val="ru-RU"/>
        </w:rPr>
        <w:t>Р</w:t>
      </w:r>
      <w:r w:rsidRPr="00116E88">
        <w:rPr>
          <w:sz w:val="20"/>
          <w:szCs w:val="20"/>
          <w:vertAlign w:val="subscript"/>
        </w:rPr>
        <w:t>Space</w:t>
      </w:r>
      <w:r w:rsidRPr="00116E88">
        <w:rPr>
          <w:sz w:val="20"/>
          <w:szCs w:val="20"/>
        </w:rPr>
        <w:t xml:space="preserve">  will be always excessive in respect of </w:t>
      </w:r>
      <w:r w:rsidRPr="00116E88">
        <w:rPr>
          <w:sz w:val="20"/>
          <w:szCs w:val="20"/>
          <w:lang w:val="ru-RU"/>
        </w:rPr>
        <w:t>Р</w:t>
      </w:r>
      <w:r w:rsidRPr="00116E88">
        <w:rPr>
          <w:sz w:val="20"/>
          <w:szCs w:val="20"/>
          <w:vertAlign w:val="subscript"/>
          <w:lang w:val="ru-RU"/>
        </w:rPr>
        <w:t>Ае</w:t>
      </w:r>
      <w:r w:rsidRPr="00116E88">
        <w:rPr>
          <w:sz w:val="20"/>
          <w:szCs w:val="20"/>
          <w:vertAlign w:val="subscript"/>
        </w:rPr>
        <w:t>ther</w:t>
      </w:r>
      <w:r w:rsidRPr="00116E88">
        <w:rPr>
          <w:sz w:val="20"/>
          <w:szCs w:val="20"/>
        </w:rPr>
        <w:t xml:space="preserve">. </w:t>
      </w:r>
    </w:p>
    <w:p w:rsidR="00E23423" w:rsidRPr="00116E88" w:rsidRDefault="00E23423" w:rsidP="00E23423">
      <w:pPr>
        <w:jc w:val="both"/>
        <w:rPr>
          <w:sz w:val="20"/>
          <w:szCs w:val="20"/>
        </w:rPr>
      </w:pPr>
    </w:p>
    <w:p w:rsidR="00E23423" w:rsidRPr="00116E88" w:rsidRDefault="00E23423" w:rsidP="00E23423">
      <w:pPr>
        <w:jc w:val="both"/>
        <w:rPr>
          <w:sz w:val="20"/>
          <w:szCs w:val="20"/>
        </w:rPr>
      </w:pPr>
      <w:r w:rsidRPr="00116E88">
        <w:rPr>
          <w:sz w:val="20"/>
          <w:szCs w:val="20"/>
        </w:rPr>
        <w:t>The pressure distribution in Foam</w:t>
      </w:r>
      <w:r w:rsidRPr="00116E88">
        <w:rPr>
          <w:sz w:val="20"/>
          <w:szCs w:val="20"/>
          <w:vertAlign w:val="superscript"/>
        </w:rPr>
        <w:t>4</w:t>
      </w:r>
      <w:r w:rsidRPr="00116E88">
        <w:rPr>
          <w:sz w:val="20"/>
          <w:szCs w:val="20"/>
        </w:rPr>
        <w:t xml:space="preserve"> with hedgehog shells will be as follows:</w:t>
      </w:r>
    </w:p>
    <w:p w:rsidR="00E23423" w:rsidRPr="00116E88" w:rsidRDefault="00E23423" w:rsidP="00E23423">
      <w:pPr>
        <w:numPr>
          <w:ilvl w:val="0"/>
          <w:numId w:val="54"/>
        </w:numPr>
        <w:ind w:left="360"/>
        <w:jc w:val="both"/>
        <w:rPr>
          <w:sz w:val="20"/>
          <w:szCs w:val="20"/>
        </w:rPr>
      </w:pPr>
      <w:r w:rsidRPr="00116E88">
        <w:rPr>
          <w:sz w:val="20"/>
          <w:szCs w:val="20"/>
        </w:rPr>
        <w:t xml:space="preserve">In the shell itself:  </w:t>
      </w:r>
      <w:r w:rsidRPr="00116E88">
        <w:rPr>
          <w:sz w:val="20"/>
          <w:szCs w:val="20"/>
          <w:lang w:val="ru-RU"/>
        </w:rPr>
        <w:t>Р</w:t>
      </w:r>
      <w:r w:rsidRPr="00116E88">
        <w:rPr>
          <w:sz w:val="20"/>
          <w:szCs w:val="20"/>
          <w:vertAlign w:val="subscript"/>
        </w:rPr>
        <w:t>Space</w:t>
      </w:r>
      <w:r w:rsidRPr="00116E88">
        <w:rPr>
          <w:sz w:val="20"/>
          <w:szCs w:val="20"/>
        </w:rPr>
        <w:t xml:space="preserve"> ~1∙10</w:t>
      </w:r>
      <w:r w:rsidRPr="00116E88">
        <w:rPr>
          <w:sz w:val="20"/>
          <w:szCs w:val="20"/>
          <w:vertAlign w:val="superscript"/>
        </w:rPr>
        <w:t>-4</w:t>
      </w:r>
      <w:r w:rsidRPr="00116E88">
        <w:rPr>
          <w:sz w:val="20"/>
          <w:szCs w:val="20"/>
        </w:rPr>
        <w:t xml:space="preserve"> – 1∙10</w:t>
      </w:r>
      <w:r w:rsidRPr="00116E88">
        <w:rPr>
          <w:sz w:val="20"/>
          <w:szCs w:val="20"/>
          <w:vertAlign w:val="superscript"/>
        </w:rPr>
        <w:t>-10</w:t>
      </w:r>
      <w:r w:rsidRPr="00116E88">
        <w:rPr>
          <w:sz w:val="20"/>
          <w:szCs w:val="20"/>
          <w:lang w:val="ru-RU"/>
        </w:rPr>
        <w:t>Ра</w:t>
      </w:r>
      <w:r w:rsidRPr="00116E88">
        <w:rPr>
          <w:sz w:val="20"/>
          <w:szCs w:val="20"/>
        </w:rPr>
        <w:t>;</w:t>
      </w:r>
    </w:p>
    <w:p w:rsidR="00E23423" w:rsidRPr="00116E88" w:rsidRDefault="00E23423" w:rsidP="00E23423">
      <w:pPr>
        <w:numPr>
          <w:ilvl w:val="0"/>
          <w:numId w:val="54"/>
        </w:numPr>
        <w:ind w:left="360"/>
        <w:jc w:val="both"/>
        <w:rPr>
          <w:sz w:val="20"/>
          <w:szCs w:val="20"/>
        </w:rPr>
      </w:pPr>
      <w:r w:rsidRPr="00116E88">
        <w:rPr>
          <w:sz w:val="20"/>
          <w:szCs w:val="20"/>
        </w:rPr>
        <w:t xml:space="preserve">in the intershell space (Plateau-Shikhirin channels  or Ether): </w:t>
      </w:r>
      <w:r w:rsidRPr="00116E88">
        <w:rPr>
          <w:sz w:val="20"/>
          <w:szCs w:val="20"/>
          <w:lang w:val="ru-RU"/>
        </w:rPr>
        <w:t>Р</w:t>
      </w:r>
      <w:r w:rsidRPr="00116E88">
        <w:rPr>
          <w:sz w:val="20"/>
          <w:szCs w:val="20"/>
          <w:vertAlign w:val="subscript"/>
          <w:lang w:val="ru-RU"/>
        </w:rPr>
        <w:t>Ае</w:t>
      </w:r>
      <w:r w:rsidRPr="00116E88">
        <w:rPr>
          <w:sz w:val="20"/>
          <w:szCs w:val="20"/>
          <w:vertAlign w:val="subscript"/>
        </w:rPr>
        <w:t>ther</w:t>
      </w:r>
      <w:r w:rsidRPr="00116E88">
        <w:rPr>
          <w:sz w:val="20"/>
          <w:szCs w:val="20"/>
        </w:rPr>
        <w:t xml:space="preserve"> ~ 1∙10</w:t>
      </w:r>
      <w:r w:rsidRPr="00116E88">
        <w:rPr>
          <w:sz w:val="20"/>
          <w:szCs w:val="20"/>
          <w:vertAlign w:val="superscript"/>
        </w:rPr>
        <w:t>-10</w:t>
      </w:r>
      <w:r w:rsidRPr="00116E88">
        <w:rPr>
          <w:sz w:val="20"/>
          <w:szCs w:val="20"/>
        </w:rPr>
        <w:t xml:space="preserve"> – 1∙10</w:t>
      </w:r>
      <w:r w:rsidRPr="00116E88">
        <w:rPr>
          <w:sz w:val="20"/>
          <w:szCs w:val="20"/>
          <w:vertAlign w:val="superscript"/>
        </w:rPr>
        <w:t>-16</w:t>
      </w:r>
      <w:r w:rsidRPr="00116E88">
        <w:rPr>
          <w:sz w:val="20"/>
          <w:szCs w:val="20"/>
          <w:lang w:val="ru-RU"/>
        </w:rPr>
        <w:t>Ра</w:t>
      </w:r>
      <w:r w:rsidRPr="00116E88">
        <w:rPr>
          <w:sz w:val="20"/>
          <w:szCs w:val="20"/>
        </w:rPr>
        <w:t>.</w:t>
      </w:r>
    </w:p>
    <w:p w:rsidR="00E23423" w:rsidRPr="00116E88" w:rsidRDefault="00E23423" w:rsidP="00E23423">
      <w:pPr>
        <w:numPr>
          <w:ilvl w:val="0"/>
          <w:numId w:val="54"/>
        </w:numPr>
        <w:ind w:left="360"/>
        <w:jc w:val="both"/>
        <w:rPr>
          <w:sz w:val="20"/>
          <w:szCs w:val="20"/>
          <w:lang w:val="ru-RU"/>
        </w:rPr>
      </w:pPr>
      <w:r w:rsidRPr="00116E88">
        <w:rPr>
          <w:sz w:val="20"/>
          <w:szCs w:val="20"/>
          <w:lang w:val="ru-RU"/>
        </w:rPr>
        <w:t>Р</w:t>
      </w:r>
      <w:r w:rsidRPr="00116E88">
        <w:rPr>
          <w:sz w:val="20"/>
          <w:szCs w:val="20"/>
          <w:vertAlign w:val="subscript"/>
          <w:lang w:val="ru-RU"/>
        </w:rPr>
        <w:t>Ае</w:t>
      </w:r>
      <w:r w:rsidRPr="00116E88">
        <w:rPr>
          <w:sz w:val="20"/>
          <w:szCs w:val="20"/>
          <w:vertAlign w:val="subscript"/>
        </w:rPr>
        <w:t>ther</w:t>
      </w:r>
      <w:r w:rsidRPr="00116E88">
        <w:rPr>
          <w:sz w:val="20"/>
          <w:szCs w:val="20"/>
        </w:rPr>
        <w:t xml:space="preserve"> respective </w:t>
      </w:r>
      <w:r w:rsidRPr="00116E88">
        <w:rPr>
          <w:sz w:val="20"/>
          <w:szCs w:val="20"/>
          <w:lang w:val="ru-RU"/>
        </w:rPr>
        <w:t>Р</w:t>
      </w:r>
      <w:r w:rsidRPr="00116E88">
        <w:rPr>
          <w:sz w:val="20"/>
          <w:szCs w:val="20"/>
          <w:vertAlign w:val="subscript"/>
        </w:rPr>
        <w:t>Space</w:t>
      </w:r>
      <w:r w:rsidRPr="00116E88">
        <w:rPr>
          <w:sz w:val="20"/>
          <w:szCs w:val="20"/>
        </w:rPr>
        <w:t xml:space="preserve"> will be always excessive, i.e.  </w:t>
      </w:r>
      <w:r w:rsidRPr="00116E88">
        <w:rPr>
          <w:sz w:val="20"/>
          <w:szCs w:val="20"/>
          <w:lang w:val="ru-RU"/>
        </w:rPr>
        <w:t>Р</w:t>
      </w:r>
      <w:r w:rsidRPr="00116E88">
        <w:rPr>
          <w:sz w:val="20"/>
          <w:szCs w:val="20"/>
          <w:vertAlign w:val="subscript"/>
        </w:rPr>
        <w:t>Space</w:t>
      </w:r>
      <w:r w:rsidRPr="00116E88">
        <w:rPr>
          <w:sz w:val="20"/>
          <w:szCs w:val="20"/>
          <w:lang w:val="ru-RU"/>
        </w:rPr>
        <w:t xml:space="preserve"> &lt; Р</w:t>
      </w:r>
      <w:r w:rsidRPr="00116E88">
        <w:rPr>
          <w:sz w:val="20"/>
          <w:szCs w:val="20"/>
          <w:vertAlign w:val="subscript"/>
          <w:lang w:val="ru-RU"/>
        </w:rPr>
        <w:t>Ае</w:t>
      </w:r>
      <w:r w:rsidRPr="00116E88">
        <w:rPr>
          <w:sz w:val="20"/>
          <w:szCs w:val="20"/>
          <w:vertAlign w:val="subscript"/>
        </w:rPr>
        <w:t>ther</w:t>
      </w:r>
      <w:r w:rsidRPr="00116E88">
        <w:rPr>
          <w:sz w:val="20"/>
          <w:szCs w:val="20"/>
          <w:vertAlign w:val="subscript"/>
          <w:lang w:val="ru-RU"/>
        </w:rPr>
        <w:t>.</w:t>
      </w:r>
    </w:p>
    <w:p w:rsidR="00E23423" w:rsidRPr="00116E88" w:rsidRDefault="00E23423" w:rsidP="00E23423">
      <w:pPr>
        <w:numPr>
          <w:ilvl w:val="0"/>
          <w:numId w:val="54"/>
        </w:numPr>
        <w:ind w:left="360"/>
        <w:jc w:val="both"/>
        <w:rPr>
          <w:sz w:val="20"/>
          <w:szCs w:val="20"/>
        </w:rPr>
      </w:pPr>
      <w:r w:rsidRPr="00116E88">
        <w:rPr>
          <w:sz w:val="20"/>
          <w:szCs w:val="20"/>
        </w:rPr>
        <w:t xml:space="preserve">The </w:t>
      </w:r>
      <w:r w:rsidRPr="00116E88">
        <w:rPr>
          <w:b/>
          <w:bCs/>
          <w:sz w:val="20"/>
          <w:szCs w:val="20"/>
        </w:rPr>
        <w:t>average size</w:t>
      </w:r>
      <w:r w:rsidRPr="00116E88">
        <w:rPr>
          <w:sz w:val="20"/>
          <w:szCs w:val="20"/>
        </w:rPr>
        <w:t xml:space="preserve"> of the cross section of a gaseous polyhedral lens shell or hedgehog shell in space is ~ 15.0-250.0 thousand km, and in the atmosphere ~ 10 m - 25.0 km</w:t>
      </w:r>
      <w:r w:rsidRPr="00116E88">
        <w:rPr>
          <w:rStyle w:val="hps"/>
          <w:color w:val="222222"/>
          <w:sz w:val="20"/>
          <w:szCs w:val="20"/>
          <w:bdr w:val="single" w:sz="2" w:space="0" w:color="F5F5F5" w:frame="1"/>
          <w:shd w:val="clear" w:color="auto" w:fill="FFFFFF"/>
          <w:lang w:val="en"/>
        </w:rPr>
        <w:t>.</w:t>
      </w:r>
    </w:p>
    <w:p w:rsidR="00E23423" w:rsidRPr="00116E88" w:rsidRDefault="00E23423" w:rsidP="00E23423">
      <w:pPr>
        <w:numPr>
          <w:ilvl w:val="0"/>
          <w:numId w:val="54"/>
        </w:numPr>
        <w:ind w:left="360"/>
        <w:jc w:val="both"/>
        <w:rPr>
          <w:sz w:val="20"/>
          <w:szCs w:val="20"/>
        </w:rPr>
      </w:pPr>
      <w:r w:rsidRPr="00116E88">
        <w:rPr>
          <w:b/>
          <w:bCs/>
          <w:sz w:val="20"/>
          <w:szCs w:val="20"/>
        </w:rPr>
        <w:t>No MEIT set</w:t>
      </w:r>
      <w:r w:rsidRPr="00116E88">
        <w:rPr>
          <w:sz w:val="20"/>
          <w:szCs w:val="20"/>
        </w:rPr>
        <w:t xml:space="preserve"> will not be able to get to the addressee through the shell, it can only deform it without damaging the topology or break into several shells instantly filling emerged pores with sucked in Ether.</w:t>
      </w:r>
    </w:p>
    <w:p w:rsidR="00E23423" w:rsidRPr="00116E88" w:rsidRDefault="00E23423" w:rsidP="00E23423">
      <w:pPr>
        <w:numPr>
          <w:ilvl w:val="0"/>
          <w:numId w:val="54"/>
        </w:numPr>
        <w:ind w:left="360"/>
        <w:jc w:val="both"/>
        <w:rPr>
          <w:sz w:val="20"/>
          <w:szCs w:val="20"/>
        </w:rPr>
      </w:pPr>
      <w:r w:rsidRPr="00116E88">
        <w:rPr>
          <w:sz w:val="20"/>
          <w:szCs w:val="20"/>
        </w:rPr>
        <w:t>Functionally, it is more correct to say “</w:t>
      </w:r>
      <w:r w:rsidRPr="00116E88">
        <w:rPr>
          <w:b/>
          <w:bCs/>
          <w:sz w:val="20"/>
          <w:szCs w:val="20"/>
        </w:rPr>
        <w:t>Space Aether MEI</w:t>
      </w:r>
      <w:r w:rsidRPr="00116E88">
        <w:rPr>
          <w:b/>
          <w:bCs/>
          <w:sz w:val="20"/>
          <w:szCs w:val="20"/>
          <w:lang w:val="ru-RU"/>
        </w:rPr>
        <w:t>Т</w:t>
      </w:r>
      <w:r w:rsidRPr="00116E88">
        <w:rPr>
          <w:b/>
          <w:bCs/>
          <w:sz w:val="20"/>
          <w:szCs w:val="20"/>
        </w:rPr>
        <w:t>-Skeleton</w:t>
      </w:r>
      <w:r w:rsidRPr="00116E88">
        <w:rPr>
          <w:b/>
          <w:bCs/>
          <w:sz w:val="20"/>
          <w:szCs w:val="20"/>
          <w:vertAlign w:val="superscript"/>
          <w:lang w:val="ru-RU"/>
        </w:rPr>
        <w:t>ТМ</w:t>
      </w:r>
      <w:r w:rsidRPr="00116E88">
        <w:rPr>
          <w:b/>
          <w:bCs/>
          <w:sz w:val="20"/>
          <w:szCs w:val="20"/>
          <w:vertAlign w:val="superscript"/>
        </w:rPr>
        <w:t>”</w:t>
      </w:r>
      <w:r w:rsidRPr="00116E88">
        <w:rPr>
          <w:sz w:val="20"/>
          <w:szCs w:val="20"/>
        </w:rPr>
        <w:t xml:space="preserve"> because “</w:t>
      </w:r>
      <w:r w:rsidRPr="00116E88">
        <w:rPr>
          <w:b/>
          <w:bCs/>
          <w:sz w:val="20"/>
          <w:szCs w:val="20"/>
        </w:rPr>
        <w:t>Web</w:t>
      </w:r>
      <w:r w:rsidRPr="00116E88">
        <w:rPr>
          <w:sz w:val="20"/>
          <w:szCs w:val="20"/>
        </w:rPr>
        <w:t>” or “</w:t>
      </w:r>
      <w:r w:rsidRPr="00116E88">
        <w:rPr>
          <w:b/>
          <w:bCs/>
          <w:sz w:val="20"/>
          <w:szCs w:val="20"/>
        </w:rPr>
        <w:t>Network</w:t>
      </w:r>
      <w:r w:rsidRPr="00116E88">
        <w:rPr>
          <w:sz w:val="20"/>
          <w:szCs w:val="20"/>
        </w:rPr>
        <w:t xml:space="preserve">” are just a part of the common interconnecting </w:t>
      </w:r>
      <w:r w:rsidRPr="00116E88">
        <w:rPr>
          <w:b/>
          <w:bCs/>
          <w:sz w:val="20"/>
          <w:szCs w:val="20"/>
        </w:rPr>
        <w:t>Space Aether MEI</w:t>
      </w:r>
      <w:r w:rsidRPr="00116E88">
        <w:rPr>
          <w:b/>
          <w:bCs/>
          <w:sz w:val="20"/>
          <w:szCs w:val="20"/>
          <w:lang w:val="ru-RU"/>
        </w:rPr>
        <w:t>Т</w:t>
      </w:r>
      <w:r w:rsidRPr="00116E88">
        <w:rPr>
          <w:b/>
          <w:bCs/>
          <w:sz w:val="20"/>
          <w:szCs w:val="20"/>
        </w:rPr>
        <w:t>-Skeleton</w:t>
      </w:r>
      <w:r w:rsidRPr="00116E88">
        <w:rPr>
          <w:b/>
          <w:bCs/>
          <w:sz w:val="20"/>
          <w:szCs w:val="20"/>
          <w:vertAlign w:val="superscript"/>
        </w:rPr>
        <w:t>TM</w:t>
      </w:r>
      <w:r w:rsidRPr="00116E88">
        <w:rPr>
          <w:b/>
          <w:bCs/>
          <w:sz w:val="20"/>
          <w:szCs w:val="20"/>
        </w:rPr>
        <w:t xml:space="preserve"> </w:t>
      </w:r>
      <w:r w:rsidRPr="00116E88">
        <w:rPr>
          <w:sz w:val="20"/>
          <w:szCs w:val="20"/>
        </w:rPr>
        <w:t>environment.</w:t>
      </w:r>
    </w:p>
    <w:p w:rsidR="00E23423" w:rsidRPr="00116E88" w:rsidRDefault="00E23423" w:rsidP="00E23423">
      <w:pPr>
        <w:ind w:left="360"/>
        <w:jc w:val="both"/>
        <w:rPr>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0000"/>
        <w:tblLook w:val="04A0" w:firstRow="1" w:lastRow="0" w:firstColumn="1" w:lastColumn="0" w:noHBand="0" w:noVBand="1"/>
      </w:tblPr>
      <w:tblGrid>
        <w:gridCol w:w="9180"/>
      </w:tblGrid>
      <w:tr w:rsidR="00E23423" w:rsidRPr="00116E88" w:rsidTr="00E55AD4">
        <w:trPr>
          <w:jc w:val="center"/>
        </w:trPr>
        <w:tc>
          <w:tcPr>
            <w:tcW w:w="9180" w:type="dxa"/>
            <w:shd w:val="clear" w:color="auto" w:fill="FFC000"/>
          </w:tcPr>
          <w:p w:rsidR="00E23423" w:rsidRPr="00116E88" w:rsidRDefault="00E23423" w:rsidP="00E55AD4">
            <w:pPr>
              <w:jc w:val="both"/>
              <w:rPr>
                <w:b/>
                <w:sz w:val="20"/>
                <w:szCs w:val="20"/>
              </w:rPr>
            </w:pPr>
            <w:r w:rsidRPr="00116E88">
              <w:rPr>
                <w:b/>
                <w:sz w:val="20"/>
                <w:szCs w:val="20"/>
              </w:rPr>
              <w:t>One of the frightful but real dependencies in Nature is that the pressure in the gravity chamber of any planet or star and the ambient pressure of outer space are correlated as follows:</w:t>
            </w:r>
          </w:p>
          <w:p w:rsidR="00E23423" w:rsidRPr="00116E88" w:rsidRDefault="00E23423" w:rsidP="00E55AD4">
            <w:pPr>
              <w:jc w:val="both"/>
              <w:rPr>
                <w:b/>
                <w:sz w:val="20"/>
                <w:szCs w:val="20"/>
              </w:rPr>
            </w:pPr>
            <w:r w:rsidRPr="00116E88">
              <w:rPr>
                <w:b/>
                <w:i/>
                <w:sz w:val="20"/>
                <w:szCs w:val="20"/>
              </w:rPr>
              <w:t>(1</w:t>
            </w:r>
            <w:r w:rsidRPr="00116E88">
              <w:rPr>
                <w:b/>
                <w:sz w:val="20"/>
                <w:szCs w:val="20"/>
              </w:rPr>
              <w:t>∙</w:t>
            </w:r>
            <w:r w:rsidRPr="00116E88">
              <w:rPr>
                <w:b/>
                <w:i/>
                <w:sz w:val="20"/>
                <w:szCs w:val="20"/>
              </w:rPr>
              <w:t>10</w:t>
            </w:r>
            <w:r w:rsidRPr="00116E88">
              <w:rPr>
                <w:b/>
                <w:i/>
                <w:sz w:val="20"/>
                <w:szCs w:val="20"/>
                <w:vertAlign w:val="superscript"/>
              </w:rPr>
              <w:t>-6</w:t>
            </w:r>
            <w:r w:rsidRPr="00116E88">
              <w:rPr>
                <w:b/>
                <w:sz w:val="20"/>
                <w:szCs w:val="20"/>
              </w:rPr>
              <w:t xml:space="preserve"> - 1∙10</w:t>
            </w:r>
            <w:r w:rsidRPr="00116E88">
              <w:rPr>
                <w:b/>
                <w:sz w:val="20"/>
                <w:szCs w:val="20"/>
                <w:vertAlign w:val="superscript"/>
              </w:rPr>
              <w:t>-10</w:t>
            </w:r>
            <w:r w:rsidRPr="00116E88">
              <w:rPr>
                <w:b/>
                <w:sz w:val="20"/>
                <w:szCs w:val="20"/>
              </w:rPr>
              <w:t>)</w:t>
            </w:r>
            <w:r w:rsidRPr="00116E88">
              <w:rPr>
                <w:b/>
                <w:sz w:val="20"/>
                <w:szCs w:val="20"/>
                <w:lang w:val="ru-RU"/>
              </w:rPr>
              <w:t>Ра</w:t>
            </w:r>
            <w:r w:rsidRPr="00116E88">
              <w:rPr>
                <w:b/>
                <w:sz w:val="20"/>
                <w:szCs w:val="20"/>
              </w:rPr>
              <w:t xml:space="preserve"> / (1∙10</w:t>
            </w:r>
            <w:r w:rsidRPr="00116E88">
              <w:rPr>
                <w:b/>
                <w:sz w:val="20"/>
                <w:szCs w:val="20"/>
                <w:vertAlign w:val="superscript"/>
              </w:rPr>
              <w:t>-10</w:t>
            </w:r>
            <w:r w:rsidRPr="00116E88">
              <w:rPr>
                <w:b/>
                <w:sz w:val="20"/>
                <w:szCs w:val="20"/>
              </w:rPr>
              <w:t xml:space="preserve"> – 1∙10</w:t>
            </w:r>
            <w:r w:rsidRPr="00116E88">
              <w:rPr>
                <w:b/>
                <w:sz w:val="20"/>
                <w:szCs w:val="20"/>
                <w:vertAlign w:val="superscript"/>
              </w:rPr>
              <w:t>-16</w:t>
            </w:r>
            <w:r w:rsidRPr="00116E88">
              <w:rPr>
                <w:b/>
                <w:sz w:val="20"/>
                <w:szCs w:val="20"/>
              </w:rPr>
              <w:t>)</w:t>
            </w:r>
            <w:r w:rsidRPr="00116E88">
              <w:rPr>
                <w:b/>
                <w:sz w:val="20"/>
                <w:szCs w:val="20"/>
                <w:lang w:val="ru-RU"/>
              </w:rPr>
              <w:t>Ра</w:t>
            </w:r>
            <w:r w:rsidRPr="00116E88">
              <w:rPr>
                <w:b/>
                <w:sz w:val="20"/>
                <w:szCs w:val="20"/>
              </w:rPr>
              <w:t>,</w:t>
            </w:r>
          </w:p>
          <w:p w:rsidR="00E23423" w:rsidRPr="00116E88" w:rsidRDefault="00E23423" w:rsidP="00E55AD4">
            <w:pPr>
              <w:jc w:val="both"/>
              <w:rPr>
                <w:b/>
                <w:sz w:val="20"/>
                <w:szCs w:val="20"/>
              </w:rPr>
            </w:pPr>
            <w:r w:rsidRPr="00116E88">
              <w:rPr>
                <w:b/>
                <w:sz w:val="20"/>
                <w:szCs w:val="20"/>
              </w:rPr>
              <w:t xml:space="preserve">or </w:t>
            </w:r>
            <w:r w:rsidRPr="00116E88">
              <w:rPr>
                <w:b/>
                <w:i/>
                <w:sz w:val="20"/>
                <w:szCs w:val="20"/>
              </w:rPr>
              <w:t>(1</w:t>
            </w:r>
            <w:r w:rsidRPr="00116E88">
              <w:rPr>
                <w:b/>
                <w:sz w:val="20"/>
                <w:szCs w:val="20"/>
              </w:rPr>
              <w:t xml:space="preserve"> - 1∙10</w:t>
            </w:r>
            <w:r w:rsidRPr="00116E88">
              <w:rPr>
                <w:b/>
                <w:sz w:val="20"/>
                <w:szCs w:val="20"/>
                <w:vertAlign w:val="superscript"/>
              </w:rPr>
              <w:t>-3</w:t>
            </w:r>
            <w:r w:rsidRPr="00116E88">
              <w:rPr>
                <w:b/>
                <w:sz w:val="20"/>
                <w:szCs w:val="20"/>
              </w:rPr>
              <w:t>)</w:t>
            </w:r>
            <w:r w:rsidRPr="00116E88">
              <w:rPr>
                <w:b/>
                <w:sz w:val="20"/>
                <w:szCs w:val="20"/>
                <w:lang w:val="ru-RU"/>
              </w:rPr>
              <w:t>Ра</w:t>
            </w:r>
            <w:r w:rsidRPr="00116E88">
              <w:rPr>
                <w:b/>
                <w:sz w:val="20"/>
                <w:szCs w:val="20"/>
              </w:rPr>
              <w:t xml:space="preserve"> / (1∙10</w:t>
            </w:r>
            <w:r w:rsidRPr="00116E88">
              <w:rPr>
                <w:b/>
                <w:sz w:val="20"/>
                <w:szCs w:val="20"/>
                <w:vertAlign w:val="superscript"/>
              </w:rPr>
              <w:t>-3</w:t>
            </w:r>
            <w:r w:rsidRPr="00116E88">
              <w:rPr>
                <w:b/>
                <w:sz w:val="20"/>
                <w:szCs w:val="20"/>
              </w:rPr>
              <w:t xml:space="preserve"> – 1∙10</w:t>
            </w:r>
            <w:r w:rsidRPr="00116E88">
              <w:rPr>
                <w:b/>
                <w:sz w:val="20"/>
                <w:szCs w:val="20"/>
                <w:vertAlign w:val="superscript"/>
              </w:rPr>
              <w:t>-9</w:t>
            </w:r>
            <w:r w:rsidRPr="00116E88">
              <w:rPr>
                <w:b/>
                <w:sz w:val="20"/>
                <w:szCs w:val="20"/>
              </w:rPr>
              <w:t>)</w:t>
            </w:r>
            <w:r w:rsidRPr="00116E88">
              <w:rPr>
                <w:b/>
                <w:sz w:val="20"/>
                <w:szCs w:val="20"/>
                <w:lang w:val="ru-RU"/>
              </w:rPr>
              <w:t>Ра</w:t>
            </w:r>
            <w:r w:rsidRPr="00116E88">
              <w:rPr>
                <w:b/>
                <w:sz w:val="20"/>
                <w:szCs w:val="20"/>
              </w:rPr>
              <w:t>.</w:t>
            </w:r>
          </w:p>
          <w:p w:rsidR="00E23423" w:rsidRPr="00116E88" w:rsidRDefault="00E23423" w:rsidP="00E55AD4">
            <w:pPr>
              <w:jc w:val="both"/>
              <w:rPr>
                <w:sz w:val="20"/>
                <w:szCs w:val="20"/>
              </w:rPr>
            </w:pPr>
            <w:r w:rsidRPr="00116E88">
              <w:rPr>
                <w:sz w:val="20"/>
                <w:szCs w:val="20"/>
              </w:rPr>
              <w:t>It turns out that at any violation of the integrity of a planet or star, e.g. the planet Earth, the latter will simply explode.</w:t>
            </w:r>
          </w:p>
          <w:p w:rsidR="00E23423" w:rsidRPr="00116E88" w:rsidRDefault="00E23423" w:rsidP="00E55AD4">
            <w:pPr>
              <w:jc w:val="both"/>
              <w:rPr>
                <w:sz w:val="20"/>
                <w:szCs w:val="20"/>
              </w:rPr>
            </w:pPr>
            <w:r w:rsidRPr="00116E88">
              <w:rPr>
                <w:sz w:val="20"/>
                <w:szCs w:val="20"/>
              </w:rPr>
              <w:t>At present, there are two events leading to the destruction of our planet</w:t>
            </w:r>
          </w:p>
          <w:p w:rsidR="00E23423" w:rsidRPr="00116E88" w:rsidRDefault="00E23423" w:rsidP="00E23423">
            <w:pPr>
              <w:numPr>
                <w:ilvl w:val="0"/>
                <w:numId w:val="56"/>
              </w:numPr>
              <w:jc w:val="both"/>
              <w:rPr>
                <w:b/>
                <w:sz w:val="20"/>
                <w:szCs w:val="20"/>
              </w:rPr>
            </w:pPr>
            <w:r w:rsidRPr="00116E88">
              <w:rPr>
                <w:b/>
                <w:sz w:val="20"/>
                <w:szCs w:val="20"/>
              </w:rPr>
              <w:t>Slow destruction of the atmosphere and Earth itself, because 10-15% of the atmosphere have been sucked into Earth’s gravity center. The process of destruction is similar to the destruction process of Mars. Perhaps, we are going to witness the breaking of the planet.</w:t>
            </w:r>
          </w:p>
          <w:p w:rsidR="00E23423" w:rsidRPr="00116E88" w:rsidRDefault="00E23423" w:rsidP="00E23423">
            <w:pPr>
              <w:numPr>
                <w:ilvl w:val="0"/>
                <w:numId w:val="56"/>
              </w:numPr>
              <w:jc w:val="both"/>
              <w:rPr>
                <w:b/>
                <w:sz w:val="20"/>
                <w:szCs w:val="20"/>
              </w:rPr>
            </w:pPr>
            <w:r w:rsidRPr="00116E88">
              <w:rPr>
                <w:b/>
                <w:sz w:val="20"/>
                <w:szCs w:val="20"/>
              </w:rPr>
              <w:t>Rapid breaking of the shell of planet Earth, like any explosive charge, such as grenades, mines, etc., similar to what happened to planet Phaeton.</w:t>
            </w:r>
          </w:p>
          <w:p w:rsidR="00E23423" w:rsidRPr="00116E88" w:rsidRDefault="00E23423" w:rsidP="00E55AD4">
            <w:pPr>
              <w:jc w:val="both"/>
              <w:rPr>
                <w:sz w:val="20"/>
                <w:szCs w:val="20"/>
              </w:rPr>
            </w:pPr>
            <w:r w:rsidRPr="00116E88">
              <w:rPr>
                <w:sz w:val="20"/>
                <w:szCs w:val="20"/>
              </w:rPr>
              <w:t xml:space="preserve">For reference: </w:t>
            </w:r>
            <w:r w:rsidRPr="00116E88">
              <w:rPr>
                <w:i/>
                <w:sz w:val="20"/>
                <w:szCs w:val="20"/>
              </w:rPr>
              <w:t>explosion – is a fast physical process running with considerable release of energy in a small volume over a short period of time</w:t>
            </w:r>
            <w:r w:rsidRPr="00116E88">
              <w:rPr>
                <w:sz w:val="20"/>
                <w:szCs w:val="20"/>
              </w:rPr>
              <w:t>.</w:t>
            </w:r>
          </w:p>
          <w:p w:rsidR="00E23423" w:rsidRPr="00116E88" w:rsidRDefault="00E23423" w:rsidP="00E55AD4">
            <w:pPr>
              <w:jc w:val="both"/>
              <w:rPr>
                <w:sz w:val="20"/>
                <w:szCs w:val="20"/>
              </w:rPr>
            </w:pPr>
            <w:r w:rsidRPr="00116E88">
              <w:rPr>
                <w:sz w:val="20"/>
                <w:szCs w:val="20"/>
              </w:rPr>
              <w:t>The author tends to believe in the second event, although earlier he thought the first option probable. The reasons for the shift in the opinon are the latest deadly abuses of our planet:</w:t>
            </w:r>
          </w:p>
          <w:p w:rsidR="00E23423" w:rsidRPr="00116E88" w:rsidRDefault="00E23423" w:rsidP="00E23423">
            <w:pPr>
              <w:numPr>
                <w:ilvl w:val="0"/>
                <w:numId w:val="57"/>
              </w:numPr>
              <w:jc w:val="both"/>
              <w:rPr>
                <w:b/>
                <w:sz w:val="20"/>
                <w:szCs w:val="20"/>
              </w:rPr>
            </w:pPr>
            <w:r w:rsidRPr="00116E88">
              <w:rPr>
                <w:b/>
                <w:sz w:val="20"/>
                <w:szCs w:val="20"/>
              </w:rPr>
              <w:t>Extensive hydraulic fracturing for shale gas extraction and conventional ultradeep drilling;</w:t>
            </w:r>
          </w:p>
          <w:p w:rsidR="00E23423" w:rsidRPr="00116E88" w:rsidRDefault="00E23423" w:rsidP="00E23423">
            <w:pPr>
              <w:numPr>
                <w:ilvl w:val="0"/>
                <w:numId w:val="57"/>
              </w:numPr>
              <w:jc w:val="both"/>
              <w:rPr>
                <w:b/>
                <w:sz w:val="20"/>
                <w:szCs w:val="20"/>
              </w:rPr>
            </w:pPr>
            <w:r w:rsidRPr="00116E88">
              <w:rPr>
                <w:b/>
                <w:sz w:val="20"/>
                <w:szCs w:val="20"/>
              </w:rPr>
              <w:t>Nuclear war started by Russia, etc.</w:t>
            </w:r>
          </w:p>
          <w:p w:rsidR="00E23423" w:rsidRPr="00116E88" w:rsidRDefault="00E23423" w:rsidP="00E55AD4">
            <w:pPr>
              <w:jc w:val="both"/>
              <w:rPr>
                <w:sz w:val="20"/>
                <w:szCs w:val="20"/>
              </w:rPr>
            </w:pPr>
          </w:p>
        </w:tc>
      </w:tr>
    </w:tbl>
    <w:p w:rsidR="00E23423" w:rsidRPr="00116E88" w:rsidRDefault="00E23423" w:rsidP="00E23423">
      <w:pPr>
        <w:jc w:val="both"/>
        <w:rPr>
          <w:sz w:val="20"/>
          <w:szCs w:val="20"/>
        </w:rPr>
      </w:pPr>
    </w:p>
    <w:p w:rsidR="00E23423" w:rsidRPr="00116E88" w:rsidRDefault="00E23423" w:rsidP="00E23423">
      <w:pPr>
        <w:jc w:val="both"/>
        <w:rPr>
          <w:sz w:val="20"/>
          <w:szCs w:val="20"/>
        </w:rPr>
      </w:pPr>
      <w:r w:rsidRPr="00116E88">
        <w:rPr>
          <w:sz w:val="20"/>
          <w:szCs w:val="20"/>
        </w:rPr>
        <w:t>The following is the natural evidence of the fluid medium (Filler) confined in a dense packing of spheres or convex polyhedra as well as of boundaries therebetween (Shell) and intershell space (Aether), i.e. of unmixed fluid:</w:t>
      </w:r>
    </w:p>
    <w:p w:rsidR="00E23423" w:rsidRPr="00116E88" w:rsidRDefault="00E23423" w:rsidP="00E23423">
      <w:pPr>
        <w:numPr>
          <w:ilvl w:val="0"/>
          <w:numId w:val="1"/>
        </w:numPr>
        <w:jc w:val="both"/>
        <w:rPr>
          <w:i/>
          <w:iCs/>
          <w:sz w:val="20"/>
          <w:szCs w:val="20"/>
        </w:rPr>
      </w:pPr>
      <w:r w:rsidRPr="00116E88">
        <w:rPr>
          <w:sz w:val="20"/>
          <w:szCs w:val="20"/>
        </w:rPr>
        <w:t>One of unexplicable discoveries made by the famous traveler Jacques-Yves Cousteau (1910 - 1997), an intelligent biorobot</w:t>
      </w:r>
      <w:r w:rsidRPr="00116E88">
        <w:rPr>
          <w:sz w:val="20"/>
          <w:szCs w:val="20"/>
          <w:vertAlign w:val="superscript"/>
        </w:rPr>
        <w:t>♥</w:t>
      </w:r>
      <w:r w:rsidRPr="00116E88">
        <w:rPr>
          <w:sz w:val="20"/>
          <w:szCs w:val="20"/>
        </w:rPr>
        <w:t xml:space="preserve">, on his research vessel “Calypso”: </w:t>
      </w:r>
      <w:r w:rsidRPr="00116E88">
        <w:rPr>
          <w:i/>
          <w:iCs/>
          <w:sz w:val="20"/>
          <w:szCs w:val="20"/>
        </w:rPr>
        <w:t xml:space="preserve">He was surprised to find that waters of the Atlantic Ocean and the Mediterranean Sea, with their own levels of salinity, density and forms of life, do not mix when meeting in the </w:t>
      </w:r>
      <w:r w:rsidRPr="00116E88">
        <w:rPr>
          <w:i/>
          <w:iCs/>
          <w:sz w:val="20"/>
          <w:szCs w:val="20"/>
        </w:rPr>
        <w:lastRenderedPageBreak/>
        <w:t>Strait of Gibraltar for thousands of years, though there is no visible material obstacle between them.</w:t>
      </w:r>
      <w:r w:rsidRPr="00116E88">
        <w:rPr>
          <w:rStyle w:val="Hyperlink"/>
          <w:color w:val="222222"/>
          <w:sz w:val="20"/>
          <w:szCs w:val="20"/>
          <w:bdr w:val="single" w:sz="2" w:space="0" w:color="F5F5F5" w:frame="1"/>
          <w:shd w:val="clear" w:color="auto" w:fill="FFFFFF"/>
          <w:lang w:val="en"/>
        </w:rPr>
        <w:t xml:space="preserve"> </w:t>
      </w:r>
      <w:r w:rsidRPr="00116E88">
        <w:rPr>
          <w:i/>
          <w:iCs/>
          <w:sz w:val="20"/>
          <w:szCs w:val="20"/>
        </w:rPr>
        <w:t>Similar phenomena of non-intermixable water masses were discovered in 1962 by German scientists in the Bab el Mandeb, where waters of the Gulf of Aden and the Red Sea converge, waters of the Red Sea and the Indian Ocean do not mix [64].</w:t>
      </w:r>
    </w:p>
    <w:p w:rsidR="00E23423" w:rsidRPr="00116E88" w:rsidRDefault="00E23423" w:rsidP="00E23423">
      <w:pPr>
        <w:numPr>
          <w:ilvl w:val="0"/>
          <w:numId w:val="1"/>
        </w:numPr>
        <w:jc w:val="both"/>
        <w:rPr>
          <w:sz w:val="20"/>
          <w:szCs w:val="20"/>
          <w:lang w:val="ru-RU"/>
        </w:rPr>
      </w:pPr>
      <w:r w:rsidRPr="00116E88">
        <w:rPr>
          <w:sz w:val="20"/>
          <w:szCs w:val="20"/>
        </w:rPr>
        <w:t>One of the 1982 projects [65-68] of my friend and colleague "bimodal" Dr. Sergey Makarov (1931 - 2006) (Fig. 14), an intellectual biorobot</w:t>
      </w:r>
      <w:r w:rsidRPr="00116E88">
        <w:rPr>
          <w:sz w:val="20"/>
          <w:szCs w:val="20"/>
          <w:vertAlign w:val="superscript"/>
        </w:rPr>
        <w:t>♥</w:t>
      </w:r>
      <w:r w:rsidRPr="00116E88">
        <w:rPr>
          <w:sz w:val="20"/>
          <w:szCs w:val="20"/>
        </w:rPr>
        <w:t xml:space="preserve">, naval officer, scientist who lived in the famous "House on the Embankment" on the top floor overlooking the Kremlin with a giant balcony large enough to play volleyball. The apartment was the studio of his step-grandfather, the prominent Soviet architect Boris Iofan (1891-1976). </w:t>
      </w:r>
      <w:hyperlink r:id="rId11" w:history="1">
        <w:r w:rsidRPr="00116E88">
          <w:rPr>
            <w:rStyle w:val="Hyperlink"/>
            <w:sz w:val="20"/>
            <w:szCs w:val="20"/>
          </w:rPr>
          <w:t>http://en.wikipedia.o</w:t>
        </w:r>
        <w:r w:rsidRPr="00116E88">
          <w:rPr>
            <w:rStyle w:val="Hyperlink"/>
            <w:sz w:val="20"/>
            <w:szCs w:val="20"/>
          </w:rPr>
          <w:t>r</w:t>
        </w:r>
        <w:r w:rsidRPr="00116E88">
          <w:rPr>
            <w:rStyle w:val="Hyperlink"/>
            <w:sz w:val="20"/>
            <w:szCs w:val="20"/>
          </w:rPr>
          <w:t>g/wiki/Boris_Iofan#Palace_of_Soviets</w:t>
        </w:r>
      </w:hyperlink>
    </w:p>
    <w:p w:rsidR="00E23423" w:rsidRPr="00116E88" w:rsidRDefault="00E23423" w:rsidP="00E23423">
      <w:pPr>
        <w:ind w:left="360"/>
        <w:jc w:val="both"/>
        <w:rPr>
          <w:i/>
          <w:iCs/>
          <w:sz w:val="20"/>
          <w:szCs w:val="20"/>
        </w:rPr>
      </w:pPr>
      <w:r w:rsidRPr="00116E88">
        <w:rPr>
          <w:sz w:val="20"/>
          <w:szCs w:val="20"/>
        </w:rPr>
        <w:t>Project name: “</w:t>
      </w:r>
      <w:r w:rsidRPr="00116E88">
        <w:rPr>
          <w:i/>
          <w:iCs/>
          <w:sz w:val="20"/>
          <w:szCs w:val="20"/>
        </w:rPr>
        <w:t>Determination of horizontal temperature jumps - bimodal ocean toroidal structures and their vertical profiles - enroute in the Norwegian Sea and by data of aerial photography in 1982, and the use of these profiles (Plateau Shikhirin channels) for secret transmission of low-frequency audio information and communication with surface ships and submarines in different hemispheres and latitudes of the world ocean regardless of the distance”</w:t>
      </w:r>
    </w:p>
    <w:p w:rsidR="00E23423" w:rsidRPr="00116E88" w:rsidRDefault="00E23423" w:rsidP="00E23423">
      <w:pPr>
        <w:ind w:left="360"/>
        <w:jc w:val="both"/>
        <w:rPr>
          <w:sz w:val="20"/>
          <w:szCs w:val="20"/>
        </w:rPr>
      </w:pPr>
      <w:r w:rsidRPr="00116E88">
        <w:rPr>
          <w:sz w:val="20"/>
          <w:szCs w:val="20"/>
        </w:rPr>
        <w:t xml:space="preserve">A low-frequency signal was generated and received by transmitting and receiving antennas whose sensors were made of magnetostrictive material. The signal traveled via the intershell space, Ether, i.e. between the shell of the toroidal flow - Schauberger flow/bundle - and the bulk of the ocean/sea represented by two/three toroidal streams - helical toroidal knot (closed) surfaces. The respective generators and sensors were installed on submarines which themselves “were hiding” in those intershell spaces while they were covering, unseen, long distances in different hemispheres, approaching the shores of continents close enough to deliver a nuclear blow from a very close range – tens-hundreds of miles where underwater helical toroidal knot surfaces-"rings" derived from the Gulf Stream were flowing towards the mainland. Examples of such boundary areas can be seen on </w:t>
      </w:r>
      <w:hyperlink r:id="rId12" w:history="1">
        <w:r w:rsidRPr="00116E88">
          <w:rPr>
            <w:rStyle w:val="Hyperlink"/>
            <w:sz w:val="20"/>
            <w:szCs w:val="20"/>
          </w:rPr>
          <w:t>http://www.bolshoyvopros.ru/questions/52104-pochemu-dva-morja-sm.html</w:t>
        </w:r>
      </w:hyperlink>
      <w:r w:rsidRPr="00116E88">
        <w:rPr>
          <w:sz w:val="20"/>
          <w:szCs w:val="20"/>
        </w:rPr>
        <w:t xml:space="preserve">. </w:t>
      </w:r>
    </w:p>
    <w:p w:rsidR="00E23423" w:rsidRPr="00116E88" w:rsidRDefault="00E23423" w:rsidP="00E23423">
      <w:pPr>
        <w:ind w:left="360"/>
        <w:jc w:val="both"/>
        <w:rPr>
          <w:sz w:val="20"/>
          <w:szCs w:val="20"/>
        </w:rPr>
      </w:pPr>
      <w:r w:rsidRPr="00116E88">
        <w:rPr>
          <w:sz w:val="20"/>
          <w:szCs w:val="20"/>
        </w:rPr>
        <w:t xml:space="preserve">One of the pictures is shown in Fig. 14; </w:t>
      </w:r>
    </w:p>
    <w:p w:rsidR="00E23423" w:rsidRPr="00116E88" w:rsidRDefault="00E23423" w:rsidP="00E23423">
      <w:pPr>
        <w:numPr>
          <w:ilvl w:val="0"/>
          <w:numId w:val="1"/>
        </w:numPr>
        <w:jc w:val="both"/>
        <w:rPr>
          <w:sz w:val="20"/>
          <w:szCs w:val="20"/>
        </w:rPr>
      </w:pPr>
      <w:r w:rsidRPr="00116E88">
        <w:rPr>
          <w:sz w:val="20"/>
          <w:szCs w:val="20"/>
        </w:rPr>
        <w:t>In 1986-89 the author participated in such studies as leader and key inventor, where they used Hall - Wiedemann receiving and transmitting devices, while the device components were made of magnetostrictive material. Reception and transmission of a low-frequency acoustic signal were performed via Plato-Shikhirin channels, that is, over Ether. Specifically for this purpose a yacht of the “Calypso” type was designed.</w:t>
      </w:r>
    </w:p>
    <w:p w:rsidR="00E23423" w:rsidRPr="00116E88" w:rsidRDefault="00E23423" w:rsidP="00E23423">
      <w:pPr>
        <w:pStyle w:val="BodyTextIndent2"/>
        <w:jc w:val="both"/>
        <w:rPr>
          <w:szCs w:val="20"/>
          <w:lang w:val="en-US"/>
        </w:rPr>
      </w:pPr>
      <w:r w:rsidRPr="00116E88">
        <w:rPr>
          <w:szCs w:val="20"/>
          <w:lang w:val="en-US"/>
        </w:rPr>
        <w:t>Moreover, this effect was used by the author and his team for:</w:t>
      </w:r>
    </w:p>
    <w:p w:rsidR="00E23423" w:rsidRPr="00116E88" w:rsidRDefault="00E23423" w:rsidP="00E23423">
      <w:pPr>
        <w:numPr>
          <w:ilvl w:val="0"/>
          <w:numId w:val="3"/>
        </w:numPr>
        <w:jc w:val="both"/>
        <w:rPr>
          <w:sz w:val="20"/>
          <w:szCs w:val="20"/>
        </w:rPr>
      </w:pPr>
      <w:r w:rsidRPr="00116E88">
        <w:rPr>
          <w:sz w:val="20"/>
          <w:szCs w:val="20"/>
        </w:rPr>
        <w:t xml:space="preserve">Development of equipment that determines generated self-supported natural matter, energy and information for a certain period of calendar time </w:t>
      </w:r>
      <w:r w:rsidRPr="00116E88">
        <w:rPr>
          <w:b/>
          <w:bCs/>
          <w:sz w:val="20"/>
          <w:szCs w:val="20"/>
        </w:rPr>
        <w:t xml:space="preserve">by the form of a body </w:t>
      </w:r>
      <w:r w:rsidRPr="00116E88">
        <w:rPr>
          <w:sz w:val="20"/>
          <w:szCs w:val="20"/>
        </w:rPr>
        <w:t>which does not require an independent power supply and maintenance, making it unavailable for detection and destruction;</w:t>
      </w:r>
    </w:p>
    <w:p w:rsidR="00E23423" w:rsidRPr="00116E88" w:rsidRDefault="00E23423" w:rsidP="00E23423">
      <w:pPr>
        <w:numPr>
          <w:ilvl w:val="0"/>
          <w:numId w:val="3"/>
        </w:numPr>
        <w:jc w:val="both"/>
        <w:rPr>
          <w:sz w:val="20"/>
          <w:szCs w:val="20"/>
        </w:rPr>
      </w:pPr>
      <w:r w:rsidRPr="00116E88">
        <w:rPr>
          <w:sz w:val="20"/>
          <w:szCs w:val="20"/>
        </w:rPr>
        <w:t xml:space="preserve">Development of converters to transform one type of motion into another in automated production of e.g. microelectronic devices [69] </w:t>
      </w:r>
      <w:hyperlink r:id="rId13" w:history="1">
        <w:r w:rsidRPr="00116E88">
          <w:rPr>
            <w:rStyle w:val="Hyperlink"/>
            <w:sz w:val="20"/>
            <w:szCs w:val="20"/>
          </w:rPr>
          <w:t>http://www.findpatent.ru/patent/146/1469228.html</w:t>
        </w:r>
      </w:hyperlink>
      <w:r w:rsidRPr="00116E88">
        <w:rPr>
          <w:sz w:val="20"/>
          <w:szCs w:val="20"/>
        </w:rPr>
        <w:t xml:space="preserve"> , etc.</w:t>
      </w:r>
    </w:p>
    <w:p w:rsidR="00E23423" w:rsidRPr="00116E88" w:rsidRDefault="00E23423" w:rsidP="00E23423">
      <w:pPr>
        <w:jc w:val="center"/>
        <w:rPr>
          <w:i/>
          <w:iCs/>
          <w:sz w:val="20"/>
          <w:szCs w:val="20"/>
          <w:highlight w:val="magenta"/>
        </w:rPr>
      </w:pPr>
      <w:r w:rsidRPr="00116E88">
        <w:rPr>
          <w:i/>
          <w:iCs/>
          <w:noProof/>
          <w:sz w:val="20"/>
          <w:szCs w:val="20"/>
          <w:highlight w:val="magenta"/>
        </w:rPr>
        <w:lastRenderedPageBreak/>
        <w:drawing>
          <wp:inline distT="0" distB="0" distL="0" distR="0">
            <wp:extent cx="5943600" cy="4695825"/>
            <wp:effectExtent l="0" t="0" r="0" b="9525"/>
            <wp:docPr id="22" name="Picture 22" descr="Scan0008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an000812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4695825"/>
                    </a:xfrm>
                    <a:prstGeom prst="rect">
                      <a:avLst/>
                    </a:prstGeom>
                    <a:noFill/>
                    <a:ln>
                      <a:noFill/>
                    </a:ln>
                  </pic:spPr>
                </pic:pic>
              </a:graphicData>
            </a:graphic>
          </wp:inline>
        </w:drawing>
      </w:r>
    </w:p>
    <w:p w:rsidR="00E23423" w:rsidRDefault="00E23423" w:rsidP="00E23423">
      <w:pPr>
        <w:jc w:val="center"/>
        <w:rPr>
          <w:lang w:val="ru-RU"/>
        </w:rPr>
      </w:pPr>
    </w:p>
    <w:p w:rsidR="00E23423" w:rsidRPr="00CA07A2" w:rsidRDefault="00E23423" w:rsidP="00E23423">
      <w:pPr>
        <w:rPr>
          <w:sz w:val="18"/>
          <w:szCs w:val="18"/>
        </w:rPr>
      </w:pPr>
      <w:r w:rsidRPr="00CA07A2">
        <w:rPr>
          <w:sz w:val="18"/>
          <w:szCs w:val="18"/>
        </w:rPr>
        <w:t>Fig. 14.  My friends and colleagues from left to right: Dr. Dmitriy Kozlov, the author, Dr. Sergey Makarov (1931 - 2006).</w:t>
      </w:r>
      <w:r w:rsidRPr="00CA07A2">
        <w:rPr>
          <w:sz w:val="18"/>
          <w:szCs w:val="18"/>
        </w:rPr>
        <w:br/>
        <w:t>© A picture from the the author’s collection, August 2001.</w:t>
      </w:r>
    </w:p>
    <w:p w:rsidR="00E23423" w:rsidRDefault="00E23423" w:rsidP="00E23423">
      <w:pPr>
        <w:pStyle w:val="NormalWeb"/>
        <w:spacing w:before="0" w:beforeAutospacing="0" w:after="0" w:afterAutospacing="0"/>
        <w:rPr>
          <w:rFonts w:ascii="Times New Roman" w:eastAsia="Times New Roman" w:hAnsi="Times New Roman" w:cs="Times New Roman"/>
        </w:rPr>
      </w:pPr>
    </w:p>
    <w:p w:rsidR="00E23423" w:rsidRDefault="00E23423" w:rsidP="00E23423">
      <w:pPr>
        <w:jc w:val="both"/>
        <w:rPr>
          <w:sz w:val="20"/>
        </w:rPr>
      </w:pPr>
      <w:r>
        <w:rPr>
          <w:sz w:val="20"/>
        </w:rPr>
        <w:t>Fig. 14 shows: Moscow, summer 2001, a month before the author’s emigration to the US. The picture made in the Moscow apartment of the author shows (in the middle, at the top and in front of the author):</w:t>
      </w:r>
    </w:p>
    <w:p w:rsidR="00E23423" w:rsidRDefault="00E23423" w:rsidP="00E23423">
      <w:pPr>
        <w:pStyle w:val="Author"/>
        <w:numPr>
          <w:ilvl w:val="0"/>
          <w:numId w:val="1"/>
        </w:numPr>
        <w:autoSpaceDE/>
        <w:autoSpaceDN/>
        <w:adjustRightInd/>
        <w:jc w:val="both"/>
      </w:pPr>
      <w:r>
        <w:t xml:space="preserve">Working models of </w:t>
      </w:r>
      <w:r>
        <w:rPr>
          <w:b/>
          <w:bCs/>
        </w:rPr>
        <w:t>torus machines and mechanisms</w:t>
      </w:r>
      <w:r>
        <w:t>, in particular a conical torus-based elevator. With the power of his lungs acting as an air blower, the author raises a 10-liter bottle of water weighing nearly 11 kg by means of the conical torus;</w:t>
      </w:r>
    </w:p>
    <w:p w:rsidR="00E23423" w:rsidRDefault="00E23423" w:rsidP="00E23423">
      <w:pPr>
        <w:numPr>
          <w:ilvl w:val="0"/>
          <w:numId w:val="1"/>
        </w:numPr>
        <w:jc w:val="both"/>
        <w:rPr>
          <w:sz w:val="20"/>
        </w:rPr>
      </w:pPr>
      <w:r>
        <w:rPr>
          <w:sz w:val="20"/>
        </w:rPr>
        <w:t>Phyllotaxis - a pyramidal-torus structure for reception and transmission of an individual matter-energy-information-time set to/from a subject or object of Nature from/to the intellectual space base.</w:t>
      </w:r>
    </w:p>
    <w:p w:rsidR="00E23423" w:rsidRDefault="00E23423" w:rsidP="00E23423">
      <w:pPr>
        <w:jc w:val="both"/>
        <w:rPr>
          <w:sz w:val="20"/>
        </w:rPr>
      </w:pPr>
      <w:r>
        <w:rPr>
          <w:sz w:val="20"/>
        </w:rPr>
        <w:t>The top left view shows an invention made by intellogent biorobot</w:t>
      </w:r>
      <w:r>
        <w:rPr>
          <w:sz w:val="20"/>
          <w:vertAlign w:val="superscript"/>
        </w:rPr>
        <w:t>♥</w:t>
      </w:r>
      <w:r>
        <w:rPr>
          <w:sz w:val="20"/>
        </w:rPr>
        <w:t xml:space="preserve"> Dmitry Kozlov [70]: the support frame type structure with the properties of the kinematic unfolding wave mechanism based on </w:t>
      </w:r>
      <w:r>
        <w:rPr>
          <w:b/>
          <w:bCs/>
          <w:sz w:val="20"/>
        </w:rPr>
        <w:t>regular nodes and links</w:t>
      </w:r>
      <w:r>
        <w:rPr>
          <w:sz w:val="20"/>
        </w:rPr>
        <w:t>.</w:t>
      </w:r>
    </w:p>
    <w:p w:rsidR="00E23423" w:rsidRDefault="00E23423" w:rsidP="00E23423">
      <w:pPr>
        <w:pStyle w:val="Author"/>
        <w:autoSpaceDE/>
        <w:autoSpaceDN/>
        <w:adjustRightInd/>
      </w:pPr>
    </w:p>
    <w:p w:rsidR="00E23423" w:rsidRDefault="00E23423" w:rsidP="00E23423">
      <w:pPr>
        <w:jc w:val="center"/>
        <w:rPr>
          <w:lang w:val="ru-RU"/>
        </w:rPr>
      </w:pPr>
      <w:r>
        <w:rPr>
          <w:noProof/>
          <w:sz w:val="20"/>
        </w:rPr>
        <w:lastRenderedPageBreak/>
        <w:drawing>
          <wp:inline distT="0" distB="0" distL="0" distR="0">
            <wp:extent cx="5648325" cy="4143375"/>
            <wp:effectExtent l="0" t="0" r="9525" b="9525"/>
            <wp:docPr id="21" name="Picture 21" descr="Scan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an0009"/>
                    <pic:cNvPicPr>
                      <a:picLocks noChangeAspect="1" noChangeArrowheads="1"/>
                    </pic:cNvPicPr>
                  </pic:nvPicPr>
                  <pic:blipFill>
                    <a:blip r:embed="rId15" cstate="print">
                      <a:lum bright="-30000" contrast="18000"/>
                      <a:extLst>
                        <a:ext uri="{28A0092B-C50C-407E-A947-70E740481C1C}">
                          <a14:useLocalDpi xmlns:a14="http://schemas.microsoft.com/office/drawing/2010/main" val="0"/>
                        </a:ext>
                      </a:extLst>
                    </a:blip>
                    <a:srcRect/>
                    <a:stretch>
                      <a:fillRect/>
                    </a:stretch>
                  </pic:blipFill>
                  <pic:spPr bwMode="auto">
                    <a:xfrm>
                      <a:off x="0" y="0"/>
                      <a:ext cx="5648325" cy="4143375"/>
                    </a:xfrm>
                    <a:prstGeom prst="rect">
                      <a:avLst/>
                    </a:prstGeom>
                    <a:noFill/>
                    <a:ln>
                      <a:noFill/>
                    </a:ln>
                  </pic:spPr>
                </pic:pic>
              </a:graphicData>
            </a:graphic>
          </wp:inline>
        </w:drawing>
      </w:r>
    </w:p>
    <w:p w:rsidR="00E23423" w:rsidRDefault="00E23423" w:rsidP="00E23423">
      <w:pPr>
        <w:rPr>
          <w:sz w:val="18"/>
          <w:szCs w:val="18"/>
        </w:rPr>
      </w:pPr>
    </w:p>
    <w:p w:rsidR="00E23423" w:rsidRPr="00CA07A2" w:rsidRDefault="00E23423" w:rsidP="00E23423">
      <w:pPr>
        <w:rPr>
          <w:sz w:val="18"/>
          <w:szCs w:val="18"/>
        </w:rPr>
      </w:pPr>
      <w:r w:rsidRPr="00CA07A2">
        <w:rPr>
          <w:sz w:val="18"/>
          <w:szCs w:val="18"/>
        </w:rPr>
        <w:t>Fig. 15. A sketch of © “</w:t>
      </w:r>
      <w:r w:rsidRPr="00CA07A2">
        <w:rPr>
          <w:b/>
          <w:bCs/>
          <w:sz w:val="18"/>
          <w:szCs w:val="18"/>
        </w:rPr>
        <w:t>Hyper Borean Vortex in the White Sea - Birthplace of Mankind"</w:t>
      </w:r>
      <w:r w:rsidRPr="00CA07A2">
        <w:rPr>
          <w:sz w:val="18"/>
          <w:szCs w:val="18"/>
        </w:rPr>
        <w:t xml:space="preserve"> presented to the author by Sergey Makarov</w:t>
      </w:r>
    </w:p>
    <w:p w:rsidR="00E23423" w:rsidRDefault="00E23423" w:rsidP="00E23423">
      <w:pPr>
        <w:pStyle w:val="Author"/>
        <w:autoSpaceDE/>
        <w:autoSpaceDN/>
        <w:adjustRightInd/>
      </w:pPr>
    </w:p>
    <w:p w:rsidR="00E23423" w:rsidRDefault="00E23423" w:rsidP="00E23423">
      <w:pPr>
        <w:jc w:val="both"/>
        <w:rPr>
          <w:sz w:val="20"/>
        </w:rPr>
      </w:pPr>
      <w:r>
        <w:rPr>
          <w:sz w:val="20"/>
        </w:rPr>
        <w:t>A sketch of a giant natural research object named “The Hyper Borean Vortex in the White Sea - the Birthplace of Mankind” (Fig. 15) was made by naval officer and scientist Sergei Makarov who explored such natural phenomena for purposes of the transfer of matter, energy and information within a particular calendar time in the natural fluid medium.</w:t>
      </w:r>
    </w:p>
    <w:p w:rsidR="00E23423" w:rsidRDefault="00E23423" w:rsidP="00E23423">
      <w:pPr>
        <w:jc w:val="both"/>
        <w:rPr>
          <w:sz w:val="20"/>
        </w:rPr>
      </w:pPr>
      <w:r>
        <w:rPr>
          <w:sz w:val="20"/>
        </w:rPr>
        <w:t>The sketch shows the structure of currents in the White Sea, in particular, the structure of a self-supported liquid VTortex – “Hyper Borean whirlwind”.</w:t>
      </w:r>
    </w:p>
    <w:p w:rsidR="00E23423" w:rsidRDefault="00E23423" w:rsidP="00E23423">
      <w:pPr>
        <w:jc w:val="both"/>
        <w:rPr>
          <w:sz w:val="20"/>
        </w:rPr>
      </w:pPr>
    </w:p>
    <w:p w:rsidR="00E23423" w:rsidRDefault="00E23423" w:rsidP="00E23423">
      <w:pPr>
        <w:jc w:val="both"/>
        <w:rPr>
          <w:sz w:val="20"/>
        </w:rPr>
      </w:pPr>
      <w:r>
        <w:rPr>
          <w:sz w:val="20"/>
        </w:rPr>
        <w:t xml:space="preserve">Since the time of his graduation project the author has been using his extensive experience in the modeling of natural helicoid, catenoid, spherical, toroidal, Mobius and other surfaces with a minimum or smallest area made with </w:t>
      </w:r>
      <w:r>
        <w:rPr>
          <w:b/>
          <w:bCs/>
          <w:sz w:val="20"/>
        </w:rPr>
        <w:t>the Soap Technology</w:t>
      </w:r>
      <w:r>
        <w:rPr>
          <w:b/>
          <w:bCs/>
          <w:sz w:val="20"/>
          <w:vertAlign w:val="superscript"/>
        </w:rPr>
        <w:t>TM</w:t>
      </w:r>
      <w:r>
        <w:rPr>
          <w:sz w:val="20"/>
        </w:rPr>
        <w:t xml:space="preserve"> using appropriate surfaces made of soap and other films of a special chemical composition and a system of special frames for subsequent curing.</w:t>
      </w:r>
    </w:p>
    <w:p w:rsidR="00E23423" w:rsidRDefault="00E23423" w:rsidP="00E23423">
      <w:pPr>
        <w:jc w:val="both"/>
        <w:rPr>
          <w:sz w:val="20"/>
        </w:rPr>
      </w:pPr>
      <w:r>
        <w:rPr>
          <w:sz w:val="20"/>
        </w:rPr>
        <w:t>The cured films are used as model composites (smelted, dissolved or burnt out) to manufacture various components made, for example, of amorphous copper or melts of some amorphous metals by casting. [</w:t>
      </w:r>
      <w:r>
        <w:rPr>
          <w:i/>
          <w:iCs/>
          <w:sz w:val="20"/>
        </w:rPr>
        <w:t>The name of the author’s graduation paper was “The application of mathematical methods to the distribution of molds in a workshop of investment casting",</w:t>
      </w:r>
      <w:r>
        <w:rPr>
          <w:sz w:val="20"/>
        </w:rPr>
        <w:t xml:space="preserve"> Izhevsk - 1971] </w:t>
      </w:r>
    </w:p>
    <w:p w:rsidR="00E23423" w:rsidRDefault="00E23423" w:rsidP="00E23423">
      <w:pPr>
        <w:jc w:val="both"/>
        <w:rPr>
          <w:sz w:val="20"/>
        </w:rPr>
      </w:pPr>
      <w:r>
        <w:rPr>
          <w:sz w:val="20"/>
        </w:rPr>
        <w:t>Earlier the author wrote that the materials for master parts of etheric systems should be, for example, amorphous melts obtained with various old and modern individual technological processes [71,72].</w:t>
      </w:r>
    </w:p>
    <w:p w:rsidR="00E23423" w:rsidRDefault="00E23423" w:rsidP="00E23423">
      <w:pPr>
        <w:jc w:val="both"/>
        <w:rPr>
          <w:sz w:val="20"/>
        </w:rPr>
      </w:pPr>
      <w:r>
        <w:rPr>
          <w:sz w:val="20"/>
        </w:rPr>
        <w:t>They include, for example, the processing of metals (melts) by:</w:t>
      </w:r>
    </w:p>
    <w:p w:rsidR="00E23423" w:rsidRDefault="00E23423" w:rsidP="00E23423">
      <w:pPr>
        <w:numPr>
          <w:ilvl w:val="0"/>
          <w:numId w:val="37"/>
        </w:numPr>
        <w:jc w:val="both"/>
        <w:rPr>
          <w:sz w:val="20"/>
        </w:rPr>
      </w:pPr>
      <w:r>
        <w:rPr>
          <w:sz w:val="20"/>
        </w:rPr>
        <w:t>Pressure (rolling, drawing, forging, pressing, stamping, etc.) to manufacture bells, musical cymbals, vessels, etc., having "extraordinary" properties;</w:t>
      </w:r>
    </w:p>
    <w:p w:rsidR="00E23423" w:rsidRDefault="00E23423" w:rsidP="00E23423">
      <w:pPr>
        <w:numPr>
          <w:ilvl w:val="0"/>
          <w:numId w:val="37"/>
        </w:numPr>
        <w:jc w:val="both"/>
        <w:rPr>
          <w:sz w:val="20"/>
        </w:rPr>
      </w:pPr>
      <w:r>
        <w:rPr>
          <w:sz w:val="20"/>
        </w:rPr>
        <w:t>Applying "torsion" generators to the metal processing, etc.</w:t>
      </w:r>
    </w:p>
    <w:p w:rsidR="00E23423" w:rsidRDefault="00E23423" w:rsidP="00E23423">
      <w:pPr>
        <w:jc w:val="both"/>
        <w:rPr>
          <w:sz w:val="20"/>
        </w:rPr>
      </w:pPr>
      <w:r>
        <w:rPr>
          <w:sz w:val="20"/>
        </w:rPr>
        <w:t xml:space="preserve">These technologies destroy the crystal structure of materials, which prevents or prohibits the movement (absorption and evacuation) of Ether according to a preset program, which leads to the loss of operability in a properly assembled sample of an ether-based system, e.g. a propulsion vehicle. The author understands why the systems designed by </w:t>
      </w:r>
      <w:r>
        <w:rPr>
          <w:sz w:val="20"/>
        </w:rPr>
        <w:lastRenderedPageBreak/>
        <w:t>Nikola Tesla, Viktor Schauberger, Viktor Grebennikov, and other great inventors and engineers do not work when assembled in public and private corporations with comprehensive design documentation and once working specimens available. This is because they were received at a chep price, often using informal ways. Meanwhile, the Russian proverb says, “</w:t>
      </w:r>
      <w:r>
        <w:rPr>
          <w:i/>
          <w:iCs/>
          <w:sz w:val="20"/>
        </w:rPr>
        <w:t>Cheap fish, bad fish soup”</w:t>
      </w:r>
      <w:r>
        <w:rPr>
          <w:sz w:val="20"/>
        </w:rPr>
        <w:t>.</w:t>
      </w:r>
    </w:p>
    <w:p w:rsidR="00E23423" w:rsidRDefault="00E23423" w:rsidP="00E23423">
      <w:pPr>
        <w:pStyle w:val="Author"/>
        <w:autoSpaceDE/>
        <w:autoSpaceDN/>
        <w:adjustRightInd/>
        <w:jc w:val="both"/>
      </w:pPr>
    </w:p>
    <w:p w:rsidR="00E23423" w:rsidRDefault="00E23423" w:rsidP="00E23423">
      <w:pPr>
        <w:jc w:val="both"/>
        <w:rPr>
          <w:sz w:val="20"/>
          <w:szCs w:val="20"/>
        </w:rPr>
      </w:pPr>
      <w:r>
        <w:rPr>
          <w:sz w:val="20"/>
          <w:szCs w:val="20"/>
        </w:rPr>
        <w:t>Using the terminology of the philosophy of the past and the technologies used in human activities, the cylindrical presentations of knot toric helicoid hedgehog surfaces represent:</w:t>
      </w:r>
    </w:p>
    <w:p w:rsidR="00E23423" w:rsidRDefault="00E23423" w:rsidP="00E23423">
      <w:pPr>
        <w:numPr>
          <w:ilvl w:val="0"/>
          <w:numId w:val="60"/>
        </w:numPr>
        <w:jc w:val="both"/>
        <w:rPr>
          <w:sz w:val="20"/>
          <w:szCs w:val="20"/>
        </w:rPr>
      </w:pPr>
      <w:r>
        <w:rPr>
          <w:sz w:val="20"/>
          <w:szCs w:val="20"/>
        </w:rPr>
        <w:t xml:space="preserve">Archimedes </w:t>
      </w:r>
      <w:r w:rsidRPr="00CE2421">
        <w:rPr>
          <w:sz w:val="20"/>
          <w:szCs w:val="20"/>
        </w:rPr>
        <w:t>screw;</w:t>
      </w:r>
    </w:p>
    <w:p w:rsidR="00E23423" w:rsidRDefault="00E23423" w:rsidP="00E23423">
      <w:pPr>
        <w:numPr>
          <w:ilvl w:val="0"/>
          <w:numId w:val="60"/>
        </w:numPr>
        <w:jc w:val="both"/>
        <w:rPr>
          <w:sz w:val="20"/>
          <w:szCs w:val="20"/>
        </w:rPr>
      </w:pPr>
      <w:r w:rsidRPr="00CE2421">
        <w:rPr>
          <w:sz w:val="20"/>
          <w:szCs w:val="20"/>
        </w:rPr>
        <w:t>Various screw conveyers, such as the one used in a meat grinder;</w:t>
      </w:r>
    </w:p>
    <w:p w:rsidR="00E23423" w:rsidRPr="00CE2421" w:rsidRDefault="00E23423" w:rsidP="00E23423">
      <w:pPr>
        <w:numPr>
          <w:ilvl w:val="0"/>
          <w:numId w:val="60"/>
        </w:numPr>
        <w:jc w:val="both"/>
        <w:rPr>
          <w:sz w:val="20"/>
          <w:szCs w:val="20"/>
        </w:rPr>
      </w:pPr>
      <w:r w:rsidRPr="00CE2421">
        <w:rPr>
          <w:sz w:val="20"/>
          <w:szCs w:val="20"/>
        </w:rPr>
        <w:t>The helicoid surface in mathematics (Fig. 16), etc.</w:t>
      </w:r>
    </w:p>
    <w:p w:rsidR="00E23423" w:rsidRDefault="00E23423" w:rsidP="00E23423">
      <w:pPr>
        <w:tabs>
          <w:tab w:val="left" w:pos="4170"/>
        </w:tabs>
        <w:ind w:left="360"/>
        <w:rPr>
          <w:sz w:val="20"/>
          <w:szCs w:val="20"/>
        </w:rPr>
      </w:pPr>
      <w:r>
        <w:rPr>
          <w:sz w:val="20"/>
          <w:szCs w:val="20"/>
        </w:rPr>
        <w:tab/>
      </w:r>
    </w:p>
    <w:p w:rsidR="00E23423" w:rsidRDefault="00E23423" w:rsidP="00E23423">
      <w:pPr>
        <w:jc w:val="center"/>
        <w:rPr>
          <w:sz w:val="20"/>
          <w:szCs w:val="20"/>
          <w:lang w:val="ru-RU"/>
        </w:rPr>
      </w:pPr>
      <w:r>
        <w:rPr>
          <w:noProof/>
          <w:sz w:val="20"/>
          <w:szCs w:val="20"/>
        </w:rPr>
        <w:drawing>
          <wp:inline distT="0" distB="0" distL="0" distR="0">
            <wp:extent cx="4286250" cy="6267450"/>
            <wp:effectExtent l="0" t="0" r="0" b="0"/>
            <wp:docPr id="20" name="Picture 20" descr="untitledccwet11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ccwet1111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86250" cy="6267450"/>
                    </a:xfrm>
                    <a:prstGeom prst="rect">
                      <a:avLst/>
                    </a:prstGeom>
                    <a:noFill/>
                    <a:ln>
                      <a:noFill/>
                    </a:ln>
                  </pic:spPr>
                </pic:pic>
              </a:graphicData>
            </a:graphic>
          </wp:inline>
        </w:drawing>
      </w:r>
    </w:p>
    <w:p w:rsidR="00E23423" w:rsidRDefault="00E23423" w:rsidP="00E23423">
      <w:pPr>
        <w:jc w:val="both"/>
        <w:rPr>
          <w:sz w:val="16"/>
        </w:rPr>
      </w:pPr>
    </w:p>
    <w:p w:rsidR="00E23423" w:rsidRPr="00CA07A2" w:rsidRDefault="00E23423" w:rsidP="00E23423">
      <w:pPr>
        <w:jc w:val="both"/>
        <w:rPr>
          <w:sz w:val="18"/>
          <w:szCs w:val="18"/>
        </w:rPr>
      </w:pPr>
      <w:r w:rsidRPr="00CA07A2">
        <w:rPr>
          <w:sz w:val="18"/>
          <w:szCs w:val="18"/>
        </w:rPr>
        <w:lastRenderedPageBreak/>
        <w:t>Fig. 16 The structures of the explosive and implosive helicoid toric knot surface of a VTortex</w:t>
      </w:r>
      <w:r w:rsidRPr="00922279">
        <w:rPr>
          <w:sz w:val="18"/>
          <w:szCs w:val="18"/>
          <w:vertAlign w:val="superscript"/>
        </w:rPr>
        <w:t>(3;1)</w:t>
      </w:r>
      <w:r w:rsidRPr="00922279">
        <w:rPr>
          <w:sz w:val="18"/>
          <w:szCs w:val="18"/>
        </w:rPr>
        <w:t xml:space="preserve"> </w:t>
      </w:r>
      <w:r w:rsidRPr="00CA07A2">
        <w:rPr>
          <w:sz w:val="18"/>
          <w:szCs w:val="18"/>
        </w:rPr>
        <w:t>and the explosive and implosive helicoid torus knot surface of a VTortex</w:t>
      </w:r>
      <w:r w:rsidRPr="00CA07A2">
        <w:rPr>
          <w:sz w:val="18"/>
          <w:szCs w:val="18"/>
          <w:vertAlign w:val="superscript"/>
        </w:rPr>
        <w:t>(3np;2)</w:t>
      </w:r>
      <w:r w:rsidRPr="00CA07A2">
        <w:rPr>
          <w:sz w:val="18"/>
          <w:szCs w:val="18"/>
        </w:rPr>
        <w:t xml:space="preserve">  . The “Knot Line” can be read as «Knot Contact Medium Aether».</w:t>
      </w:r>
    </w:p>
    <w:p w:rsidR="00E23423" w:rsidRDefault="00E23423" w:rsidP="00E23423">
      <w:pPr>
        <w:rPr>
          <w:sz w:val="16"/>
        </w:rPr>
      </w:pPr>
    </w:p>
    <w:p w:rsidR="00E23423" w:rsidRDefault="00E23423" w:rsidP="00E23423">
      <w:pPr>
        <w:jc w:val="both"/>
        <w:rPr>
          <w:sz w:val="20"/>
        </w:rPr>
      </w:pPr>
      <w:r>
        <w:rPr>
          <w:sz w:val="20"/>
        </w:rPr>
        <w:t xml:space="preserve">So, </w:t>
      </w:r>
      <w:r>
        <w:rPr>
          <w:b/>
          <w:bCs/>
          <w:sz w:val="20"/>
        </w:rPr>
        <w:t>the natural helicoid and helicoidal catenoid curves are integral parts of the torus/VTortex hedgehog, and the cylinder and catenoid (traditional) are integral parts of the torus/VTortex lens, respectively</w:t>
      </w:r>
      <w:r>
        <w:rPr>
          <w:sz w:val="20"/>
        </w:rPr>
        <w:t>.</w:t>
      </w:r>
    </w:p>
    <w:p w:rsidR="00E23423" w:rsidRDefault="00E23423" w:rsidP="00E23423">
      <w:pPr>
        <w:jc w:val="both"/>
        <w:rPr>
          <w:sz w:val="20"/>
        </w:rPr>
      </w:pPr>
      <w:r>
        <w:rPr>
          <w:b/>
          <w:bCs/>
          <w:sz w:val="20"/>
        </w:rPr>
        <w:t>The torus lens or the torus hedgehog</w:t>
      </w:r>
      <w:r>
        <w:rPr>
          <w:sz w:val="20"/>
        </w:rPr>
        <w:t xml:space="preserve"> as figures with the smallest surface are sort of “plunged” into the surrounding fluid medium that contacts them through the catenoid surface</w:t>
      </w:r>
      <w:r>
        <w:rPr>
          <w:rStyle w:val="hps"/>
          <w:rFonts w:ascii="Arial" w:hAnsi="Arial" w:cs="Arial"/>
          <w:color w:val="222222"/>
          <w:sz w:val="10"/>
          <w:szCs w:val="10"/>
          <w:bdr w:val="single" w:sz="2" w:space="0" w:color="F5F5F5" w:frame="1"/>
          <w:shd w:val="clear" w:color="auto" w:fill="FFFFFF"/>
          <w:lang w:val="en"/>
        </w:rPr>
        <w:t>.</w:t>
      </w:r>
    </w:p>
    <w:p w:rsidR="00E23423" w:rsidRDefault="00E23423" w:rsidP="00E23423">
      <w:pPr>
        <w:jc w:val="both"/>
        <w:rPr>
          <w:sz w:val="20"/>
        </w:rPr>
      </w:pPr>
      <w:r>
        <w:rPr>
          <w:sz w:val="20"/>
        </w:rPr>
        <w:t xml:space="preserve">For the best visualization of the process, a torus hedgehog or a torus lens are immersed in a soapy solution. The author is the first in the history of such studies to carry out this work. </w:t>
      </w:r>
    </w:p>
    <w:p w:rsidR="00E23423" w:rsidRDefault="00E23423" w:rsidP="00E23423">
      <w:pPr>
        <w:jc w:val="both"/>
        <w:rPr>
          <w:sz w:val="20"/>
        </w:rPr>
      </w:pPr>
      <w:r>
        <w:rPr>
          <w:sz w:val="20"/>
        </w:rPr>
        <w:t xml:space="preserve">On the face of it, and especially in photographs, it seems that it is a single layer film. In fact, </w:t>
      </w:r>
      <w:r>
        <w:rPr>
          <w:b/>
          <w:bCs/>
          <w:sz w:val="20"/>
        </w:rPr>
        <w:t>the film is a double layer film everywhere whereas the surface is a hedgehog torus, i.e. a bilateral closed surface with the sucked off/squeezed out fluid medium or the fluid medium under negative pressure</w:t>
      </w:r>
      <w:r>
        <w:rPr>
          <w:sz w:val="20"/>
        </w:rPr>
        <w:t>.</w:t>
      </w:r>
    </w:p>
    <w:p w:rsidR="00E23423" w:rsidRDefault="00E23423" w:rsidP="00E23423">
      <w:pPr>
        <w:jc w:val="both"/>
        <w:rPr>
          <w:sz w:val="20"/>
        </w:rPr>
      </w:pPr>
      <w:r>
        <w:rPr>
          <w:sz w:val="20"/>
        </w:rPr>
        <w:t xml:space="preserve">If the interlayer space, between the layers of films, is filled with gas or pressurized liquid, </w:t>
      </w:r>
      <w:r>
        <w:rPr>
          <w:b/>
          <w:bCs/>
          <w:sz w:val="20"/>
        </w:rPr>
        <w:t>a lens torus-surface</w:t>
      </w:r>
      <w:r>
        <w:rPr>
          <w:sz w:val="20"/>
        </w:rPr>
        <w:t xml:space="preserve"> will be obtained/inflated like a ball, </w:t>
      </w:r>
      <w:r>
        <w:rPr>
          <w:b/>
          <w:bCs/>
          <w:sz w:val="20"/>
        </w:rPr>
        <w:t xml:space="preserve">i.e. a closed bilateral surface with a fluid medium under excess pressure, with connectivity </w:t>
      </w:r>
      <w:r>
        <w:rPr>
          <w:b/>
          <w:bCs/>
          <w:i/>
          <w:iCs/>
          <w:sz w:val="20"/>
        </w:rPr>
        <w:t>h = 3,</w:t>
      </w:r>
      <w:r>
        <w:rPr>
          <w:b/>
          <w:bCs/>
          <w:sz w:val="20"/>
        </w:rPr>
        <w:t xml:space="preserve"> which is a natural topological characteristic of the torus</w:t>
      </w:r>
      <w:r>
        <w:rPr>
          <w:sz w:val="20"/>
        </w:rPr>
        <w:t>.</w:t>
      </w:r>
    </w:p>
    <w:p w:rsidR="00E23423" w:rsidRDefault="00E23423" w:rsidP="00E23423">
      <w:pPr>
        <w:jc w:val="both"/>
        <w:rPr>
          <w:sz w:val="20"/>
        </w:rPr>
      </w:pPr>
      <w:r>
        <w:rPr>
          <w:sz w:val="20"/>
        </w:rPr>
        <w:t>The film sort of moves away from the string of the torus, and the “line” of the torus knot will be formed at the periphery of the lens torus.</w:t>
      </w:r>
    </w:p>
    <w:p w:rsidR="00E23423" w:rsidRDefault="00E23423" w:rsidP="00E23423">
      <w:pPr>
        <w:jc w:val="both"/>
        <w:rPr>
          <w:sz w:val="20"/>
        </w:rPr>
      </w:pPr>
      <w:r>
        <w:rPr>
          <w:sz w:val="20"/>
        </w:rPr>
        <w:t>These characteristics also correspond to a hedgehog torus, that is, squeezed/sucked off lens torus.</w:t>
      </w:r>
    </w:p>
    <w:p w:rsidR="00E23423" w:rsidRDefault="00E23423" w:rsidP="00E23423">
      <w:pPr>
        <w:jc w:val="both"/>
        <w:rPr>
          <w:sz w:val="20"/>
        </w:rPr>
      </w:pPr>
    </w:p>
    <w:p w:rsidR="00E23423" w:rsidRDefault="00E23423" w:rsidP="00E23423">
      <w:pPr>
        <w:jc w:val="both"/>
        <w:rPr>
          <w:sz w:val="20"/>
        </w:rPr>
      </w:pPr>
      <w:r>
        <w:rPr>
          <w:sz w:val="20"/>
        </w:rPr>
        <w:t>Fig. 16 shows examples of ideal natural surfaces with a minimum surface area, made of soap films and formed in the shape of a helical surface and a catenoid surface as the central part of the toroidal surface, etc.</w:t>
      </w:r>
    </w:p>
    <w:p w:rsidR="00E23423" w:rsidRDefault="00E23423" w:rsidP="00E23423">
      <w:pPr>
        <w:jc w:val="both"/>
        <w:rPr>
          <w:sz w:val="20"/>
          <w:lang w:val="ru-RU"/>
        </w:rPr>
      </w:pPr>
      <w:r>
        <w:rPr>
          <w:sz w:val="20"/>
        </w:rPr>
        <w:t>The toroidal</w:t>
      </w:r>
      <w:r>
        <w:rPr>
          <w:sz w:val="20"/>
          <w:lang w:val="ru-RU"/>
        </w:rPr>
        <w:t>:</w:t>
      </w:r>
    </w:p>
    <w:p w:rsidR="00E23423" w:rsidRDefault="00E23423" w:rsidP="00E23423">
      <w:pPr>
        <w:numPr>
          <w:ilvl w:val="0"/>
          <w:numId w:val="4"/>
        </w:numPr>
        <w:jc w:val="both"/>
        <w:rPr>
          <w:sz w:val="20"/>
        </w:rPr>
      </w:pPr>
      <w:r>
        <w:rPr>
          <w:sz w:val="20"/>
        </w:rPr>
        <w:t>Central Catenoid Surface</w:t>
      </w:r>
      <w:r>
        <w:rPr>
          <w:sz w:val="20"/>
          <w:vertAlign w:val="superscript"/>
        </w:rPr>
        <w:t>TM</w:t>
      </w:r>
      <w:r>
        <w:rPr>
          <w:sz w:val="20"/>
        </w:rPr>
        <w:t xml:space="preserve"> is a surface surrounding the central part of the torus, being a traditional catenoid;</w:t>
      </w:r>
    </w:p>
    <w:p w:rsidR="00E23423" w:rsidRDefault="00E23423" w:rsidP="00E23423">
      <w:pPr>
        <w:numPr>
          <w:ilvl w:val="0"/>
          <w:numId w:val="4"/>
        </w:numPr>
        <w:jc w:val="both"/>
        <w:rPr>
          <w:sz w:val="20"/>
        </w:rPr>
      </w:pPr>
      <w:r>
        <w:rPr>
          <w:sz w:val="20"/>
        </w:rPr>
        <w:t>Peripheral Catenoid Surface</w:t>
      </w:r>
      <w:r>
        <w:rPr>
          <w:sz w:val="20"/>
          <w:vertAlign w:val="superscript"/>
        </w:rPr>
        <w:t>TM</w:t>
      </w:r>
      <w:r>
        <w:rPr>
          <w:sz w:val="20"/>
        </w:rPr>
        <w:t xml:space="preserve"> is a surface surrounding the periphery of the torus;</w:t>
      </w:r>
    </w:p>
    <w:p w:rsidR="00E23423" w:rsidRDefault="00E23423" w:rsidP="00E23423">
      <w:pPr>
        <w:numPr>
          <w:ilvl w:val="0"/>
          <w:numId w:val="4"/>
        </w:numPr>
        <w:jc w:val="both"/>
        <w:rPr>
          <w:sz w:val="20"/>
        </w:rPr>
      </w:pPr>
      <w:r>
        <w:rPr>
          <w:sz w:val="20"/>
        </w:rPr>
        <w:t>The “sum of their forms” equals the form of the External Torus Surface</w:t>
      </w:r>
      <w:r>
        <w:rPr>
          <w:sz w:val="20"/>
          <w:vertAlign w:val="superscript"/>
        </w:rPr>
        <w:t>TM</w:t>
      </w:r>
      <w:r>
        <w:rPr>
          <w:sz w:val="20"/>
        </w:rPr>
        <w:t>;</w:t>
      </w:r>
    </w:p>
    <w:p w:rsidR="00E23423" w:rsidRDefault="00E23423" w:rsidP="00E23423">
      <w:pPr>
        <w:numPr>
          <w:ilvl w:val="0"/>
          <w:numId w:val="4"/>
        </w:numPr>
        <w:jc w:val="both"/>
        <w:rPr>
          <w:sz w:val="20"/>
        </w:rPr>
      </w:pPr>
      <w:r>
        <w:rPr>
          <w:sz w:val="20"/>
        </w:rPr>
        <w:t xml:space="preserve"> “The difference between the forms” of the External Torus Surface</w:t>
      </w:r>
      <w:r>
        <w:rPr>
          <w:sz w:val="20"/>
          <w:vertAlign w:val="superscript"/>
        </w:rPr>
        <w:t>TM</w:t>
      </w:r>
      <w:r>
        <w:rPr>
          <w:sz w:val="20"/>
        </w:rPr>
        <w:t xml:space="preserve"> and the Central Catenoid Surface</w:t>
      </w:r>
      <w:r>
        <w:rPr>
          <w:sz w:val="20"/>
          <w:vertAlign w:val="superscript"/>
        </w:rPr>
        <w:t>TM</w:t>
      </w:r>
      <w:r>
        <w:rPr>
          <w:sz w:val="20"/>
        </w:rPr>
        <w:t xml:space="preserve"> is equal to the form of the Internal Torus Surface</w:t>
      </w:r>
      <w:r>
        <w:rPr>
          <w:sz w:val="20"/>
          <w:vertAlign w:val="superscript"/>
        </w:rPr>
        <w:t>TM</w:t>
      </w:r>
      <w:r>
        <w:rPr>
          <w:sz w:val="20"/>
        </w:rPr>
        <w:t xml:space="preserve"> or torus (Torus).</w:t>
      </w:r>
    </w:p>
    <w:p w:rsidR="00E23423" w:rsidRDefault="00E23423" w:rsidP="00E23423">
      <w:pPr>
        <w:jc w:val="both"/>
        <w:rPr>
          <w:sz w:val="20"/>
        </w:rPr>
      </w:pPr>
      <w:r>
        <w:rPr>
          <w:sz w:val="20"/>
        </w:rPr>
        <w:t>Given below are examples of helicoid surfaces:</w:t>
      </w:r>
    </w:p>
    <w:p w:rsidR="00E23423" w:rsidRDefault="00E23423" w:rsidP="00E23423">
      <w:pPr>
        <w:numPr>
          <w:ilvl w:val="0"/>
          <w:numId w:val="4"/>
        </w:numPr>
        <w:jc w:val="both"/>
        <w:rPr>
          <w:sz w:val="20"/>
        </w:rPr>
      </w:pPr>
      <w:r>
        <w:rPr>
          <w:sz w:val="20"/>
        </w:rPr>
        <w:t>Complex pyramidal toric knot</w:t>
      </w:r>
      <w:r>
        <w:rPr>
          <w:sz w:val="20"/>
          <w:vertAlign w:val="superscript"/>
        </w:rPr>
        <w:t xml:space="preserve"> (3;2)</w:t>
      </w:r>
      <w:r>
        <w:rPr>
          <w:sz w:val="20"/>
        </w:rPr>
        <w:t xml:space="preserve"> helicoid surface showing the orbits of the Solar system planets moving along the helical line around the Sun located on an axis/string of the Vtortex Galaxy;</w:t>
      </w:r>
    </w:p>
    <w:p w:rsidR="00E23423" w:rsidRDefault="00E23423" w:rsidP="00E23423">
      <w:pPr>
        <w:numPr>
          <w:ilvl w:val="0"/>
          <w:numId w:val="4"/>
        </w:numPr>
        <w:jc w:val="both"/>
        <w:rPr>
          <w:sz w:val="20"/>
        </w:rPr>
      </w:pPr>
      <w:r>
        <w:rPr>
          <w:sz w:val="20"/>
        </w:rPr>
        <w:t>Toric knot</w:t>
      </w:r>
      <w:r>
        <w:rPr>
          <w:sz w:val="20"/>
          <w:vertAlign w:val="superscript"/>
        </w:rPr>
        <w:t xml:space="preserve"> (10;1)</w:t>
      </w:r>
      <w:r>
        <w:rPr>
          <w:sz w:val="20"/>
        </w:rPr>
        <w:t xml:space="preserve"> helicoid surface on a torus or toroidal spiral with a torus string;</w:t>
      </w:r>
    </w:p>
    <w:p w:rsidR="00E23423" w:rsidRDefault="00E23423" w:rsidP="00E23423">
      <w:pPr>
        <w:rPr>
          <w:sz w:val="20"/>
        </w:rPr>
      </w:pPr>
    </w:p>
    <w:p w:rsidR="00E23423" w:rsidRDefault="00E23423" w:rsidP="00E23423">
      <w:pPr>
        <w:numPr>
          <w:ilvl w:val="1"/>
          <w:numId w:val="27"/>
        </w:numPr>
        <w:ind w:right="1435"/>
        <w:rPr>
          <w:b/>
          <w:bCs/>
          <w:sz w:val="20"/>
        </w:rPr>
      </w:pPr>
      <w:r>
        <w:rPr>
          <w:b/>
          <w:bCs/>
          <w:sz w:val="20"/>
        </w:rPr>
        <w:t xml:space="preserve">The Helical </w:t>
      </w:r>
      <w:r>
        <w:rPr>
          <w:b/>
          <w:bCs/>
          <w:i/>
          <w:iCs/>
          <w:sz w:val="20"/>
        </w:rPr>
        <w:t>Torus</w:t>
      </w:r>
      <w:r>
        <w:rPr>
          <w:b/>
          <w:bCs/>
          <w:sz w:val="20"/>
        </w:rPr>
        <w:t xml:space="preserve"> Knot Surface as a Self-Supported Natural Mechanism</w:t>
      </w:r>
    </w:p>
    <w:p w:rsidR="00E23423" w:rsidRDefault="00E23423" w:rsidP="00E23423">
      <w:pPr>
        <w:rPr>
          <w:b/>
          <w:bCs/>
          <w:sz w:val="20"/>
        </w:rPr>
      </w:pPr>
    </w:p>
    <w:p w:rsidR="00E23423" w:rsidRDefault="00E23423" w:rsidP="00E23423">
      <w:pPr>
        <w:rPr>
          <w:sz w:val="20"/>
        </w:rPr>
      </w:pPr>
      <w:r>
        <w:rPr>
          <w:b/>
          <w:bCs/>
          <w:sz w:val="20"/>
        </w:rPr>
        <w:t>V</w:t>
      </w:r>
      <w:r>
        <w:rPr>
          <w:b/>
          <w:bCs/>
          <w:sz w:val="20"/>
          <w:lang w:val="ru-RU"/>
        </w:rPr>
        <w:t>Т</w:t>
      </w:r>
      <w:r>
        <w:rPr>
          <w:b/>
          <w:bCs/>
          <w:sz w:val="20"/>
        </w:rPr>
        <w:t>ortex</w:t>
      </w:r>
      <w:r>
        <w:rPr>
          <w:b/>
          <w:bCs/>
          <w:sz w:val="20"/>
          <w:vertAlign w:val="superscript"/>
        </w:rPr>
        <w:t>TM</w:t>
      </w:r>
      <w:r>
        <w:rPr>
          <w:sz w:val="20"/>
        </w:rPr>
        <w:t xml:space="preserve">, derived from </w:t>
      </w:r>
      <w:r>
        <w:rPr>
          <w:b/>
          <w:bCs/>
          <w:sz w:val="20"/>
        </w:rPr>
        <w:t>Vortex</w:t>
      </w:r>
      <w:r>
        <w:rPr>
          <w:sz w:val="20"/>
        </w:rPr>
        <w:t xml:space="preserve">, </w:t>
      </w:r>
      <w:r>
        <w:rPr>
          <w:b/>
          <w:bCs/>
          <w:sz w:val="20"/>
        </w:rPr>
        <w:t>Vortices</w:t>
      </w:r>
      <w:r>
        <w:rPr>
          <w:sz w:val="20"/>
        </w:rPr>
        <w:t xml:space="preserve">, </w:t>
      </w:r>
      <w:r>
        <w:rPr>
          <w:b/>
          <w:bCs/>
          <w:sz w:val="20"/>
        </w:rPr>
        <w:t>Tor</w:t>
      </w:r>
      <w:r>
        <w:rPr>
          <w:iCs/>
          <w:sz w:val="20"/>
        </w:rPr>
        <w:t>us</w:t>
      </w:r>
      <w:r>
        <w:rPr>
          <w:b/>
          <w:bCs/>
          <w:sz w:val="20"/>
        </w:rPr>
        <w:t>, Tor</w:t>
      </w:r>
      <w:r>
        <w:rPr>
          <w:iCs/>
          <w:sz w:val="20"/>
        </w:rPr>
        <w:t>e</w:t>
      </w:r>
      <w:r>
        <w:rPr>
          <w:b/>
          <w:bCs/>
          <w:sz w:val="20"/>
        </w:rPr>
        <w:t>, Tori, Toroid, Tornado, Torsion, VTortices, etc.</w:t>
      </w:r>
      <w:r>
        <w:rPr>
          <w:sz w:val="20"/>
        </w:rPr>
        <w:t xml:space="preserve"> is a self-supported system.</w:t>
      </w:r>
    </w:p>
    <w:p w:rsidR="00E23423" w:rsidRDefault="00E23423" w:rsidP="00E23423">
      <w:pPr>
        <w:rPr>
          <w:sz w:val="20"/>
        </w:rPr>
      </w:pPr>
    </w:p>
    <w:p w:rsidR="00E23423" w:rsidRDefault="00E23423" w:rsidP="00E23423">
      <w:pPr>
        <w:jc w:val="both"/>
        <w:rPr>
          <w:sz w:val="20"/>
        </w:rPr>
      </w:pPr>
      <w:r>
        <w:rPr>
          <w:b/>
          <w:bCs/>
          <w:sz w:val="20"/>
          <w:u w:val="single"/>
        </w:rPr>
        <w:t>The 1st torus/VTortex structure</w:t>
      </w:r>
      <w:r>
        <w:rPr>
          <w:b/>
          <w:bCs/>
          <w:sz w:val="20"/>
        </w:rPr>
        <w:t>, including a “simple” doughnut-shaped torus, was discovered by the author in November 2005</w:t>
      </w:r>
      <w:r>
        <w:rPr>
          <w:sz w:val="20"/>
        </w:rPr>
        <w:t xml:space="preserve"> [73] and is shown in working models in [74]. This structure is called “Shihirin</w:t>
      </w:r>
      <w:r>
        <w:rPr>
          <w:sz w:val="20"/>
          <w:vertAlign w:val="superscript"/>
        </w:rPr>
        <w:t>TM</w:t>
      </w:r>
      <w:r>
        <w:rPr>
          <w:sz w:val="20"/>
        </w:rPr>
        <w:t xml:space="preserve"> surface # 2” (</w:t>
      </w:r>
      <w:r>
        <w:rPr>
          <w:b/>
          <w:bCs/>
          <w:sz w:val="20"/>
        </w:rPr>
        <w:t xml:space="preserve">Shikhirin Surface </w:t>
      </w:r>
      <w:r>
        <w:rPr>
          <w:b/>
          <w:bCs/>
          <w:sz w:val="20"/>
          <w:vertAlign w:val="superscript"/>
        </w:rPr>
        <w:t xml:space="preserve">(3np;q)/(p;3nq) </w:t>
      </w:r>
      <w:r>
        <w:rPr>
          <w:b/>
          <w:bCs/>
          <w:sz w:val="20"/>
        </w:rPr>
        <w:t>) with a triangular cross-section</w:t>
      </w:r>
      <w:r>
        <w:rPr>
          <w:sz w:val="20"/>
        </w:rPr>
        <w:t xml:space="preserve"> and characterized as follows:</w:t>
      </w:r>
    </w:p>
    <w:p w:rsidR="00E23423" w:rsidRDefault="00E23423" w:rsidP="00E23423">
      <w:pPr>
        <w:numPr>
          <w:ilvl w:val="0"/>
          <w:numId w:val="25"/>
        </w:numPr>
        <w:jc w:val="both"/>
        <w:rPr>
          <w:sz w:val="20"/>
        </w:rPr>
      </w:pPr>
      <w:r>
        <w:rPr>
          <w:sz w:val="20"/>
        </w:rPr>
        <w:t xml:space="preserve">it is described by an </w:t>
      </w:r>
      <w:r>
        <w:rPr>
          <w:b/>
          <w:bCs/>
          <w:sz w:val="20"/>
        </w:rPr>
        <w:t>intelligent</w:t>
      </w:r>
      <w:r>
        <w:rPr>
          <w:sz w:val="20"/>
        </w:rPr>
        <w:t xml:space="preserve"> torus knot (3n</w:t>
      </w:r>
      <w:r>
        <w:rPr>
          <w:sz w:val="20"/>
          <w:vertAlign w:val="subscript"/>
        </w:rPr>
        <w:t>p</w:t>
      </w:r>
      <w:r>
        <w:rPr>
          <w:sz w:val="20"/>
        </w:rPr>
        <w:t>; q) or its inversion (p; 3n</w:t>
      </w:r>
      <w:r>
        <w:rPr>
          <w:sz w:val="20"/>
          <w:vertAlign w:val="subscript"/>
        </w:rPr>
        <w:t>q</w:t>
      </w:r>
      <w:r>
        <w:rPr>
          <w:sz w:val="20"/>
        </w:rPr>
        <w:t>), where 3n</w:t>
      </w:r>
      <w:r>
        <w:rPr>
          <w:sz w:val="20"/>
          <w:vertAlign w:val="subscript"/>
        </w:rPr>
        <w:t>p</w:t>
      </w:r>
      <w:r>
        <w:rPr>
          <w:iCs/>
          <w:sz w:val="20"/>
          <w:szCs w:val="28"/>
        </w:rPr>
        <w:t xml:space="preserve"> or </w:t>
      </w:r>
      <w:r>
        <w:rPr>
          <w:iCs/>
          <w:sz w:val="20"/>
          <w:szCs w:val="28"/>
          <w:lang w:val="ru-RU"/>
        </w:rPr>
        <w:t>р</w:t>
      </w:r>
      <w:r>
        <w:rPr>
          <w:iCs/>
          <w:sz w:val="20"/>
          <w:szCs w:val="28"/>
        </w:rPr>
        <w:t xml:space="preserve"> =</w:t>
      </w:r>
      <w:r>
        <w:rPr>
          <w:sz w:val="20"/>
        </w:rPr>
        <w:t xml:space="preserve"> 2,4,5,7,8,10,11 ... is the number of turns along the meridian, and q = 2,4 , 5,7,8,10,11, ... or 3n</w:t>
      </w:r>
      <w:r>
        <w:rPr>
          <w:sz w:val="20"/>
          <w:vertAlign w:val="subscript"/>
        </w:rPr>
        <w:t>q</w:t>
      </w:r>
      <w:r>
        <w:rPr>
          <w:sz w:val="20"/>
        </w:rPr>
        <w:t xml:space="preserve"> – along the longitude of the torus;</w:t>
      </w:r>
    </w:p>
    <w:p w:rsidR="00E23423" w:rsidRDefault="00E23423" w:rsidP="00E23423">
      <w:pPr>
        <w:numPr>
          <w:ilvl w:val="0"/>
          <w:numId w:val="25"/>
        </w:numPr>
        <w:jc w:val="both"/>
        <w:rPr>
          <w:sz w:val="20"/>
        </w:rPr>
      </w:pPr>
      <w:r>
        <w:rPr>
          <w:sz w:val="20"/>
        </w:rPr>
        <w:t xml:space="preserve">it </w:t>
      </w:r>
      <w:r>
        <w:rPr>
          <w:b/>
          <w:bCs/>
          <w:sz w:val="20"/>
        </w:rPr>
        <w:t>has a 7-dimensional/”color” structure,</w:t>
      </w:r>
      <w:r>
        <w:rPr>
          <w:sz w:val="20"/>
        </w:rPr>
        <w:t xml:space="preserve"> i.e. consists of at least seven toroidal lens heptahedra (</w:t>
      </w:r>
      <w:r>
        <w:rPr>
          <w:b/>
          <w:bCs/>
          <w:sz w:val="20"/>
        </w:rPr>
        <w:t>6</w:t>
      </w:r>
      <w:r>
        <w:rPr>
          <w:sz w:val="20"/>
        </w:rPr>
        <w:t>,4,4,4,4,3,3) with a honeycomb base (parachute polyhedron</w:t>
      </w:r>
      <w:r>
        <w:rPr>
          <w:sz w:val="20"/>
          <w:vertAlign w:val="superscript"/>
        </w:rPr>
        <w:t>TM</w:t>
      </w:r>
      <w:r>
        <w:rPr>
          <w:sz w:val="20"/>
        </w:rPr>
        <w:t xml:space="preserve"> [41]);</w:t>
      </w:r>
    </w:p>
    <w:p w:rsidR="00E23423" w:rsidRDefault="00E23423" w:rsidP="00E23423">
      <w:pPr>
        <w:numPr>
          <w:ilvl w:val="0"/>
          <w:numId w:val="25"/>
        </w:numPr>
        <w:jc w:val="both"/>
        <w:rPr>
          <w:sz w:val="20"/>
        </w:rPr>
      </w:pPr>
      <w:r>
        <w:rPr>
          <w:b/>
          <w:bCs/>
          <w:sz w:val="20"/>
        </w:rPr>
        <w:t>it has a “dirty” transitional 5-dimensional/“color” structure at the place where the periphery changes into the central part</w:t>
      </w:r>
      <w:r>
        <w:rPr>
          <w:sz w:val="20"/>
        </w:rPr>
        <w:t>, i.e. consists of at least five toroidal hedgehog pentahedra (</w:t>
      </w:r>
      <w:r>
        <w:rPr>
          <w:b/>
          <w:bCs/>
          <w:sz w:val="20"/>
        </w:rPr>
        <w:t>4</w:t>
      </w:r>
      <w:r>
        <w:rPr>
          <w:sz w:val="20"/>
        </w:rPr>
        <w:t>,4,4,4,4) with a quadrangular base (parachute polyhedron</w:t>
      </w:r>
      <w:r>
        <w:rPr>
          <w:sz w:val="20"/>
          <w:vertAlign w:val="superscript"/>
        </w:rPr>
        <w:t>TM</w:t>
      </w:r>
      <w:r>
        <w:rPr>
          <w:sz w:val="20"/>
        </w:rPr>
        <w:t xml:space="preserve"> [8]). It is part of a roll of super-cold helical rolling;</w:t>
      </w:r>
    </w:p>
    <w:p w:rsidR="00E23423" w:rsidRDefault="00E23423" w:rsidP="00E23423">
      <w:pPr>
        <w:numPr>
          <w:ilvl w:val="0"/>
          <w:numId w:val="25"/>
        </w:numPr>
        <w:jc w:val="both"/>
        <w:rPr>
          <w:sz w:val="20"/>
        </w:rPr>
      </w:pPr>
      <w:r>
        <w:rPr>
          <w:sz w:val="20"/>
        </w:rPr>
        <w:t>it generates electricity, magnetism, torsionism, "+" and "-" pressure, temperature and force, "cones" of gravity and levitation;</w:t>
      </w:r>
    </w:p>
    <w:p w:rsidR="00E23423" w:rsidRDefault="00E23423" w:rsidP="00E23423">
      <w:pPr>
        <w:numPr>
          <w:ilvl w:val="0"/>
          <w:numId w:val="25"/>
        </w:numPr>
        <w:jc w:val="both"/>
        <w:rPr>
          <w:sz w:val="20"/>
        </w:rPr>
      </w:pPr>
      <w:r>
        <w:rPr>
          <w:sz w:val="20"/>
        </w:rPr>
        <w:t>it “works” in the nano-and-less to the macro-and-more world;</w:t>
      </w:r>
    </w:p>
    <w:p w:rsidR="00E23423" w:rsidRDefault="00E23423" w:rsidP="00E23423">
      <w:pPr>
        <w:numPr>
          <w:ilvl w:val="0"/>
          <w:numId w:val="25"/>
        </w:numPr>
        <w:jc w:val="both"/>
        <w:rPr>
          <w:sz w:val="20"/>
        </w:rPr>
      </w:pPr>
      <w:r>
        <w:rPr>
          <w:sz w:val="20"/>
        </w:rPr>
        <w:t xml:space="preserve">it </w:t>
      </w:r>
      <w:r>
        <w:rPr>
          <w:b/>
          <w:bCs/>
          <w:sz w:val="20"/>
        </w:rPr>
        <w:t>is the “Life Cell”,</w:t>
      </w:r>
      <w:r>
        <w:rPr>
          <w:sz w:val="20"/>
        </w:rPr>
        <w:t xml:space="preserve"> etc.</w:t>
      </w:r>
    </w:p>
    <w:p w:rsidR="00E23423" w:rsidRDefault="00E23423" w:rsidP="00E23423">
      <w:pPr>
        <w:jc w:val="both"/>
        <w:rPr>
          <w:sz w:val="20"/>
        </w:rPr>
      </w:pPr>
    </w:p>
    <w:p w:rsidR="00E23423" w:rsidRDefault="00E23423" w:rsidP="00E23423">
      <w:pPr>
        <w:jc w:val="both"/>
        <w:rPr>
          <w:b/>
          <w:bCs/>
          <w:sz w:val="20"/>
          <w:szCs w:val="20"/>
        </w:rPr>
      </w:pPr>
      <w:r>
        <w:rPr>
          <w:b/>
          <w:bCs/>
          <w:sz w:val="20"/>
          <w:szCs w:val="20"/>
          <w:u w:val="single"/>
        </w:rPr>
        <w:t>The 2nd torus/VTortex structure</w:t>
      </w:r>
      <w:r>
        <w:rPr>
          <w:b/>
          <w:bCs/>
          <w:sz w:val="20"/>
          <w:szCs w:val="20"/>
        </w:rPr>
        <w:t xml:space="preserve"> was discovered</w:t>
      </w:r>
      <w:r>
        <w:rPr>
          <w:sz w:val="20"/>
          <w:szCs w:val="20"/>
        </w:rPr>
        <w:t xml:space="preserve"> 8 years [74] after the discovery of the </w:t>
      </w:r>
      <w:r>
        <w:rPr>
          <w:b/>
          <w:bCs/>
          <w:sz w:val="20"/>
          <w:szCs w:val="20"/>
        </w:rPr>
        <w:t>1st</w:t>
      </w:r>
      <w:r>
        <w:rPr>
          <w:sz w:val="20"/>
          <w:szCs w:val="20"/>
        </w:rPr>
        <w:t xml:space="preserve"> torus/</w:t>
      </w:r>
      <w:r>
        <w:rPr>
          <w:b/>
          <w:bCs/>
          <w:sz w:val="20"/>
          <w:szCs w:val="20"/>
        </w:rPr>
        <w:t>VTortex</w:t>
      </w:r>
      <w:r>
        <w:rPr>
          <w:sz w:val="20"/>
          <w:szCs w:val="20"/>
        </w:rPr>
        <w:t xml:space="preserve"> structure, and is described in this article written in </w:t>
      </w:r>
      <w:r>
        <w:rPr>
          <w:b/>
          <w:bCs/>
          <w:sz w:val="20"/>
          <w:szCs w:val="20"/>
        </w:rPr>
        <w:t>November 2013</w:t>
      </w:r>
      <w:r>
        <w:rPr>
          <w:sz w:val="20"/>
          <w:szCs w:val="20"/>
        </w:rPr>
        <w:t>. When studying the behavior of the simplest torus knot (3: 1), with 7 colors or seven Shikhirin heptahedra (</w:t>
      </w:r>
      <w:r>
        <w:rPr>
          <w:b/>
          <w:bCs/>
          <w:sz w:val="20"/>
          <w:szCs w:val="20"/>
        </w:rPr>
        <w:t>6</w:t>
      </w:r>
      <w:r>
        <w:rPr>
          <w:sz w:val="20"/>
          <w:szCs w:val="20"/>
        </w:rPr>
        <w:t xml:space="preserve">,4,4,4,4,3,3) formed along its line, the author came to a conclusion </w:t>
      </w:r>
      <w:r>
        <w:rPr>
          <w:sz w:val="20"/>
          <w:szCs w:val="20"/>
        </w:rPr>
        <w:lastRenderedPageBreak/>
        <w:t>that the “line”/”thread” of the torus knot is a face of a new figure not yet discovered by anyone. It was called “</w:t>
      </w:r>
      <w:r>
        <w:rPr>
          <w:b/>
          <w:bCs/>
          <w:sz w:val="20"/>
          <w:szCs w:val="20"/>
        </w:rPr>
        <w:t>Helical</w:t>
      </w:r>
      <w:r>
        <w:rPr>
          <w:sz w:val="20"/>
          <w:szCs w:val="20"/>
        </w:rPr>
        <w:t xml:space="preserve"> </w:t>
      </w:r>
      <w:r>
        <w:rPr>
          <w:b/>
          <w:bCs/>
          <w:sz w:val="20"/>
        </w:rPr>
        <w:t>Torus Knot (knotted) Helicoid Surface</w:t>
      </w:r>
      <w:r>
        <w:rPr>
          <w:b/>
          <w:bCs/>
          <w:sz w:val="20"/>
          <w:vertAlign w:val="superscript"/>
        </w:rPr>
        <w:t>(3np;q)/(p;3nq)</w:t>
      </w:r>
      <w:r>
        <w:rPr>
          <w:b/>
          <w:bCs/>
          <w:sz w:val="20"/>
        </w:rPr>
        <w:t xml:space="preserve">”, </w:t>
      </w:r>
      <w:r>
        <w:rPr>
          <w:sz w:val="20"/>
        </w:rPr>
        <w:t xml:space="preserve">or </w:t>
      </w:r>
      <w:r>
        <w:rPr>
          <w:b/>
          <w:bCs/>
          <w:sz w:val="20"/>
          <w:szCs w:val="20"/>
        </w:rPr>
        <w:t>Shikhirin Surface</w:t>
      </w:r>
      <w:r>
        <w:rPr>
          <w:b/>
          <w:bCs/>
          <w:sz w:val="20"/>
          <w:vertAlign w:val="superscript"/>
        </w:rPr>
        <w:t>(3np;q)/(p;3nq)</w:t>
      </w:r>
      <w:r>
        <w:rPr>
          <w:b/>
          <w:bCs/>
          <w:sz w:val="20"/>
        </w:rPr>
        <w:t xml:space="preserve">#2 </w:t>
      </w:r>
      <w:r>
        <w:rPr>
          <w:sz w:val="20"/>
        </w:rPr>
        <w:t xml:space="preserve">(Fig.17). </w:t>
      </w:r>
      <w:r>
        <w:rPr>
          <w:b/>
          <w:bCs/>
          <w:sz w:val="20"/>
          <w:szCs w:val="20"/>
        </w:rPr>
        <w:t>It consists of a single closed helical toric knotted helicoid surface the periphery of which has a triangular cross-section - a lens torus, while the central part has a star-shaped cross-section - a hedgehog torus ("Mercedes" logo).</w:t>
      </w:r>
    </w:p>
    <w:p w:rsidR="00E23423" w:rsidRDefault="00E23423" w:rsidP="00E23423">
      <w:pPr>
        <w:jc w:val="both"/>
        <w:rPr>
          <w:sz w:val="20"/>
        </w:rPr>
      </w:pPr>
      <w:r>
        <w:rPr>
          <w:sz w:val="20"/>
        </w:rPr>
        <w:t xml:space="preserve">The surface is designated through conventional torus knots, namely: </w:t>
      </w:r>
      <w:r>
        <w:rPr>
          <w:b/>
          <w:bCs/>
          <w:sz w:val="20"/>
        </w:rPr>
        <w:t>Torus Knot/Knotting Surface</w:t>
      </w:r>
      <w:r>
        <w:rPr>
          <w:b/>
          <w:bCs/>
          <w:sz w:val="20"/>
          <w:vertAlign w:val="superscript"/>
        </w:rPr>
        <w:t>(3np;q)/(p;3nq)</w:t>
      </w:r>
      <w:r>
        <w:rPr>
          <w:b/>
          <w:bCs/>
          <w:sz w:val="20"/>
        </w:rPr>
        <w:t xml:space="preserve">, </w:t>
      </w:r>
      <w:r>
        <w:rPr>
          <w:sz w:val="20"/>
        </w:rPr>
        <w:t xml:space="preserve">where </w:t>
      </w:r>
      <w:r>
        <w:rPr>
          <w:b/>
          <w:bCs/>
          <w:sz w:val="20"/>
        </w:rPr>
        <w:t>3n</w:t>
      </w:r>
      <w:r>
        <w:rPr>
          <w:b/>
          <w:bCs/>
          <w:sz w:val="20"/>
          <w:vertAlign w:val="subscript"/>
        </w:rPr>
        <w:t>p</w:t>
      </w:r>
      <w:r>
        <w:rPr>
          <w:sz w:val="20"/>
        </w:rPr>
        <w:t xml:space="preserve"> and </w:t>
      </w:r>
      <w:r>
        <w:rPr>
          <w:b/>
          <w:bCs/>
          <w:sz w:val="20"/>
        </w:rPr>
        <w:t>p</w:t>
      </w:r>
      <w:r>
        <w:rPr>
          <w:sz w:val="20"/>
        </w:rPr>
        <w:t xml:space="preserve"> are an integer number of turns of the surface along the meridian, and </w:t>
      </w:r>
      <w:r>
        <w:rPr>
          <w:b/>
          <w:bCs/>
          <w:sz w:val="20"/>
        </w:rPr>
        <w:t>q</w:t>
      </w:r>
      <w:r>
        <w:rPr>
          <w:sz w:val="20"/>
        </w:rPr>
        <w:t xml:space="preserve"> and </w:t>
      </w:r>
      <w:r>
        <w:rPr>
          <w:b/>
          <w:bCs/>
          <w:sz w:val="20"/>
        </w:rPr>
        <w:t>3n</w:t>
      </w:r>
      <w:r>
        <w:rPr>
          <w:b/>
          <w:bCs/>
          <w:sz w:val="20"/>
          <w:vertAlign w:val="subscript"/>
        </w:rPr>
        <w:t>q</w:t>
      </w:r>
      <w:r>
        <w:rPr>
          <w:sz w:val="20"/>
        </w:rPr>
        <w:t xml:space="preserve"> – along the </w:t>
      </w:r>
      <w:r>
        <w:rPr>
          <w:b/>
          <w:bCs/>
          <w:sz w:val="20"/>
        </w:rPr>
        <w:t xml:space="preserve">VTortex </w:t>
      </w:r>
      <w:r>
        <w:rPr>
          <w:sz w:val="20"/>
        </w:rPr>
        <w:t>longitude, respectively.</w:t>
      </w:r>
    </w:p>
    <w:p w:rsidR="00E23423" w:rsidRDefault="00E23423" w:rsidP="00E23423">
      <w:pPr>
        <w:jc w:val="both"/>
        <w:rPr>
          <w:sz w:val="20"/>
        </w:rPr>
      </w:pPr>
      <w:r>
        <w:rPr>
          <w:sz w:val="20"/>
        </w:rPr>
        <w:t>The toric/torus knot surface can be represented as a torus knot enlarged proportionally along its length, for example, by pumping pressurized fluid into the "rubber" torus knot, until it reaches the volume of the torus/</w:t>
      </w:r>
      <w:r>
        <w:rPr>
          <w:b/>
          <w:bCs/>
          <w:sz w:val="20"/>
        </w:rPr>
        <w:t>VTortex</w:t>
      </w:r>
      <w:r>
        <w:rPr>
          <w:sz w:val="20"/>
        </w:rPr>
        <w:t>; in other words, it is a “torus knot with muscles”.</w:t>
      </w:r>
    </w:p>
    <w:p w:rsidR="00E23423" w:rsidRDefault="00E23423" w:rsidP="00E23423">
      <w:pPr>
        <w:jc w:val="both"/>
        <w:rPr>
          <w:sz w:val="20"/>
        </w:rPr>
      </w:pPr>
      <w:r>
        <w:rPr>
          <w:sz w:val="20"/>
        </w:rPr>
        <w:t>If the number of turns (3n</w:t>
      </w:r>
      <w:r>
        <w:rPr>
          <w:sz w:val="20"/>
          <w:vertAlign w:val="subscript"/>
        </w:rPr>
        <w:t>p</w:t>
      </w:r>
      <w:r>
        <w:rPr>
          <w:sz w:val="20"/>
        </w:rPr>
        <w:t>; q)/(p; 3n</w:t>
      </w:r>
      <w:r>
        <w:rPr>
          <w:sz w:val="20"/>
          <w:vertAlign w:val="subscript"/>
        </w:rPr>
        <w:t>q</w:t>
      </w:r>
      <w:r>
        <w:rPr>
          <w:sz w:val="20"/>
        </w:rPr>
        <w:t>) increases</w:t>
      </w:r>
    </w:p>
    <w:p w:rsidR="00E23423" w:rsidRDefault="00E23423" w:rsidP="00E23423">
      <w:pPr>
        <w:numPr>
          <w:ilvl w:val="0"/>
          <w:numId w:val="25"/>
        </w:numPr>
        <w:jc w:val="both"/>
        <w:rPr>
          <w:sz w:val="20"/>
        </w:rPr>
      </w:pPr>
      <w:r>
        <w:rPr>
          <w:sz w:val="20"/>
        </w:rPr>
        <w:t xml:space="preserve">on the meridian, then </w:t>
      </w:r>
      <w:r>
        <w:rPr>
          <w:b/>
          <w:bCs/>
          <w:sz w:val="20"/>
        </w:rPr>
        <w:t>the cross-section</w:t>
      </w:r>
      <w:r>
        <w:rPr>
          <w:sz w:val="20"/>
        </w:rPr>
        <w:t xml:space="preserve"> of the torus/</w:t>
      </w:r>
      <w:r>
        <w:rPr>
          <w:b/>
          <w:bCs/>
          <w:sz w:val="20"/>
        </w:rPr>
        <w:t>VTortex</w:t>
      </w:r>
      <w:r>
        <w:rPr>
          <w:sz w:val="20"/>
        </w:rPr>
        <w:t xml:space="preserve"> will tend from the circle – a typical curve – to a regular polygon with the number of sides equal to 3n</w:t>
      </w:r>
      <w:r>
        <w:rPr>
          <w:sz w:val="20"/>
          <w:vertAlign w:val="subscript"/>
        </w:rPr>
        <w:t>p</w:t>
      </w:r>
      <w:r>
        <w:rPr>
          <w:sz w:val="20"/>
        </w:rPr>
        <w:t xml:space="preserve"> or  p;</w:t>
      </w:r>
    </w:p>
    <w:p w:rsidR="00E23423" w:rsidRDefault="00E23423" w:rsidP="00E23423">
      <w:pPr>
        <w:numPr>
          <w:ilvl w:val="0"/>
          <w:numId w:val="25"/>
        </w:numPr>
        <w:jc w:val="both"/>
        <w:rPr>
          <w:sz w:val="20"/>
        </w:rPr>
      </w:pPr>
      <w:r>
        <w:rPr>
          <w:sz w:val="20"/>
        </w:rPr>
        <w:t xml:space="preserve">on the longitude, then </w:t>
      </w:r>
      <w:r>
        <w:rPr>
          <w:b/>
          <w:bCs/>
          <w:sz w:val="20"/>
        </w:rPr>
        <w:t>the longitudinal section</w:t>
      </w:r>
      <w:r>
        <w:rPr>
          <w:sz w:val="20"/>
        </w:rPr>
        <w:t xml:space="preserve"> of the torus/</w:t>
      </w:r>
      <w:r>
        <w:rPr>
          <w:b/>
          <w:bCs/>
          <w:sz w:val="20"/>
        </w:rPr>
        <w:t>VTortex</w:t>
      </w:r>
      <w:r>
        <w:rPr>
          <w:sz w:val="20"/>
        </w:rPr>
        <w:t xml:space="preserve"> will also tend to a regular polygon with the number of sides equal to q or 3n</w:t>
      </w:r>
      <w:r>
        <w:rPr>
          <w:sz w:val="20"/>
          <w:vertAlign w:val="subscript"/>
        </w:rPr>
        <w:t>q</w:t>
      </w:r>
      <w:r>
        <w:rPr>
          <w:sz w:val="20"/>
        </w:rPr>
        <w:t>.</w:t>
      </w:r>
    </w:p>
    <w:p w:rsidR="00E23423" w:rsidRDefault="00E23423" w:rsidP="00E23423">
      <w:pPr>
        <w:jc w:val="both"/>
        <w:rPr>
          <w:sz w:val="20"/>
        </w:rPr>
      </w:pPr>
    </w:p>
    <w:p w:rsidR="00E23423" w:rsidRDefault="00E23423" w:rsidP="00E23423">
      <w:pPr>
        <w:jc w:val="both"/>
        <w:rPr>
          <w:sz w:val="20"/>
        </w:rPr>
      </w:pPr>
      <w:r>
        <w:rPr>
          <w:sz w:val="20"/>
        </w:rPr>
        <w:t xml:space="preserve">One face is the VTortex periphery while the other two faces are radii closing on its string. The word </w:t>
      </w:r>
      <w:r>
        <w:rPr>
          <w:b/>
          <w:bCs/>
          <w:sz w:val="20"/>
        </w:rPr>
        <w:t>"helicoid"</w:t>
      </w:r>
      <w:r>
        <w:rPr>
          <w:sz w:val="20"/>
        </w:rPr>
        <w:t xml:space="preserve"> can be omitted, and the words "VTortex", "torus/VTortex" or "torus" have the same meaning. In connection with this discovery, we will describe some of its features in the static and dynamic (eversible/enveloping) states:</w:t>
      </w:r>
    </w:p>
    <w:p w:rsidR="00E23423" w:rsidRDefault="00E23423" w:rsidP="00E23423">
      <w:pPr>
        <w:numPr>
          <w:ilvl w:val="0"/>
          <w:numId w:val="6"/>
        </w:numPr>
        <w:tabs>
          <w:tab w:val="clear" w:pos="720"/>
          <w:tab w:val="num" w:pos="360"/>
        </w:tabs>
        <w:ind w:left="360"/>
        <w:jc w:val="both"/>
        <w:rPr>
          <w:b/>
          <w:bCs/>
          <w:sz w:val="20"/>
        </w:rPr>
      </w:pPr>
      <w:r>
        <w:rPr>
          <w:b/>
          <w:bCs/>
          <w:sz w:val="20"/>
        </w:rPr>
        <w:t>The helical toric knot surface, like the torus or VTortex, is a soft/elastic toroidal shell;</w:t>
      </w:r>
    </w:p>
    <w:p w:rsidR="00E23423" w:rsidRDefault="00E23423" w:rsidP="00E23423">
      <w:pPr>
        <w:numPr>
          <w:ilvl w:val="0"/>
          <w:numId w:val="6"/>
        </w:numPr>
        <w:tabs>
          <w:tab w:val="clear" w:pos="720"/>
          <w:tab w:val="num" w:pos="360"/>
        </w:tabs>
        <w:ind w:left="360"/>
        <w:jc w:val="both"/>
        <w:rPr>
          <w:sz w:val="20"/>
        </w:rPr>
      </w:pPr>
      <w:r>
        <w:rPr>
          <w:b/>
          <w:bCs/>
          <w:sz w:val="20"/>
        </w:rPr>
        <w:t>The helical toric knot surface</w:t>
      </w:r>
      <w:r>
        <w:rPr>
          <w:sz w:val="20"/>
        </w:rPr>
        <w:t xml:space="preserve"> is a continuous surface closed in on itself of two types: </w:t>
      </w:r>
      <w:r>
        <w:rPr>
          <w:b/>
          <w:bCs/>
          <w:sz w:val="20"/>
        </w:rPr>
        <w:t>explosive lens shell</w:t>
      </w:r>
      <w:r>
        <w:rPr>
          <w:sz w:val="20"/>
        </w:rPr>
        <w:t xml:space="preserve"> in which the fluid medium is under excess pressure, and/or </w:t>
      </w:r>
      <w:r>
        <w:rPr>
          <w:b/>
          <w:bCs/>
          <w:sz w:val="20"/>
        </w:rPr>
        <w:t>implosive hedgehog shell</w:t>
      </w:r>
      <w:r>
        <w:rPr>
          <w:sz w:val="20"/>
        </w:rPr>
        <w:t xml:space="preserve"> with the fluid medium under negative pressure (vacuum);</w:t>
      </w:r>
    </w:p>
    <w:p w:rsidR="00E23423" w:rsidRDefault="00E23423" w:rsidP="00E23423">
      <w:pPr>
        <w:numPr>
          <w:ilvl w:val="0"/>
          <w:numId w:val="6"/>
        </w:numPr>
        <w:tabs>
          <w:tab w:val="clear" w:pos="720"/>
          <w:tab w:val="num" w:pos="360"/>
        </w:tabs>
        <w:ind w:left="360"/>
        <w:jc w:val="both"/>
        <w:rPr>
          <w:sz w:val="20"/>
        </w:rPr>
      </w:pPr>
      <w:r>
        <w:rPr>
          <w:b/>
          <w:bCs/>
          <w:sz w:val="20"/>
        </w:rPr>
        <w:t>An open and/or closed ring</w:t>
      </w:r>
      <w:r>
        <w:rPr>
          <w:sz w:val="20"/>
        </w:rPr>
        <w:t xml:space="preserve"> </w:t>
      </w:r>
      <w:r>
        <w:rPr>
          <w:b/>
          <w:bCs/>
          <w:sz w:val="20"/>
        </w:rPr>
        <w:t xml:space="preserve">VTortex/torus </w:t>
      </w:r>
      <w:r>
        <w:rPr>
          <w:sz w:val="20"/>
        </w:rPr>
        <w:t>consists entirely of the toric knot surface - lens shell;</w:t>
      </w:r>
    </w:p>
    <w:p w:rsidR="00E23423" w:rsidRDefault="00E23423" w:rsidP="00E23423">
      <w:pPr>
        <w:numPr>
          <w:ilvl w:val="0"/>
          <w:numId w:val="6"/>
        </w:numPr>
        <w:tabs>
          <w:tab w:val="clear" w:pos="720"/>
          <w:tab w:val="num" w:pos="360"/>
        </w:tabs>
        <w:ind w:left="360"/>
        <w:jc w:val="both"/>
        <w:rPr>
          <w:sz w:val="20"/>
        </w:rPr>
      </w:pPr>
      <w:r>
        <w:rPr>
          <w:sz w:val="20"/>
        </w:rPr>
        <w:t xml:space="preserve">A </w:t>
      </w:r>
      <w:r>
        <w:rPr>
          <w:b/>
          <w:bCs/>
          <w:sz w:val="20"/>
        </w:rPr>
        <w:t>degenerate or self-intersecting VTortex/torus</w:t>
      </w:r>
      <w:r>
        <w:rPr>
          <w:sz w:val="20"/>
        </w:rPr>
        <w:t xml:space="preserve"> consists of a toric knot surface – lens shell – gradually changing into the hedgehog shell on the </w:t>
      </w:r>
      <w:r>
        <w:rPr>
          <w:b/>
          <w:bCs/>
          <w:sz w:val="20"/>
        </w:rPr>
        <w:t>VTortex</w:t>
      </w:r>
      <w:r>
        <w:rPr>
          <w:sz w:val="20"/>
        </w:rPr>
        <w:t xml:space="preserve"> </w:t>
      </w:r>
      <w:r>
        <w:rPr>
          <w:b/>
          <w:bCs/>
          <w:sz w:val="20"/>
        </w:rPr>
        <w:t>bend line</w:t>
      </w:r>
      <w:r>
        <w:rPr>
          <w:sz w:val="20"/>
        </w:rPr>
        <w:t xml:space="preserve"> or </w:t>
      </w:r>
      <w:r>
        <w:rPr>
          <w:b/>
          <w:bCs/>
          <w:sz w:val="20"/>
        </w:rPr>
        <w:t>at the border where its periphery changes into the central part in process</w:t>
      </w:r>
      <w:r>
        <w:rPr>
          <w:sz w:val="20"/>
        </w:rPr>
        <w:t>;</w:t>
      </w:r>
    </w:p>
    <w:p w:rsidR="00E23423" w:rsidRDefault="00E23423" w:rsidP="00E23423">
      <w:pPr>
        <w:ind w:left="360"/>
        <w:jc w:val="both"/>
        <w:rPr>
          <w:sz w:val="20"/>
        </w:rPr>
      </w:pPr>
      <w:r>
        <w:rPr>
          <w:sz w:val="20"/>
        </w:rPr>
        <w:t>7: 3 = 2 • 1/3 –</w:t>
      </w:r>
      <w:r>
        <w:rPr>
          <w:b/>
          <w:bCs/>
          <w:sz w:val="20"/>
        </w:rPr>
        <w:t xml:space="preserve"> 2 full "colors" and 1/3 "color"</w:t>
      </w:r>
      <w:r>
        <w:rPr>
          <w:sz w:val="20"/>
        </w:rPr>
        <w:t xml:space="preserve"> fall on one turn of the toric knot surface;  </w:t>
      </w:r>
    </w:p>
    <w:p w:rsidR="00E23423" w:rsidRDefault="00E23423" w:rsidP="00E23423">
      <w:pPr>
        <w:numPr>
          <w:ilvl w:val="0"/>
          <w:numId w:val="6"/>
        </w:numPr>
        <w:tabs>
          <w:tab w:val="clear" w:pos="720"/>
          <w:tab w:val="num" w:pos="360"/>
        </w:tabs>
        <w:ind w:left="360"/>
        <w:jc w:val="both"/>
        <w:rPr>
          <w:b/>
          <w:bCs/>
          <w:sz w:val="20"/>
        </w:rPr>
      </w:pPr>
      <w:r>
        <w:rPr>
          <w:b/>
          <w:bCs/>
          <w:sz w:val="20"/>
        </w:rPr>
        <w:t>The knot</w:t>
      </w:r>
      <w:r>
        <w:rPr>
          <w:b/>
          <w:bCs/>
          <w:sz w:val="20"/>
          <w:vertAlign w:val="superscript"/>
        </w:rPr>
        <w:t>(3np;q)/(p;3nq)</w:t>
      </w:r>
      <w:r>
        <w:rPr>
          <w:b/>
          <w:bCs/>
          <w:sz w:val="20"/>
        </w:rPr>
        <w:t xml:space="preserve"> contact medium</w:t>
      </w:r>
      <w:r>
        <w:rPr>
          <w:b/>
          <w:bCs/>
          <w:sz w:val="20"/>
          <w:vertAlign w:val="superscript"/>
        </w:rPr>
        <w:t>TM</w:t>
      </w:r>
      <w:r>
        <w:rPr>
          <w:b/>
          <w:bCs/>
          <w:sz w:val="20"/>
        </w:rPr>
        <w:t xml:space="preserve"> is the border/boundary medium between the turns of the torus knot surface (</w:t>
      </w:r>
      <w:r w:rsidRPr="00922279">
        <w:rPr>
          <w:b/>
          <w:bCs/>
          <w:sz w:val="20"/>
        </w:rPr>
        <w:t>Torus Knot</w:t>
      </w:r>
      <w:r w:rsidRPr="00922279">
        <w:rPr>
          <w:b/>
          <w:bCs/>
          <w:sz w:val="20"/>
          <w:vertAlign w:val="superscript"/>
        </w:rPr>
        <w:t>(3np;q)/(p;3nq)</w:t>
      </w:r>
      <w:r w:rsidRPr="00922279">
        <w:rPr>
          <w:b/>
          <w:bCs/>
          <w:sz w:val="20"/>
        </w:rPr>
        <w:t xml:space="preserve"> Surface</w:t>
      </w:r>
      <w:r>
        <w:rPr>
          <w:b/>
          <w:bCs/>
          <w:sz w:val="20"/>
        </w:rPr>
        <w:t xml:space="preserve">) that forms the torus/VTortex (Fig. 13), </w:t>
      </w:r>
      <w:r>
        <w:rPr>
          <w:sz w:val="20"/>
        </w:rPr>
        <w:t>and is nothing else than</w:t>
      </w:r>
      <w:r>
        <w:rPr>
          <w:b/>
          <w:bCs/>
          <w:sz w:val="20"/>
        </w:rPr>
        <w:t xml:space="preserve"> Plateau-Shikhirin channels, or Ether, or the 1st component of the 3-component structure of space – the intershell medium;</w:t>
      </w:r>
    </w:p>
    <w:p w:rsidR="00E23423" w:rsidRDefault="00E23423" w:rsidP="00E23423">
      <w:pPr>
        <w:numPr>
          <w:ilvl w:val="0"/>
          <w:numId w:val="6"/>
        </w:numPr>
        <w:tabs>
          <w:tab w:val="clear" w:pos="720"/>
          <w:tab w:val="num" w:pos="360"/>
        </w:tabs>
        <w:ind w:left="360"/>
        <w:jc w:val="both"/>
        <w:rPr>
          <w:sz w:val="20"/>
        </w:rPr>
      </w:pPr>
      <w:r>
        <w:rPr>
          <w:sz w:val="20"/>
        </w:rPr>
        <w:t xml:space="preserve">The links between </w:t>
      </w:r>
      <w:r>
        <w:rPr>
          <w:b/>
          <w:bCs/>
          <w:sz w:val="20"/>
        </w:rPr>
        <w:t>tori/VTortices and/or within each of them are physically impossible</w:t>
      </w:r>
      <w:r>
        <w:rPr>
          <w:sz w:val="20"/>
        </w:rPr>
        <w:t>, because otherwise the resulting surfaces would physically wedge into each other;</w:t>
      </w:r>
    </w:p>
    <w:p w:rsidR="00E23423" w:rsidRDefault="00E23423" w:rsidP="00E23423">
      <w:pPr>
        <w:numPr>
          <w:ilvl w:val="0"/>
          <w:numId w:val="6"/>
        </w:numPr>
        <w:tabs>
          <w:tab w:val="clear" w:pos="720"/>
          <w:tab w:val="num" w:pos="360"/>
        </w:tabs>
        <w:ind w:left="360"/>
        <w:jc w:val="both"/>
        <w:rPr>
          <w:sz w:val="20"/>
        </w:rPr>
      </w:pPr>
      <w:r>
        <w:rPr>
          <w:sz w:val="20"/>
        </w:rPr>
        <w:t>The bracing/gluing vacuum of the contact knot medium between the parts of the toric knot surface keeps them safe from breaking up or peeling;</w:t>
      </w:r>
    </w:p>
    <w:p w:rsidR="00E23423" w:rsidRDefault="00E23423" w:rsidP="00E23423">
      <w:pPr>
        <w:numPr>
          <w:ilvl w:val="0"/>
          <w:numId w:val="6"/>
        </w:numPr>
        <w:tabs>
          <w:tab w:val="clear" w:pos="720"/>
          <w:tab w:val="num" w:pos="360"/>
        </w:tabs>
        <w:ind w:left="360"/>
        <w:jc w:val="both"/>
        <w:rPr>
          <w:iCs/>
          <w:sz w:val="20"/>
          <w:szCs w:val="28"/>
        </w:rPr>
      </w:pPr>
      <w:r>
        <w:rPr>
          <w:iCs/>
          <w:sz w:val="20"/>
          <w:szCs w:val="28"/>
        </w:rPr>
        <w:t>In case there is only one (1) turn around the torus/VTortex longitude, the single-roller rolling process is impossible.</w:t>
      </w:r>
    </w:p>
    <w:p w:rsidR="00E23423" w:rsidRDefault="00E23423" w:rsidP="00E23423">
      <w:pPr>
        <w:ind w:left="360"/>
        <w:jc w:val="both"/>
        <w:rPr>
          <w:iCs/>
          <w:sz w:val="20"/>
          <w:szCs w:val="28"/>
        </w:rPr>
      </w:pPr>
    </w:p>
    <w:p w:rsidR="00E23423" w:rsidRDefault="00E23423" w:rsidP="00E23423">
      <w:pPr>
        <w:rPr>
          <w:sz w:val="20"/>
        </w:rPr>
      </w:pPr>
      <w:r>
        <w:rPr>
          <w:sz w:val="20"/>
        </w:rPr>
        <w:t>Fig. 18 shows a torus knot surface (3;2) (Galaxy) in its natural working condition, moving within itself with 3 closed layers residing in Plateau-Shikhirin channels, or Ether, respective  the torus/VTortex string.</w:t>
      </w:r>
    </w:p>
    <w:p w:rsidR="00E23423" w:rsidRDefault="00E23423" w:rsidP="00E23423">
      <w:pPr>
        <w:rPr>
          <w:sz w:val="20"/>
        </w:rPr>
      </w:pPr>
      <w:r>
        <w:rPr>
          <w:sz w:val="20"/>
        </w:rPr>
        <w:t xml:space="preserve"> </w:t>
      </w:r>
    </w:p>
    <w:p w:rsidR="00E23423" w:rsidRDefault="00E23423" w:rsidP="00E23423">
      <w:pPr>
        <w:jc w:val="both"/>
        <w:rPr>
          <w:sz w:val="20"/>
        </w:rPr>
      </w:pPr>
      <w:r>
        <w:rPr>
          <w:sz w:val="20"/>
        </w:rPr>
        <w:t>To simplify the initial understanding, the author, so far, has not colored these layers in red. All natural toric knot surfaces</w:t>
      </w:r>
      <w:r>
        <w:rPr>
          <w:sz w:val="20"/>
          <w:vertAlign w:val="superscript"/>
        </w:rPr>
        <w:t>(3np;q)/(p;3nq)</w:t>
      </w:r>
      <w:r>
        <w:rPr>
          <w:sz w:val="20"/>
        </w:rPr>
        <w:t xml:space="preserve"> of the nano-and-abnormally-less to macro-and-abnormally-more world tending to preserve the structure of the torus/VTortex operate as follows:</w:t>
      </w:r>
    </w:p>
    <w:p w:rsidR="00E23423" w:rsidRDefault="00E23423" w:rsidP="00E23423">
      <w:pPr>
        <w:numPr>
          <w:ilvl w:val="0"/>
          <w:numId w:val="25"/>
        </w:numPr>
        <w:tabs>
          <w:tab w:val="clear" w:pos="720"/>
          <w:tab w:val="num" w:pos="360"/>
        </w:tabs>
        <w:ind w:left="360"/>
        <w:jc w:val="both"/>
        <w:rPr>
          <w:sz w:val="20"/>
        </w:rPr>
      </w:pPr>
      <w:r>
        <w:rPr>
          <w:sz w:val="20"/>
        </w:rPr>
        <w:t>Move/slide with "colors" without violating their number longitudinally relative to the torus string by friction-sliding;</w:t>
      </w:r>
    </w:p>
    <w:p w:rsidR="00E23423" w:rsidRDefault="00E23423" w:rsidP="00E23423">
      <w:pPr>
        <w:numPr>
          <w:ilvl w:val="0"/>
          <w:numId w:val="25"/>
        </w:numPr>
        <w:tabs>
          <w:tab w:val="clear" w:pos="720"/>
          <w:tab w:val="num" w:pos="360"/>
        </w:tabs>
        <w:ind w:left="360"/>
        <w:jc w:val="both"/>
        <w:rPr>
          <w:sz w:val="20"/>
        </w:rPr>
      </w:pPr>
      <w:r>
        <w:rPr>
          <w:sz w:val="20"/>
        </w:rPr>
        <w:t>Simultaneously with the longitudinal motion, they slide traversely with "colors" by friction-sliding, without violating their number, relative to their borders in the direction from the torus string to the periphery and vice versa;</w:t>
      </w:r>
    </w:p>
    <w:p w:rsidR="00E23423" w:rsidRDefault="00E23423" w:rsidP="00E23423">
      <w:pPr>
        <w:numPr>
          <w:ilvl w:val="0"/>
          <w:numId w:val="25"/>
        </w:numPr>
        <w:tabs>
          <w:tab w:val="clear" w:pos="720"/>
          <w:tab w:val="num" w:pos="360"/>
        </w:tabs>
        <w:ind w:left="360"/>
        <w:jc w:val="both"/>
        <w:rPr>
          <w:sz w:val="20"/>
        </w:rPr>
      </w:pPr>
      <w:r>
        <w:rPr>
          <w:sz w:val="20"/>
        </w:rPr>
        <w:t xml:space="preserve">Plateau-Shikhirin channels, or Ether, under negative pressure or vacuum, the thickness of which varies depending on the load on the torus/VTortex, act as the “grease”/medium for friction-sliding </w:t>
      </w:r>
    </w:p>
    <w:p w:rsidR="00E23423" w:rsidRDefault="00E23423" w:rsidP="00E23423">
      <w:pPr>
        <w:pStyle w:val="BodyText2"/>
        <w:jc w:val="both"/>
        <w:rPr>
          <w:lang w:val="en-US"/>
        </w:rPr>
      </w:pPr>
    </w:p>
    <w:p w:rsidR="00E23423" w:rsidRDefault="00E23423" w:rsidP="00E23423">
      <w:pPr>
        <w:pStyle w:val="BodyText2"/>
        <w:jc w:val="both"/>
        <w:rPr>
          <w:sz w:val="20"/>
          <w:lang w:val="en-US"/>
        </w:rPr>
      </w:pPr>
      <w:r>
        <w:rPr>
          <w:sz w:val="20"/>
          <w:lang w:val="en-US"/>
        </w:rPr>
        <w:t>The positive or negative (vacuum) pressure in the toroidal shell can be created:</w:t>
      </w:r>
    </w:p>
    <w:p w:rsidR="00E23423" w:rsidRDefault="00E23423" w:rsidP="00E23423">
      <w:pPr>
        <w:pStyle w:val="BodyText2"/>
        <w:numPr>
          <w:ilvl w:val="0"/>
          <w:numId w:val="25"/>
        </w:numPr>
        <w:tabs>
          <w:tab w:val="clear" w:pos="720"/>
          <w:tab w:val="num" w:pos="360"/>
        </w:tabs>
        <w:ind w:left="360"/>
        <w:jc w:val="both"/>
        <w:rPr>
          <w:sz w:val="20"/>
          <w:lang w:val="en-US"/>
        </w:rPr>
      </w:pPr>
      <w:r>
        <w:rPr>
          <w:sz w:val="20"/>
          <w:lang w:val="en-US"/>
        </w:rPr>
        <w:t>Positive: by injecting the fluid medium into the shell or pumping it from the external space;</w:t>
      </w:r>
    </w:p>
    <w:p w:rsidR="00E23423" w:rsidRDefault="00E23423" w:rsidP="00E23423">
      <w:pPr>
        <w:pStyle w:val="BodyText2"/>
        <w:numPr>
          <w:ilvl w:val="0"/>
          <w:numId w:val="25"/>
        </w:numPr>
        <w:tabs>
          <w:tab w:val="clear" w:pos="720"/>
          <w:tab w:val="num" w:pos="360"/>
        </w:tabs>
        <w:ind w:left="360"/>
        <w:jc w:val="both"/>
        <w:rPr>
          <w:sz w:val="20"/>
          <w:lang w:val="en-US"/>
        </w:rPr>
      </w:pPr>
      <w:r>
        <w:rPr>
          <w:sz w:val="20"/>
          <w:lang w:val="en-US"/>
        </w:rPr>
        <w:lastRenderedPageBreak/>
        <w:t>Negative (vacuum): by evacuation of the fluid medium from the shell or increasing the pressure of the fluid medium in the surrounding space.</w:t>
      </w:r>
    </w:p>
    <w:p w:rsidR="00E23423" w:rsidRDefault="00E23423" w:rsidP="00E23423">
      <w:pPr>
        <w:jc w:val="both"/>
        <w:rPr>
          <w:sz w:val="20"/>
        </w:rPr>
      </w:pPr>
    </w:p>
    <w:p w:rsidR="00E23423" w:rsidRPr="005805A3" w:rsidRDefault="00E23423" w:rsidP="00E23423">
      <w:pPr>
        <w:jc w:val="both"/>
        <w:rPr>
          <w:sz w:val="20"/>
        </w:rPr>
      </w:pPr>
      <w:r>
        <w:rPr>
          <w:sz w:val="20"/>
        </w:rPr>
        <w:t>Helicoid (helical) surfaces-rolls are torus knot surfaces</w:t>
      </w:r>
      <w:r>
        <w:rPr>
          <w:sz w:val="20"/>
          <w:vertAlign w:val="superscript"/>
        </w:rPr>
        <w:t>(3np;2)</w:t>
      </w:r>
      <w:r>
        <w:rPr>
          <w:sz w:val="20"/>
        </w:rPr>
        <w:t xml:space="preserve"> of a hedgehog torus with the smallest (minimum) surface areas that have the cross-section shaped as an elongated cutting tooth and slide one after another (Figs. 19, 20). </w:t>
      </w:r>
    </w:p>
    <w:p w:rsidR="00E23423" w:rsidRDefault="00E23423" w:rsidP="00E23423">
      <w:pPr>
        <w:ind w:left="360"/>
        <w:jc w:val="both"/>
        <w:rPr>
          <w:iCs/>
          <w:sz w:val="20"/>
          <w:szCs w:val="28"/>
        </w:rPr>
      </w:pPr>
    </w:p>
    <w:p w:rsidR="00E23423" w:rsidRDefault="00E23423" w:rsidP="00E23423">
      <w:pPr>
        <w:jc w:val="center"/>
        <w:rPr>
          <w:sz w:val="20"/>
        </w:rPr>
      </w:pPr>
      <w:r>
        <w:rPr>
          <w:noProof/>
          <w:sz w:val="20"/>
        </w:rPr>
        <w:drawing>
          <wp:inline distT="0" distB="0" distL="0" distR="0">
            <wp:extent cx="4848225" cy="2638425"/>
            <wp:effectExtent l="0" t="0" r="9525" b="9525"/>
            <wp:docPr id="19" name="Picture 19" descr="P1010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1010317-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48225" cy="2638425"/>
                    </a:xfrm>
                    <a:prstGeom prst="rect">
                      <a:avLst/>
                    </a:prstGeom>
                    <a:noFill/>
                    <a:ln>
                      <a:noFill/>
                    </a:ln>
                  </pic:spPr>
                </pic:pic>
              </a:graphicData>
            </a:graphic>
          </wp:inline>
        </w:drawing>
      </w:r>
    </w:p>
    <w:p w:rsidR="00E23423" w:rsidRDefault="00E23423" w:rsidP="00E23423">
      <w:pPr>
        <w:pStyle w:val="BodyText2"/>
        <w:rPr>
          <w:lang w:val="en-US"/>
        </w:rPr>
      </w:pPr>
    </w:p>
    <w:p w:rsidR="00E23423" w:rsidRPr="00CA07A2" w:rsidRDefault="00E23423" w:rsidP="00E23423">
      <w:pPr>
        <w:pStyle w:val="BodyText2"/>
        <w:rPr>
          <w:sz w:val="18"/>
          <w:szCs w:val="18"/>
          <w:lang w:val="en-US"/>
        </w:rPr>
      </w:pPr>
      <w:r w:rsidRPr="00CA07A2">
        <w:rPr>
          <w:sz w:val="18"/>
          <w:szCs w:val="18"/>
          <w:lang w:val="en-US"/>
        </w:rPr>
        <w:t>Fig. 17  Conversion of the torus knot lens surface (3;1) through the transition, e.g., in the triangular cross-section of the torus (torus knot surface), to the  torus knot hedgehog surface (3;1) - "Mercedes" logo.  Right: Torus knot hedgehog surface (3;2) - Galaxy.</w:t>
      </w:r>
    </w:p>
    <w:p w:rsidR="00E23423" w:rsidRPr="00CA07A2" w:rsidRDefault="00E23423" w:rsidP="00E23423">
      <w:pPr>
        <w:jc w:val="center"/>
        <w:rPr>
          <w:sz w:val="18"/>
          <w:szCs w:val="18"/>
          <w:lang w:val="ru-RU"/>
        </w:rPr>
      </w:pPr>
      <w:r w:rsidRPr="00CA07A2">
        <w:rPr>
          <w:noProof/>
          <w:sz w:val="18"/>
          <w:szCs w:val="18"/>
        </w:rPr>
        <w:drawing>
          <wp:inline distT="0" distB="0" distL="0" distR="0">
            <wp:extent cx="4743450" cy="3952875"/>
            <wp:effectExtent l="0" t="0" r="0" b="9525"/>
            <wp:docPr id="18" name="Picture 18" descr="P10103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1010338-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43450" cy="3952875"/>
                    </a:xfrm>
                    <a:prstGeom prst="rect">
                      <a:avLst/>
                    </a:prstGeom>
                    <a:noFill/>
                    <a:ln>
                      <a:noFill/>
                    </a:ln>
                  </pic:spPr>
                </pic:pic>
              </a:graphicData>
            </a:graphic>
          </wp:inline>
        </w:drawing>
      </w:r>
    </w:p>
    <w:p w:rsidR="00E23423" w:rsidRDefault="00E23423" w:rsidP="00E23423">
      <w:pPr>
        <w:pStyle w:val="Heading5"/>
        <w:jc w:val="left"/>
        <w:rPr>
          <w:b w:val="0"/>
          <w:bCs w:val="0"/>
          <w:sz w:val="16"/>
          <w:lang w:val="en-US"/>
        </w:rPr>
      </w:pPr>
    </w:p>
    <w:p w:rsidR="00E23423" w:rsidRPr="00CA07A2" w:rsidRDefault="00E23423" w:rsidP="00E23423">
      <w:pPr>
        <w:pStyle w:val="Heading5"/>
        <w:jc w:val="left"/>
        <w:rPr>
          <w:b w:val="0"/>
          <w:bCs w:val="0"/>
          <w:sz w:val="18"/>
          <w:szCs w:val="18"/>
          <w:lang w:val="en-US"/>
        </w:rPr>
      </w:pPr>
      <w:r w:rsidRPr="00CA07A2">
        <w:rPr>
          <w:b w:val="0"/>
          <w:bCs w:val="0"/>
          <w:sz w:val="18"/>
          <w:szCs w:val="18"/>
          <w:lang w:val="en-US"/>
        </w:rPr>
        <w:t xml:space="preserve">Fig. 18 (continued Figure 17) Torus knot surfaces as a </w:t>
      </w:r>
      <w:r w:rsidRPr="00CA07A2">
        <w:rPr>
          <w:sz w:val="18"/>
          <w:szCs w:val="18"/>
          <w:lang w:val="en-US"/>
        </w:rPr>
        <w:t>closed closed pie,  a closed "separable", a children's spring toy (stmilar to Slinky),  Torik/VTorik</w:t>
      </w:r>
      <w:r w:rsidRPr="00CA07A2">
        <w:rPr>
          <w:sz w:val="18"/>
          <w:szCs w:val="18"/>
          <w:vertAlign w:val="superscript"/>
          <w:lang w:val="en-US"/>
        </w:rPr>
        <w:t>TM</w:t>
      </w:r>
      <w:r w:rsidRPr="00CA07A2">
        <w:rPr>
          <w:sz w:val="18"/>
          <w:szCs w:val="18"/>
          <w:lang w:val="en-US"/>
        </w:rPr>
        <w:t xml:space="preserve"> (3;2), but here the spring ends are closed onto each other</w:t>
      </w:r>
      <w:r w:rsidRPr="00CA07A2">
        <w:rPr>
          <w:b w:val="0"/>
          <w:bCs w:val="0"/>
          <w:sz w:val="18"/>
          <w:szCs w:val="18"/>
          <w:lang w:val="en-US"/>
        </w:rPr>
        <w:t>.</w:t>
      </w:r>
    </w:p>
    <w:p w:rsidR="00E23423" w:rsidRDefault="00E23423" w:rsidP="00E23423"/>
    <w:p w:rsidR="00E23423" w:rsidRDefault="00E23423" w:rsidP="00E23423">
      <w:pPr>
        <w:tabs>
          <w:tab w:val="left" w:pos="7740"/>
        </w:tabs>
        <w:ind w:right="1075"/>
        <w:jc w:val="center"/>
        <w:rPr>
          <w:sz w:val="20"/>
          <w:lang w:val="ru-RU"/>
        </w:rPr>
      </w:pPr>
      <w:r>
        <w:rPr>
          <w:noProof/>
          <w:sz w:val="20"/>
        </w:rPr>
        <w:drawing>
          <wp:inline distT="0" distB="0" distL="0" distR="0">
            <wp:extent cx="5934075" cy="6648450"/>
            <wp:effectExtent l="0" t="0" r="9525" b="0"/>
            <wp:docPr id="17" name="Picture 17" descr="1_06_top1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_06_top111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4075" cy="6648450"/>
                    </a:xfrm>
                    <a:prstGeom prst="rect">
                      <a:avLst/>
                    </a:prstGeom>
                    <a:noFill/>
                    <a:ln>
                      <a:noFill/>
                    </a:ln>
                  </pic:spPr>
                </pic:pic>
              </a:graphicData>
            </a:graphic>
          </wp:inline>
        </w:drawing>
      </w:r>
    </w:p>
    <w:p w:rsidR="00E23423" w:rsidRDefault="00E23423" w:rsidP="00E23423">
      <w:pPr>
        <w:rPr>
          <w:sz w:val="18"/>
          <w:szCs w:val="18"/>
        </w:rPr>
      </w:pPr>
    </w:p>
    <w:p w:rsidR="00E23423" w:rsidRPr="00CA07A2" w:rsidRDefault="00E23423" w:rsidP="00E23423">
      <w:pPr>
        <w:rPr>
          <w:sz w:val="18"/>
          <w:szCs w:val="18"/>
        </w:rPr>
      </w:pPr>
      <w:r w:rsidRPr="00CA07A2">
        <w:rPr>
          <w:sz w:val="18"/>
          <w:szCs w:val="18"/>
        </w:rPr>
        <w:t xml:space="preserve">Fig. 19 The transformation or transition of the explosive helicoid toric knot lens surface (the 2nd stepless version is shown) into the implosive helicoid toric knot hedgehog surface. </w:t>
      </w:r>
      <w:r w:rsidRPr="00A939B3">
        <w:rPr>
          <w:b/>
          <w:sz w:val="18"/>
          <w:szCs w:val="18"/>
        </w:rPr>
        <w:t>«Knot Line»</w:t>
      </w:r>
      <w:r w:rsidRPr="00CA07A2">
        <w:rPr>
          <w:sz w:val="18"/>
          <w:szCs w:val="18"/>
        </w:rPr>
        <w:t xml:space="preserve"> can be read as «Knot Contact Medium or Aether».</w:t>
      </w:r>
    </w:p>
    <w:p w:rsidR="00E23423" w:rsidRDefault="00E23423" w:rsidP="00E23423">
      <w:pPr>
        <w:ind w:right="895"/>
        <w:rPr>
          <w:sz w:val="18"/>
          <w:szCs w:val="18"/>
        </w:rPr>
      </w:pPr>
      <w:r w:rsidRPr="00CA07A2">
        <w:rPr>
          <w:sz w:val="18"/>
          <w:szCs w:val="18"/>
        </w:rPr>
        <w:t>In the explosive 1st version the angles ABC and DEF are less than 180</w:t>
      </w:r>
      <w:r w:rsidRPr="00CA07A2">
        <w:rPr>
          <w:sz w:val="18"/>
          <w:szCs w:val="18"/>
          <w:vertAlign w:val="superscript"/>
        </w:rPr>
        <w:t>0</w:t>
      </w:r>
      <w:r w:rsidRPr="00CA07A2">
        <w:rPr>
          <w:sz w:val="18"/>
          <w:szCs w:val="18"/>
        </w:rPr>
        <w:t>, and in the explosive 2nd version and the implosive version the angles are equal to 180</w:t>
      </w:r>
      <w:r w:rsidRPr="00CA07A2">
        <w:rPr>
          <w:sz w:val="18"/>
          <w:szCs w:val="18"/>
          <w:vertAlign w:val="superscript"/>
        </w:rPr>
        <w:t>0</w:t>
      </w:r>
      <w:r w:rsidRPr="00CA07A2">
        <w:rPr>
          <w:sz w:val="18"/>
          <w:szCs w:val="18"/>
        </w:rPr>
        <w:t>.</w:t>
      </w:r>
    </w:p>
    <w:p w:rsidR="00E23423" w:rsidRPr="00CA07A2" w:rsidRDefault="00E23423" w:rsidP="00E23423">
      <w:pPr>
        <w:ind w:right="895"/>
        <w:rPr>
          <w:sz w:val="18"/>
          <w:szCs w:val="18"/>
        </w:rPr>
      </w:pPr>
    </w:p>
    <w:p w:rsidR="00E23423" w:rsidRDefault="00E23423" w:rsidP="00E23423">
      <w:pPr>
        <w:pStyle w:val="BodyText2"/>
        <w:jc w:val="center"/>
      </w:pPr>
      <w:r w:rsidRPr="00CA07A2">
        <w:rPr>
          <w:noProof/>
          <w:sz w:val="18"/>
          <w:szCs w:val="18"/>
          <w:lang w:val="en-US"/>
        </w:rPr>
        <w:lastRenderedPageBreak/>
        <w:drawing>
          <wp:inline distT="0" distB="0" distL="0" distR="0">
            <wp:extent cx="5514975" cy="7419975"/>
            <wp:effectExtent l="0" t="0" r="9525" b="9525"/>
            <wp:docPr id="16" name="Picture 16" descr="untitlednm,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titlednm,11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14975" cy="7419975"/>
                    </a:xfrm>
                    <a:prstGeom prst="rect">
                      <a:avLst/>
                    </a:prstGeom>
                    <a:noFill/>
                    <a:ln>
                      <a:noFill/>
                    </a:ln>
                  </pic:spPr>
                </pic:pic>
              </a:graphicData>
            </a:graphic>
          </wp:inline>
        </w:drawing>
      </w:r>
    </w:p>
    <w:p w:rsidR="00E23423" w:rsidRDefault="00E23423" w:rsidP="00E23423">
      <w:pPr>
        <w:rPr>
          <w:sz w:val="16"/>
          <w:lang w:val="ru-RU"/>
        </w:rPr>
      </w:pPr>
    </w:p>
    <w:p w:rsidR="00E23423" w:rsidRPr="00CA07A2" w:rsidRDefault="00E23423" w:rsidP="00E23423">
      <w:pPr>
        <w:rPr>
          <w:sz w:val="18"/>
          <w:szCs w:val="18"/>
        </w:rPr>
      </w:pPr>
      <w:r w:rsidRPr="00CA07A2">
        <w:rPr>
          <w:sz w:val="18"/>
          <w:szCs w:val="18"/>
        </w:rPr>
        <w:t>Fig. 20 The toric knot structure of a hedgehog VTortex (the central part of the hedgehog VTortex or the torus) required for the formation of planets by the method of super-cold helical rolling.</w:t>
      </w:r>
      <w:r>
        <w:rPr>
          <w:sz w:val="18"/>
          <w:szCs w:val="18"/>
        </w:rPr>
        <w:t xml:space="preserve"> </w:t>
      </w:r>
      <w:r w:rsidRPr="00CA07A2">
        <w:rPr>
          <w:sz w:val="18"/>
          <w:szCs w:val="18"/>
        </w:rPr>
        <w:t>Rolls to shape dodecahedron planets may be also 5-faced cylinder rods, derivatives from its knot characteristic (2;</w:t>
      </w:r>
      <w:r w:rsidRPr="00CA07A2">
        <w:rPr>
          <w:b/>
          <w:bCs/>
          <w:sz w:val="18"/>
          <w:szCs w:val="18"/>
        </w:rPr>
        <w:t>5</w:t>
      </w:r>
      <w:r w:rsidRPr="00CA07A2">
        <w:rPr>
          <w:sz w:val="18"/>
          <w:szCs w:val="18"/>
        </w:rPr>
        <w:t>) (Fig.</w:t>
      </w:r>
      <w:r>
        <w:rPr>
          <w:sz w:val="18"/>
          <w:szCs w:val="18"/>
        </w:rPr>
        <w:t xml:space="preserve"> 20</w:t>
      </w:r>
      <w:r w:rsidRPr="00CA07A2">
        <w:rPr>
          <w:sz w:val="18"/>
          <w:szCs w:val="18"/>
        </w:rPr>
        <w:t>).</w:t>
      </w:r>
    </w:p>
    <w:p w:rsidR="00E23423" w:rsidRDefault="00E23423" w:rsidP="00E23423">
      <w:pPr>
        <w:rPr>
          <w:lang w:val="en"/>
        </w:rPr>
      </w:pPr>
    </w:p>
    <w:p w:rsidR="00E23423" w:rsidRPr="00116E88" w:rsidRDefault="00E23423" w:rsidP="00E23423">
      <w:pPr>
        <w:jc w:val="both"/>
        <w:rPr>
          <w:sz w:val="20"/>
          <w:szCs w:val="20"/>
        </w:rPr>
      </w:pPr>
      <w:r w:rsidRPr="00116E88">
        <w:rPr>
          <w:sz w:val="20"/>
          <w:szCs w:val="20"/>
        </w:rPr>
        <w:lastRenderedPageBreak/>
        <w:t>The explosive toric knot surface consists of at least seven torus lens  heptahedra</w:t>
      </w:r>
      <w:r w:rsidRPr="00116E88">
        <w:rPr>
          <w:sz w:val="20"/>
          <w:szCs w:val="20"/>
          <w:vertAlign w:val="superscript"/>
        </w:rPr>
        <w:t>TM</w:t>
      </w:r>
      <w:r w:rsidRPr="00116E88">
        <w:rPr>
          <w:sz w:val="20"/>
          <w:szCs w:val="20"/>
        </w:rPr>
        <w:t xml:space="preserve"> (</w:t>
      </w:r>
      <w:r w:rsidRPr="00116E88">
        <w:rPr>
          <w:b/>
          <w:bCs/>
          <w:sz w:val="20"/>
          <w:szCs w:val="20"/>
        </w:rPr>
        <w:t>6</w:t>
      </w:r>
      <w:r w:rsidRPr="00116E88">
        <w:rPr>
          <w:sz w:val="20"/>
          <w:szCs w:val="20"/>
        </w:rPr>
        <w:t>,4,4,4,4,3,3) of the 1st type transforming into lens heptahedra</w:t>
      </w:r>
      <w:r w:rsidRPr="00116E88">
        <w:rPr>
          <w:sz w:val="20"/>
          <w:szCs w:val="20"/>
          <w:vertAlign w:val="superscript"/>
        </w:rPr>
        <w:t>TM</w:t>
      </w:r>
      <w:r w:rsidRPr="00116E88">
        <w:rPr>
          <w:sz w:val="20"/>
          <w:szCs w:val="20"/>
        </w:rPr>
        <w:t xml:space="preserve"> (</w:t>
      </w:r>
      <w:r w:rsidRPr="00116E88">
        <w:rPr>
          <w:b/>
          <w:bCs/>
          <w:sz w:val="20"/>
          <w:szCs w:val="20"/>
        </w:rPr>
        <w:t>6</w:t>
      </w:r>
      <w:r w:rsidRPr="00116E88">
        <w:rPr>
          <w:sz w:val="20"/>
          <w:szCs w:val="20"/>
        </w:rPr>
        <w:t>,4,4,4,4,3, 3) of the 2nd type where the vertices of two opposite angles “abutting” the torus knot line descend on/are attracted to it and become equal to 180</w:t>
      </w:r>
      <w:r w:rsidRPr="00116E88">
        <w:rPr>
          <w:sz w:val="20"/>
          <w:szCs w:val="20"/>
          <w:vertAlign w:val="superscript"/>
        </w:rPr>
        <w:t>0</w:t>
      </w:r>
      <w:r w:rsidRPr="00116E88">
        <w:rPr>
          <w:sz w:val="20"/>
          <w:szCs w:val="20"/>
        </w:rPr>
        <w:t xml:space="preserve"> – the hexagon becomes sort of a tetragon (Fig. 19, bottom); that is,  two opposite angles, ABC and DEF, each less than 180</w:t>
      </w:r>
      <w:r w:rsidRPr="00116E88">
        <w:rPr>
          <w:sz w:val="20"/>
          <w:szCs w:val="20"/>
          <w:vertAlign w:val="superscript"/>
        </w:rPr>
        <w:t>0</w:t>
      </w:r>
      <w:r w:rsidRPr="00116E88">
        <w:rPr>
          <w:sz w:val="20"/>
          <w:szCs w:val="20"/>
        </w:rPr>
        <w:t>, are converted to the angles ABC and DEF, each equal to 180</w:t>
      </w:r>
      <w:r w:rsidRPr="00116E88">
        <w:rPr>
          <w:sz w:val="20"/>
          <w:szCs w:val="20"/>
          <w:vertAlign w:val="superscript"/>
        </w:rPr>
        <w:t>0</w:t>
      </w:r>
      <w:r w:rsidRPr="00116E88">
        <w:rPr>
          <w:sz w:val="20"/>
          <w:szCs w:val="20"/>
        </w:rPr>
        <w:t>.</w:t>
      </w:r>
    </w:p>
    <w:p w:rsidR="00E23423" w:rsidRPr="00116E88" w:rsidRDefault="00E23423" w:rsidP="00E23423">
      <w:pPr>
        <w:ind w:right="895"/>
        <w:jc w:val="both"/>
        <w:rPr>
          <w:sz w:val="20"/>
          <w:szCs w:val="20"/>
        </w:rPr>
      </w:pPr>
      <w:r w:rsidRPr="00116E88">
        <w:rPr>
          <w:sz w:val="20"/>
          <w:szCs w:val="20"/>
        </w:rPr>
        <w:t>Then, in the central part the explosive toric knot surface transforms into the implosive toric knot surface while the lens heptahedra</w:t>
      </w:r>
      <w:r w:rsidRPr="00116E88">
        <w:rPr>
          <w:sz w:val="20"/>
          <w:szCs w:val="20"/>
          <w:vertAlign w:val="superscript"/>
        </w:rPr>
        <w:t>TM</w:t>
      </w:r>
      <w:r w:rsidRPr="00116E88">
        <w:rPr>
          <w:sz w:val="20"/>
          <w:szCs w:val="20"/>
        </w:rPr>
        <w:t xml:space="preserve"> (</w:t>
      </w:r>
      <w:r w:rsidRPr="00116E88">
        <w:rPr>
          <w:b/>
          <w:bCs/>
          <w:sz w:val="20"/>
          <w:szCs w:val="20"/>
        </w:rPr>
        <w:t>6</w:t>
      </w:r>
      <w:r w:rsidRPr="00116E88">
        <w:rPr>
          <w:sz w:val="20"/>
          <w:szCs w:val="20"/>
        </w:rPr>
        <w:t>,4,4,4,4,3,3) of the 2nd type are converted to the hedgehog heptahedra</w:t>
      </w:r>
      <w:r w:rsidRPr="00116E88">
        <w:rPr>
          <w:sz w:val="20"/>
          <w:szCs w:val="20"/>
          <w:vertAlign w:val="superscript"/>
        </w:rPr>
        <w:t>TM</w:t>
      </w:r>
      <w:r w:rsidRPr="00116E88">
        <w:rPr>
          <w:sz w:val="20"/>
          <w:szCs w:val="20"/>
        </w:rPr>
        <w:t xml:space="preserve"> (</w:t>
      </w:r>
      <w:r w:rsidRPr="00116E88">
        <w:rPr>
          <w:b/>
          <w:bCs/>
          <w:sz w:val="20"/>
          <w:szCs w:val="20"/>
        </w:rPr>
        <w:t>6</w:t>
      </w:r>
      <w:r w:rsidRPr="00116E88">
        <w:rPr>
          <w:sz w:val="20"/>
          <w:szCs w:val="20"/>
        </w:rPr>
        <w:t>,4,4 , 4,4,3,3), and "become" the rolls of the super-cold helical rolling of planets and stars in the Galaxy.</w:t>
      </w:r>
    </w:p>
    <w:p w:rsidR="00E23423" w:rsidRPr="00116E88" w:rsidRDefault="00E23423" w:rsidP="00E23423">
      <w:pPr>
        <w:jc w:val="both"/>
        <w:rPr>
          <w:sz w:val="20"/>
          <w:szCs w:val="20"/>
        </w:rPr>
      </w:pPr>
      <w:r w:rsidRPr="00116E88">
        <w:rPr>
          <w:sz w:val="20"/>
          <w:szCs w:val="20"/>
        </w:rPr>
        <w:t>Fig. 20, top and bottom, shows computer drawings of a lens torus and a hedgehog torus, made without the invisible torus string which is really present in Nature and shown in the figure in its middle part.</w:t>
      </w:r>
    </w:p>
    <w:p w:rsidR="00E23423" w:rsidRPr="00116E88" w:rsidRDefault="00E23423" w:rsidP="00E23423">
      <w:pPr>
        <w:jc w:val="both"/>
        <w:rPr>
          <w:sz w:val="20"/>
          <w:szCs w:val="20"/>
        </w:rPr>
      </w:pPr>
      <w:r w:rsidRPr="00116E88">
        <w:rPr>
          <w:sz w:val="20"/>
          <w:szCs w:val="20"/>
        </w:rPr>
        <w:t>At the top, there are two options of “linking” the toric knot surfaces into a single one by the number of meridian turns (three turns) (1) - stepped and (2) - stepless.</w:t>
      </w:r>
    </w:p>
    <w:p w:rsidR="00E23423" w:rsidRPr="00116E88" w:rsidRDefault="00E23423" w:rsidP="00E23423">
      <w:pPr>
        <w:jc w:val="both"/>
        <w:rPr>
          <w:sz w:val="20"/>
          <w:szCs w:val="20"/>
        </w:rPr>
      </w:pPr>
      <w:r w:rsidRPr="00116E88">
        <w:rPr>
          <w:sz w:val="20"/>
          <w:szCs w:val="20"/>
        </w:rPr>
        <w:t>So, the three layers of the helicoid/helical surface forming the lens torus, are converted/transfer/transform into three layers of the helicoid/helical surface of the hedgehog torus in the form of the Mercedes logo (top right).</w:t>
      </w:r>
    </w:p>
    <w:p w:rsidR="00E23423" w:rsidRPr="00116E88" w:rsidRDefault="00E23423" w:rsidP="00E23423">
      <w:pPr>
        <w:jc w:val="both"/>
        <w:rPr>
          <w:sz w:val="20"/>
          <w:szCs w:val="20"/>
        </w:rPr>
      </w:pPr>
    </w:p>
    <w:p w:rsidR="00E23423" w:rsidRPr="00116E88" w:rsidRDefault="00E23423" w:rsidP="00E23423">
      <w:pPr>
        <w:jc w:val="both"/>
        <w:rPr>
          <w:sz w:val="20"/>
          <w:szCs w:val="20"/>
        </w:rPr>
      </w:pPr>
      <w:r w:rsidRPr="00116E88">
        <w:rPr>
          <w:sz w:val="20"/>
          <w:szCs w:val="20"/>
        </w:rPr>
        <w:t xml:space="preserve">For instance, any active galaxy of the Universe as an example of operation of tori/VTortices consists of the Torus Knot </w:t>
      </w:r>
      <w:r w:rsidRPr="00116E88">
        <w:rPr>
          <w:b/>
          <w:bCs/>
          <w:sz w:val="20"/>
          <w:szCs w:val="20"/>
          <w:vertAlign w:val="superscript"/>
        </w:rPr>
        <w:t>(3np;2)</w:t>
      </w:r>
      <w:r w:rsidRPr="00116E88">
        <w:rPr>
          <w:b/>
          <w:bCs/>
          <w:sz w:val="20"/>
          <w:szCs w:val="20"/>
        </w:rPr>
        <w:t xml:space="preserve"> </w:t>
      </w:r>
      <w:r w:rsidRPr="00116E88">
        <w:rPr>
          <w:sz w:val="20"/>
          <w:szCs w:val="20"/>
        </w:rPr>
        <w:t xml:space="preserve">Surface. In the “structure of the torus knot” or the Knot </w:t>
      </w:r>
      <w:r w:rsidRPr="00116E88">
        <w:rPr>
          <w:sz w:val="20"/>
          <w:szCs w:val="20"/>
          <w:vertAlign w:val="superscript"/>
        </w:rPr>
        <w:t>(3np; q)/(p; 3nq)</w:t>
      </w:r>
      <w:r w:rsidRPr="00116E88">
        <w:rPr>
          <w:sz w:val="20"/>
          <w:szCs w:val="20"/>
        </w:rPr>
        <w:t xml:space="preserve"> Contact Medium</w:t>
      </w:r>
      <w:r w:rsidRPr="00116E88">
        <w:rPr>
          <w:sz w:val="20"/>
          <w:szCs w:val="20"/>
          <w:vertAlign w:val="superscript"/>
        </w:rPr>
        <w:t>TM</w:t>
      </w:r>
      <w:r w:rsidRPr="00116E88">
        <w:rPr>
          <w:sz w:val="20"/>
          <w:szCs w:val="20"/>
        </w:rPr>
        <w:t xml:space="preserve"> which is the border/boundary medium between the turns of the Torus Knot</w:t>
      </w:r>
      <w:r w:rsidRPr="00116E88">
        <w:rPr>
          <w:b/>
          <w:bCs/>
          <w:sz w:val="20"/>
          <w:szCs w:val="20"/>
          <w:vertAlign w:val="superscript"/>
        </w:rPr>
        <w:t>(3np;q)/(p;3nq)</w:t>
      </w:r>
      <w:r w:rsidRPr="00116E88">
        <w:rPr>
          <w:b/>
          <w:bCs/>
          <w:sz w:val="20"/>
          <w:szCs w:val="20"/>
        </w:rPr>
        <w:t xml:space="preserve"> </w:t>
      </w:r>
      <w:r w:rsidRPr="00116E88">
        <w:rPr>
          <w:sz w:val="20"/>
          <w:szCs w:val="20"/>
        </w:rPr>
        <w:t xml:space="preserve"> Surface the whole stellar matter, which can be seen in the pictures (Figs. 19, 20), is </w:t>
      </w:r>
      <w:r w:rsidRPr="00116E88">
        <w:rPr>
          <w:b/>
          <w:bCs/>
          <w:sz w:val="20"/>
          <w:szCs w:val="20"/>
        </w:rPr>
        <w:t>concentrated/gathered</w:t>
      </w:r>
      <w:r w:rsidRPr="00116E88">
        <w:rPr>
          <w:sz w:val="20"/>
          <w:szCs w:val="20"/>
        </w:rPr>
        <w:t>:</w:t>
      </w:r>
    </w:p>
    <w:p w:rsidR="00E23423" w:rsidRPr="00116E88" w:rsidRDefault="00E23423" w:rsidP="00E23423">
      <w:pPr>
        <w:numPr>
          <w:ilvl w:val="0"/>
          <w:numId w:val="25"/>
        </w:numPr>
        <w:jc w:val="both"/>
        <w:rPr>
          <w:sz w:val="20"/>
          <w:szCs w:val="20"/>
        </w:rPr>
      </w:pPr>
      <w:r w:rsidRPr="00116E88">
        <w:rPr>
          <w:sz w:val="20"/>
          <w:szCs w:val="20"/>
        </w:rPr>
        <w:t>at the eversible explosive end – the galaxy tail -  the honeycomb bases of  Shikhirin heptahedra (</w:t>
      </w:r>
      <w:r w:rsidRPr="00116E88">
        <w:rPr>
          <w:b/>
          <w:bCs/>
          <w:sz w:val="20"/>
          <w:szCs w:val="20"/>
        </w:rPr>
        <w:t>6</w:t>
      </w:r>
      <w:r w:rsidRPr="00116E88">
        <w:rPr>
          <w:sz w:val="20"/>
          <w:szCs w:val="20"/>
        </w:rPr>
        <w:t>, 4, 4, 4, 4, 3, 3) are formed that make up the structure No.1 of the torus /VTortex;</w:t>
      </w:r>
    </w:p>
    <w:p w:rsidR="00E23423" w:rsidRPr="00116E88" w:rsidRDefault="00E23423" w:rsidP="00E23423">
      <w:pPr>
        <w:numPr>
          <w:ilvl w:val="0"/>
          <w:numId w:val="25"/>
        </w:numPr>
        <w:jc w:val="both"/>
        <w:rPr>
          <w:sz w:val="20"/>
          <w:szCs w:val="20"/>
        </w:rPr>
      </w:pPr>
      <w:r w:rsidRPr="00116E88">
        <w:rPr>
          <w:sz w:val="20"/>
          <w:szCs w:val="20"/>
        </w:rPr>
        <w:t xml:space="preserve">Then, approximately in the middle of the torus/VTortex periphery the transformation/restructuring takes place: </w:t>
      </w:r>
      <w:r w:rsidRPr="00116E88">
        <w:rPr>
          <w:b/>
          <w:bCs/>
          <w:sz w:val="20"/>
          <w:szCs w:val="20"/>
        </w:rPr>
        <w:t>the structure No.1 of the torus/VTortex</w:t>
      </w:r>
      <w:r w:rsidRPr="00116E88">
        <w:rPr>
          <w:sz w:val="20"/>
          <w:szCs w:val="20"/>
        </w:rPr>
        <w:t xml:space="preserve"> (seven “colors”), </w:t>
      </w:r>
      <w:r w:rsidRPr="00116E88">
        <w:rPr>
          <w:b/>
          <w:bCs/>
          <w:sz w:val="20"/>
          <w:szCs w:val="20"/>
        </w:rPr>
        <w:t>namely</w:t>
      </w:r>
      <w:r w:rsidRPr="00116E88">
        <w:rPr>
          <w:sz w:val="20"/>
          <w:szCs w:val="20"/>
        </w:rPr>
        <w:t>, minimum seven (or multiple of seven) Shikhirin heptahedra (</w:t>
      </w:r>
      <w:r w:rsidRPr="00116E88">
        <w:rPr>
          <w:b/>
          <w:bCs/>
          <w:sz w:val="20"/>
          <w:szCs w:val="20"/>
        </w:rPr>
        <w:t>6</w:t>
      </w:r>
      <w:r w:rsidRPr="00116E88">
        <w:rPr>
          <w:sz w:val="20"/>
          <w:szCs w:val="20"/>
        </w:rPr>
        <w:t xml:space="preserve">, 4, 4, 4, 4 , 3, 3) are converted to  </w:t>
      </w:r>
      <w:r w:rsidRPr="00116E88">
        <w:rPr>
          <w:b/>
          <w:bCs/>
          <w:sz w:val="20"/>
          <w:szCs w:val="20"/>
        </w:rPr>
        <w:t>structure No. 2 of the torus/VTortex</w:t>
      </w:r>
      <w:r w:rsidRPr="00116E88">
        <w:rPr>
          <w:sz w:val="20"/>
          <w:szCs w:val="20"/>
        </w:rPr>
        <w:t xml:space="preserve"> (five “colors”), </w:t>
      </w:r>
      <w:r w:rsidRPr="00116E88">
        <w:rPr>
          <w:b/>
          <w:bCs/>
          <w:sz w:val="20"/>
          <w:szCs w:val="20"/>
        </w:rPr>
        <w:t>namely</w:t>
      </w:r>
      <w:r w:rsidRPr="00116E88">
        <w:rPr>
          <w:sz w:val="20"/>
          <w:szCs w:val="20"/>
        </w:rPr>
        <w:t>, five (or a multiple of five) Shikhirin pentahedra (</w:t>
      </w:r>
      <w:r w:rsidRPr="00116E88">
        <w:rPr>
          <w:b/>
          <w:bCs/>
          <w:sz w:val="20"/>
          <w:szCs w:val="20"/>
        </w:rPr>
        <w:t>4</w:t>
      </w:r>
      <w:r w:rsidRPr="00116E88">
        <w:rPr>
          <w:sz w:val="20"/>
          <w:szCs w:val="20"/>
        </w:rPr>
        <w:t>,4,4,4,4);</w:t>
      </w:r>
    </w:p>
    <w:p w:rsidR="00E23423" w:rsidRPr="00116E88" w:rsidRDefault="00E23423" w:rsidP="00E23423">
      <w:pPr>
        <w:numPr>
          <w:ilvl w:val="0"/>
          <w:numId w:val="25"/>
        </w:numPr>
        <w:jc w:val="both"/>
        <w:rPr>
          <w:sz w:val="20"/>
          <w:szCs w:val="20"/>
        </w:rPr>
      </w:pPr>
      <w:r w:rsidRPr="00116E88">
        <w:rPr>
          <w:sz w:val="20"/>
          <w:szCs w:val="20"/>
        </w:rPr>
        <w:t>after that, at the enveloping implosive end - the head of the galaxy -  two solid lines of the aligned  opposite sides of the quadrangular bases of the Shikhirin pentahedra (4,4,4,4,4) can be seen;</w:t>
      </w:r>
    </w:p>
    <w:p w:rsidR="00E23423" w:rsidRPr="00116E88" w:rsidRDefault="00E23423" w:rsidP="00E23423">
      <w:pPr>
        <w:jc w:val="both"/>
        <w:rPr>
          <w:sz w:val="20"/>
          <w:szCs w:val="20"/>
        </w:rPr>
      </w:pPr>
    </w:p>
    <w:p w:rsidR="00E23423" w:rsidRPr="00116E88" w:rsidRDefault="00E23423" w:rsidP="00E23423">
      <w:pPr>
        <w:jc w:val="both"/>
        <w:rPr>
          <w:sz w:val="20"/>
          <w:szCs w:val="20"/>
        </w:rPr>
      </w:pPr>
      <w:r w:rsidRPr="00116E88">
        <w:rPr>
          <w:sz w:val="20"/>
          <w:szCs w:val="20"/>
        </w:rPr>
        <w:t>The atmosphere of the dodecahedron Earth is known to be attracted by its gravitational center which is a vacuum chamber with ultrahigh vacuum inside, ~ 10</w:t>
      </w:r>
      <w:r w:rsidRPr="00116E88">
        <w:rPr>
          <w:sz w:val="20"/>
          <w:szCs w:val="20"/>
          <w:vertAlign w:val="superscript"/>
        </w:rPr>
        <w:t>-5</w:t>
      </w:r>
      <w:r w:rsidRPr="00116E88">
        <w:rPr>
          <w:sz w:val="20"/>
          <w:szCs w:val="20"/>
        </w:rPr>
        <w:t xml:space="preserve">PA, shaped as a stellated icosahedron </w:t>
      </w:r>
      <w:r w:rsidRPr="00116E88">
        <w:rPr>
          <w:b/>
          <w:bCs/>
          <w:sz w:val="20"/>
          <w:szCs w:val="20"/>
        </w:rPr>
        <w:t>(Great Stellated Icosahedron – Implosion Shell-Hedgehog</w:t>
      </w:r>
      <w:r w:rsidRPr="00116E88">
        <w:rPr>
          <w:b/>
          <w:bCs/>
          <w:sz w:val="20"/>
          <w:szCs w:val="20"/>
          <w:vertAlign w:val="superscript"/>
        </w:rPr>
        <w:t>TM</w:t>
      </w:r>
      <w:r w:rsidRPr="00116E88">
        <w:rPr>
          <w:b/>
          <w:bCs/>
          <w:sz w:val="20"/>
          <w:szCs w:val="20"/>
        </w:rPr>
        <w:t>)</w:t>
      </w:r>
      <w:r w:rsidRPr="00116E88">
        <w:rPr>
          <w:sz w:val="20"/>
          <w:szCs w:val="20"/>
        </w:rPr>
        <w:t xml:space="preserve"> [8]. </w:t>
      </w:r>
    </w:p>
    <w:p w:rsidR="00E23423" w:rsidRPr="00116E88" w:rsidRDefault="00E23423" w:rsidP="00E23423">
      <w:pPr>
        <w:jc w:val="both"/>
        <w:rPr>
          <w:sz w:val="20"/>
          <w:szCs w:val="20"/>
        </w:rPr>
      </w:pPr>
    </w:p>
    <w:p w:rsidR="00E23423" w:rsidRPr="00116E88" w:rsidRDefault="00E23423" w:rsidP="00E23423">
      <w:pPr>
        <w:jc w:val="both"/>
        <w:rPr>
          <w:sz w:val="20"/>
          <w:szCs w:val="20"/>
        </w:rPr>
      </w:pPr>
      <w:r w:rsidRPr="00116E88">
        <w:rPr>
          <w:sz w:val="20"/>
          <w:szCs w:val="20"/>
        </w:rPr>
        <w:t>These natural forms are structured during the formation of stars and planets by the helical rolling mill [8] consisting of two rolls arranged at a self-adjusting capturing angle of ~ 8</w:t>
      </w:r>
      <w:r w:rsidRPr="00116E88">
        <w:rPr>
          <w:sz w:val="20"/>
          <w:szCs w:val="20"/>
          <w:vertAlign w:val="superscript"/>
        </w:rPr>
        <w:t>0</w:t>
      </w:r>
      <w:r w:rsidRPr="00116E88">
        <w:rPr>
          <w:sz w:val="20"/>
          <w:szCs w:val="20"/>
        </w:rPr>
        <w:t xml:space="preserve"> to 13</w:t>
      </w:r>
      <w:r w:rsidRPr="00116E88">
        <w:rPr>
          <w:sz w:val="20"/>
          <w:szCs w:val="20"/>
          <w:vertAlign w:val="superscript"/>
        </w:rPr>
        <w:t>0</w:t>
      </w:r>
      <w:r w:rsidRPr="00116E88">
        <w:rPr>
          <w:sz w:val="20"/>
          <w:szCs w:val="20"/>
        </w:rPr>
        <w:t xml:space="preserve"> towards each other that rotate in one direction and capture, roll and shape the dodecahedral surface of the planet, in particular Earth, in the following order (Fig. 13):</w:t>
      </w:r>
    </w:p>
    <w:p w:rsidR="00E23423" w:rsidRPr="00116E88" w:rsidRDefault="00E23423" w:rsidP="00E23423">
      <w:pPr>
        <w:numPr>
          <w:ilvl w:val="0"/>
          <w:numId w:val="25"/>
        </w:numPr>
        <w:jc w:val="both"/>
        <w:rPr>
          <w:sz w:val="20"/>
          <w:szCs w:val="20"/>
        </w:rPr>
      </w:pPr>
      <w:r w:rsidRPr="00116E88">
        <w:rPr>
          <w:sz w:val="20"/>
          <w:szCs w:val="20"/>
        </w:rPr>
        <w:t>(Explosive) toric knot lens surface (1st version) →;</w:t>
      </w:r>
    </w:p>
    <w:p w:rsidR="00E23423" w:rsidRPr="00116E88" w:rsidRDefault="00E23423" w:rsidP="00E23423">
      <w:pPr>
        <w:numPr>
          <w:ilvl w:val="0"/>
          <w:numId w:val="25"/>
        </w:numPr>
        <w:jc w:val="both"/>
        <w:rPr>
          <w:sz w:val="20"/>
          <w:szCs w:val="20"/>
        </w:rPr>
      </w:pPr>
      <w:r w:rsidRPr="00116E88">
        <w:rPr>
          <w:sz w:val="20"/>
          <w:szCs w:val="20"/>
        </w:rPr>
        <w:t>(Explosive) toric lens surface (2nd version) →;</w:t>
      </w:r>
    </w:p>
    <w:p w:rsidR="00E23423" w:rsidRPr="00116E88" w:rsidRDefault="00E23423" w:rsidP="00E23423">
      <w:pPr>
        <w:numPr>
          <w:ilvl w:val="0"/>
          <w:numId w:val="25"/>
        </w:numPr>
        <w:jc w:val="both"/>
        <w:rPr>
          <w:sz w:val="20"/>
          <w:szCs w:val="20"/>
        </w:rPr>
      </w:pPr>
      <w:r w:rsidRPr="00116E88">
        <w:rPr>
          <w:sz w:val="20"/>
          <w:szCs w:val="20"/>
        </w:rPr>
        <w:t>(Implosive) torus hedgehog surface / Mercedes logo (2nd version).</w:t>
      </w:r>
    </w:p>
    <w:p w:rsidR="00E23423" w:rsidRPr="00116E88" w:rsidRDefault="00E23423" w:rsidP="00E23423">
      <w:pPr>
        <w:jc w:val="both"/>
        <w:rPr>
          <w:sz w:val="20"/>
          <w:szCs w:val="20"/>
        </w:rPr>
      </w:pPr>
    </w:p>
    <w:p w:rsidR="00E23423" w:rsidRPr="00116E88" w:rsidRDefault="00E23423" w:rsidP="00E23423">
      <w:pPr>
        <w:jc w:val="both"/>
        <w:rPr>
          <w:sz w:val="20"/>
          <w:szCs w:val="20"/>
        </w:rPr>
      </w:pPr>
      <w:r w:rsidRPr="00116E88">
        <w:rPr>
          <w:sz w:val="20"/>
          <w:szCs w:val="20"/>
        </w:rPr>
        <w:t xml:space="preserve">The vacuum chamber has a form of a stellated icosahedron as </w:t>
      </w:r>
      <w:r w:rsidRPr="00116E88">
        <w:rPr>
          <w:b/>
          <w:bCs/>
          <w:sz w:val="20"/>
          <w:szCs w:val="20"/>
        </w:rPr>
        <w:t>a result of an internal force response</w:t>
      </w:r>
      <w:r w:rsidRPr="00116E88">
        <w:rPr>
          <w:sz w:val="20"/>
          <w:szCs w:val="20"/>
        </w:rPr>
        <w:t xml:space="preserve"> to the rolling of the dodecahedron planet under superhigh pressure and temperature, and is made of soft/elastic material, see [8] for details.</w:t>
      </w:r>
    </w:p>
    <w:p w:rsidR="00E23423" w:rsidRPr="00116E88" w:rsidRDefault="00E23423" w:rsidP="00E23423">
      <w:pPr>
        <w:jc w:val="both"/>
        <w:rPr>
          <w:b/>
          <w:bCs/>
          <w:iCs/>
          <w:sz w:val="20"/>
          <w:szCs w:val="20"/>
        </w:rPr>
      </w:pPr>
      <w:r w:rsidRPr="00116E88">
        <w:rPr>
          <w:iCs/>
          <w:sz w:val="20"/>
          <w:szCs w:val="20"/>
        </w:rPr>
        <w:t xml:space="preserve">In the steel balls production technology this type of defects - </w:t>
      </w:r>
      <w:r w:rsidRPr="00116E88">
        <w:rPr>
          <w:b/>
          <w:bCs/>
          <w:iCs/>
          <w:sz w:val="20"/>
          <w:szCs w:val="20"/>
        </w:rPr>
        <w:t>vacuum cavity - is called “</w:t>
      </w:r>
      <w:r w:rsidRPr="00116E88">
        <w:rPr>
          <w:b/>
          <w:bCs/>
          <w:i/>
          <w:sz w:val="20"/>
          <w:szCs w:val="20"/>
        </w:rPr>
        <w:t>axial/centric looseness</w:t>
      </w:r>
      <w:r w:rsidRPr="00116E88">
        <w:rPr>
          <w:b/>
          <w:bCs/>
          <w:iCs/>
          <w:sz w:val="20"/>
          <w:szCs w:val="20"/>
        </w:rPr>
        <w:t>”.</w:t>
      </w:r>
    </w:p>
    <w:p w:rsidR="00E23423" w:rsidRPr="00116E88" w:rsidRDefault="00E23423" w:rsidP="00E23423">
      <w:pPr>
        <w:jc w:val="both"/>
        <w:rPr>
          <w:sz w:val="20"/>
          <w:szCs w:val="20"/>
        </w:rPr>
      </w:pPr>
      <w:r w:rsidRPr="00116E88">
        <w:rPr>
          <w:sz w:val="20"/>
          <w:szCs w:val="20"/>
        </w:rPr>
        <w:t>According to the author’s expert estimation:</w:t>
      </w:r>
    </w:p>
    <w:p w:rsidR="00E23423" w:rsidRPr="00116E88" w:rsidRDefault="00E23423" w:rsidP="00E23423">
      <w:pPr>
        <w:numPr>
          <w:ilvl w:val="0"/>
          <w:numId w:val="4"/>
        </w:numPr>
        <w:jc w:val="both"/>
        <w:rPr>
          <w:sz w:val="20"/>
          <w:szCs w:val="20"/>
        </w:rPr>
      </w:pPr>
      <w:r w:rsidRPr="00116E88">
        <w:rPr>
          <w:sz w:val="20"/>
          <w:szCs w:val="20"/>
        </w:rPr>
        <w:t>The p</w:t>
      </w:r>
      <w:r w:rsidRPr="00116E88">
        <w:rPr>
          <w:sz w:val="20"/>
          <w:szCs w:val="20"/>
          <w:vertAlign w:val="subscript"/>
        </w:rPr>
        <w:t>Earth</w:t>
      </w:r>
      <w:r w:rsidRPr="00116E88">
        <w:rPr>
          <w:sz w:val="20"/>
          <w:szCs w:val="20"/>
        </w:rPr>
        <w:t xml:space="preserve"> density of Earth is no more than </w:t>
      </w:r>
      <w:r w:rsidRPr="00116E88">
        <w:rPr>
          <w:b/>
          <w:bCs/>
          <w:sz w:val="20"/>
          <w:szCs w:val="20"/>
        </w:rPr>
        <w:t>2 g/cm</w:t>
      </w:r>
      <w:r w:rsidRPr="00116E88">
        <w:rPr>
          <w:b/>
          <w:bCs/>
          <w:sz w:val="20"/>
          <w:szCs w:val="20"/>
          <w:vertAlign w:val="superscript"/>
        </w:rPr>
        <w:t>3</w:t>
      </w:r>
      <w:r w:rsidRPr="00116E88">
        <w:rPr>
          <w:sz w:val="20"/>
          <w:szCs w:val="20"/>
        </w:rPr>
        <w:t xml:space="preserve"> (concrete, clay), taking into account that its central part, the stellated icosahedron that makes 20-50% of the volume, is “empty”. According to the official guide, the </w:t>
      </w:r>
      <w:r w:rsidRPr="00116E88">
        <w:rPr>
          <w:b/>
          <w:bCs/>
          <w:sz w:val="20"/>
          <w:szCs w:val="20"/>
        </w:rPr>
        <w:t>p</w:t>
      </w:r>
      <w:r w:rsidRPr="00116E88">
        <w:rPr>
          <w:b/>
          <w:bCs/>
          <w:sz w:val="20"/>
          <w:szCs w:val="20"/>
          <w:vertAlign w:val="subscript"/>
        </w:rPr>
        <w:t>Earth</w:t>
      </w:r>
      <w:r w:rsidRPr="00116E88">
        <w:rPr>
          <w:sz w:val="20"/>
          <w:szCs w:val="20"/>
        </w:rPr>
        <w:t xml:space="preserve"> </w:t>
      </w:r>
      <w:r w:rsidRPr="00116E88">
        <w:rPr>
          <w:b/>
          <w:bCs/>
          <w:sz w:val="20"/>
          <w:szCs w:val="20"/>
        </w:rPr>
        <w:t xml:space="preserve">established by </w:t>
      </w:r>
      <w:r w:rsidRPr="00116E88">
        <w:rPr>
          <w:b/>
          <w:bCs/>
          <w:i/>
          <w:iCs/>
          <w:sz w:val="20"/>
          <w:szCs w:val="20"/>
        </w:rPr>
        <w:t>appointed</w:t>
      </w:r>
      <w:r w:rsidRPr="00116E88">
        <w:rPr>
          <w:sz w:val="20"/>
          <w:szCs w:val="20"/>
        </w:rPr>
        <w:t xml:space="preserve"> "learned" officials is </w:t>
      </w:r>
      <w:r w:rsidRPr="00116E88">
        <w:rPr>
          <w:b/>
          <w:bCs/>
          <w:sz w:val="20"/>
          <w:szCs w:val="20"/>
        </w:rPr>
        <w:t>5.5 g/cm</w:t>
      </w:r>
      <w:r w:rsidRPr="00116E88">
        <w:rPr>
          <w:b/>
          <w:bCs/>
          <w:sz w:val="20"/>
          <w:szCs w:val="20"/>
          <w:vertAlign w:val="superscript"/>
        </w:rPr>
        <w:t>3</w:t>
      </w:r>
      <w:r w:rsidRPr="00116E88">
        <w:rPr>
          <w:sz w:val="20"/>
          <w:szCs w:val="20"/>
        </w:rPr>
        <w:t>;</w:t>
      </w:r>
    </w:p>
    <w:p w:rsidR="00E23423" w:rsidRPr="00116E88" w:rsidRDefault="00E23423" w:rsidP="00E23423">
      <w:pPr>
        <w:numPr>
          <w:ilvl w:val="0"/>
          <w:numId w:val="4"/>
        </w:numPr>
        <w:jc w:val="both"/>
        <w:rPr>
          <w:sz w:val="20"/>
          <w:szCs w:val="20"/>
        </w:rPr>
      </w:pPr>
      <w:r w:rsidRPr="00116E88">
        <w:rPr>
          <w:rFonts w:ascii="Arial" w:hAnsi="Arial" w:cs="Arial"/>
          <w:color w:val="222222"/>
          <w:sz w:val="20"/>
          <w:szCs w:val="20"/>
          <w:bdr w:val="single" w:sz="2" w:space="0" w:color="F5F5F5" w:frame="1"/>
          <w:shd w:val="clear" w:color="auto" w:fill="FFFFFF"/>
          <w:lang w:val="en"/>
        </w:rPr>
        <w:t xml:space="preserve"> </w:t>
      </w:r>
      <w:r w:rsidRPr="00116E88">
        <w:rPr>
          <w:sz w:val="20"/>
          <w:szCs w:val="20"/>
        </w:rPr>
        <w:t>In one full 360</w:t>
      </w:r>
      <w:r w:rsidRPr="00116E88">
        <w:rPr>
          <w:sz w:val="20"/>
          <w:szCs w:val="20"/>
          <w:vertAlign w:val="superscript"/>
        </w:rPr>
        <w:t xml:space="preserve">0 </w:t>
      </w:r>
      <w:r w:rsidRPr="00116E88">
        <w:rPr>
          <w:sz w:val="20"/>
          <w:szCs w:val="20"/>
        </w:rPr>
        <w:t xml:space="preserve">eversion, relative to the longitudinal axis, the VTortex Galaxy produces </w:t>
      </w:r>
      <w:r w:rsidRPr="00116E88">
        <w:rPr>
          <w:b/>
          <w:bCs/>
          <w:i/>
          <w:iCs/>
          <w:sz w:val="20"/>
          <w:szCs w:val="20"/>
        </w:rPr>
        <w:t>3n</w:t>
      </w:r>
      <w:r w:rsidRPr="00116E88">
        <w:rPr>
          <w:b/>
          <w:bCs/>
          <w:i/>
          <w:iCs/>
          <w:sz w:val="20"/>
          <w:szCs w:val="20"/>
          <w:vertAlign w:val="subscript"/>
        </w:rPr>
        <w:t xml:space="preserve">p </w:t>
      </w:r>
      <w:r w:rsidRPr="00116E88">
        <w:rPr>
          <w:sz w:val="20"/>
          <w:szCs w:val="20"/>
        </w:rPr>
        <w:t xml:space="preserve"> </w:t>
      </w:r>
      <w:r w:rsidRPr="00116E88">
        <w:rPr>
          <w:b/>
          <w:bCs/>
          <w:sz w:val="20"/>
          <w:szCs w:val="20"/>
        </w:rPr>
        <w:t>(exact number), i.e. dozens - hundreds of thousands of dodecahedron planets and dodecahedron stars, per second, given that the number ratio of planets and stars/suns is about 10/1</w:t>
      </w:r>
      <w:r w:rsidRPr="00116E88">
        <w:rPr>
          <w:sz w:val="20"/>
          <w:szCs w:val="20"/>
        </w:rPr>
        <w:t xml:space="preserve"> ;</w:t>
      </w:r>
    </w:p>
    <w:p w:rsidR="00E23423" w:rsidRPr="00116E88" w:rsidRDefault="00E23423" w:rsidP="00E23423">
      <w:pPr>
        <w:numPr>
          <w:ilvl w:val="0"/>
          <w:numId w:val="4"/>
        </w:numPr>
        <w:jc w:val="both"/>
        <w:rPr>
          <w:sz w:val="20"/>
          <w:szCs w:val="20"/>
        </w:rPr>
      </w:pPr>
      <w:r w:rsidRPr="00116E88">
        <w:rPr>
          <w:sz w:val="20"/>
          <w:szCs w:val="20"/>
        </w:rPr>
        <w:t xml:space="preserve">The mass of a typical active </w:t>
      </w:r>
      <w:r w:rsidRPr="00116E88">
        <w:rPr>
          <w:b/>
          <w:bCs/>
          <w:sz w:val="20"/>
          <w:szCs w:val="20"/>
        </w:rPr>
        <w:t>VTortex</w:t>
      </w:r>
      <w:r w:rsidRPr="00116E88">
        <w:rPr>
          <w:sz w:val="20"/>
          <w:szCs w:val="20"/>
        </w:rPr>
        <w:t xml:space="preserve"> galaxy is ~ </w:t>
      </w:r>
      <w:r w:rsidRPr="00116E88">
        <w:rPr>
          <w:b/>
          <w:bCs/>
          <w:sz w:val="20"/>
          <w:szCs w:val="20"/>
        </w:rPr>
        <w:t>2 • 10</w:t>
      </w:r>
      <w:r w:rsidRPr="00116E88">
        <w:rPr>
          <w:b/>
          <w:bCs/>
          <w:sz w:val="20"/>
          <w:szCs w:val="20"/>
          <w:vertAlign w:val="superscript"/>
        </w:rPr>
        <w:t xml:space="preserve">28 </w:t>
      </w:r>
      <w:r w:rsidRPr="00116E88">
        <w:rPr>
          <w:b/>
          <w:bCs/>
          <w:sz w:val="20"/>
          <w:szCs w:val="20"/>
        </w:rPr>
        <w:t>tons</w:t>
      </w:r>
      <w:r w:rsidRPr="00116E88">
        <w:rPr>
          <w:sz w:val="20"/>
          <w:szCs w:val="20"/>
        </w:rPr>
        <w:t>;</w:t>
      </w:r>
    </w:p>
    <w:p w:rsidR="00E23423" w:rsidRPr="00116E88" w:rsidRDefault="00E23423" w:rsidP="00E23423">
      <w:pPr>
        <w:numPr>
          <w:ilvl w:val="0"/>
          <w:numId w:val="4"/>
        </w:numPr>
        <w:jc w:val="both"/>
        <w:rPr>
          <w:sz w:val="20"/>
          <w:szCs w:val="20"/>
        </w:rPr>
      </w:pPr>
      <w:r w:rsidRPr="00116E88">
        <w:rPr>
          <w:sz w:val="20"/>
          <w:szCs w:val="20"/>
        </w:rPr>
        <w:t xml:space="preserve">The maximum diameter of a galaxy - a conical torus/VTortex - is ~ </w:t>
      </w:r>
      <w:r w:rsidRPr="00116E88">
        <w:rPr>
          <w:b/>
          <w:bCs/>
          <w:sz w:val="20"/>
          <w:szCs w:val="20"/>
        </w:rPr>
        <w:t>30 kpc</w:t>
      </w:r>
      <w:r w:rsidRPr="00116E88">
        <w:rPr>
          <w:sz w:val="20"/>
          <w:szCs w:val="20"/>
        </w:rPr>
        <w:t>;</w:t>
      </w:r>
    </w:p>
    <w:p w:rsidR="00E23423" w:rsidRPr="00116E88" w:rsidRDefault="00E23423" w:rsidP="00E23423">
      <w:pPr>
        <w:numPr>
          <w:ilvl w:val="0"/>
          <w:numId w:val="4"/>
        </w:numPr>
        <w:jc w:val="both"/>
        <w:rPr>
          <w:sz w:val="20"/>
          <w:szCs w:val="20"/>
        </w:rPr>
      </w:pPr>
      <w:r w:rsidRPr="00116E88">
        <w:rPr>
          <w:sz w:val="20"/>
          <w:szCs w:val="20"/>
        </w:rPr>
        <w:t>The cone angle is a constant value equal to ~ 3-5</w:t>
      </w:r>
      <w:r w:rsidRPr="00116E88">
        <w:rPr>
          <w:sz w:val="20"/>
          <w:szCs w:val="20"/>
          <w:vertAlign w:val="superscript"/>
        </w:rPr>
        <w:t>0</w:t>
      </w:r>
      <w:r w:rsidRPr="00116E88">
        <w:rPr>
          <w:sz w:val="20"/>
          <w:szCs w:val="20"/>
        </w:rPr>
        <w:t>;</w:t>
      </w:r>
    </w:p>
    <w:p w:rsidR="00E23423" w:rsidRPr="00116E88" w:rsidRDefault="00E23423" w:rsidP="00E23423">
      <w:pPr>
        <w:numPr>
          <w:ilvl w:val="0"/>
          <w:numId w:val="4"/>
        </w:numPr>
        <w:jc w:val="both"/>
        <w:rPr>
          <w:sz w:val="20"/>
          <w:szCs w:val="20"/>
        </w:rPr>
      </w:pPr>
      <w:r w:rsidRPr="00116E88">
        <w:rPr>
          <w:sz w:val="20"/>
          <w:szCs w:val="20"/>
        </w:rPr>
        <w:t xml:space="preserve">The excess pressure in the toroidal lens shell, all the time the conical torus/VTortex is eversing, </w:t>
      </w:r>
      <w:r w:rsidRPr="00116E88">
        <w:rPr>
          <w:b/>
          <w:bCs/>
          <w:sz w:val="20"/>
          <w:szCs w:val="20"/>
        </w:rPr>
        <w:t>is constant and equal to ~ 10</w:t>
      </w:r>
      <w:r w:rsidRPr="00116E88">
        <w:rPr>
          <w:b/>
          <w:bCs/>
          <w:sz w:val="20"/>
          <w:szCs w:val="20"/>
          <w:vertAlign w:val="superscript"/>
        </w:rPr>
        <w:t xml:space="preserve">31 </w:t>
      </w:r>
      <w:r w:rsidRPr="00116E88">
        <w:rPr>
          <w:b/>
          <w:bCs/>
          <w:sz w:val="20"/>
          <w:szCs w:val="20"/>
        </w:rPr>
        <w:t xml:space="preserve">atmospheres (the limit). This condition is necessary for the conical Galaxy torus not to sag </w:t>
      </w:r>
      <w:r w:rsidRPr="00116E88">
        <w:rPr>
          <w:b/>
          <w:bCs/>
          <w:sz w:val="20"/>
          <w:szCs w:val="20"/>
        </w:rPr>
        <w:lastRenderedPageBreak/>
        <w:t>from the lack of pressure or burst because of its excess.</w:t>
      </w:r>
      <w:r w:rsidRPr="00116E88">
        <w:rPr>
          <w:sz w:val="20"/>
          <w:szCs w:val="20"/>
        </w:rPr>
        <w:t xml:space="preserve"> The process of constant pumping of the Galaxy torus runs automatically from the external environment to maintain the natural typical form of the torus/VTortex (like in a torus /VTortex tornado), that is, from cosmic space (atmosphere) by suction out of Plateau Shikhirin channels or Ether, etc.</w:t>
      </w:r>
    </w:p>
    <w:p w:rsidR="00E23423" w:rsidRPr="00116E88" w:rsidRDefault="00E23423" w:rsidP="00E23423">
      <w:pPr>
        <w:jc w:val="both"/>
        <w:rPr>
          <w:sz w:val="20"/>
          <w:szCs w:val="20"/>
        </w:rPr>
      </w:pPr>
    </w:p>
    <w:p w:rsidR="00E23423" w:rsidRPr="00116E88" w:rsidRDefault="00E23423" w:rsidP="00E23423">
      <w:pPr>
        <w:jc w:val="both"/>
        <w:rPr>
          <w:sz w:val="20"/>
          <w:szCs w:val="20"/>
        </w:rPr>
      </w:pPr>
      <w:r w:rsidRPr="00116E88">
        <w:rPr>
          <w:sz w:val="20"/>
          <w:szCs w:val="20"/>
        </w:rPr>
        <w:t>Preforms for planets and stars consist of old dodecahedron stellar matter drawn into the enveloping end of the galaxy - the beginning of the rolling mill.</w:t>
      </w:r>
    </w:p>
    <w:p w:rsidR="00E23423" w:rsidRPr="00116E88" w:rsidRDefault="00E23423" w:rsidP="00E23423">
      <w:pPr>
        <w:jc w:val="both"/>
        <w:rPr>
          <w:sz w:val="20"/>
          <w:szCs w:val="20"/>
        </w:rPr>
      </w:pPr>
      <w:r w:rsidRPr="00116E88">
        <w:rPr>
          <w:sz w:val="20"/>
          <w:szCs w:val="20"/>
        </w:rPr>
        <w:t xml:space="preserve">The rolls are </w:t>
      </w:r>
      <w:r w:rsidRPr="00116E88">
        <w:rPr>
          <w:b/>
          <w:bCs/>
          <w:sz w:val="20"/>
          <w:szCs w:val="20"/>
        </w:rPr>
        <w:t>torus knot surfaces</w:t>
      </w:r>
      <w:r w:rsidRPr="00116E88">
        <w:rPr>
          <w:sz w:val="20"/>
          <w:szCs w:val="20"/>
          <w:vertAlign w:val="superscript"/>
        </w:rPr>
        <w:t>(3np;2)</w:t>
      </w:r>
      <w:r w:rsidRPr="00116E88">
        <w:rPr>
          <w:sz w:val="20"/>
          <w:szCs w:val="20"/>
        </w:rPr>
        <w:t xml:space="preserve"> </w:t>
      </w:r>
      <w:r w:rsidRPr="00116E88">
        <w:rPr>
          <w:b/>
          <w:bCs/>
          <w:sz w:val="20"/>
          <w:szCs w:val="20"/>
        </w:rPr>
        <w:t>with the smallest areas</w:t>
      </w:r>
      <w:r w:rsidRPr="00116E88">
        <w:rPr>
          <w:sz w:val="20"/>
          <w:szCs w:val="20"/>
        </w:rPr>
        <w:t xml:space="preserve"> – helicoids  -  having a cross-section of an elongated cutter tooth, sliding one after the other, where 3n</w:t>
      </w:r>
      <w:r w:rsidRPr="00116E88">
        <w:rPr>
          <w:sz w:val="20"/>
          <w:szCs w:val="20"/>
          <w:vertAlign w:val="subscript"/>
        </w:rPr>
        <w:t>p</w:t>
      </w:r>
      <w:r w:rsidRPr="00116E88">
        <w:rPr>
          <w:sz w:val="20"/>
          <w:szCs w:val="20"/>
        </w:rPr>
        <w:t xml:space="preserve">  is equal to tens of thousands of surface turns along the meridian, and 2 – along the longitude of the torus.</w:t>
      </w:r>
    </w:p>
    <w:p w:rsidR="00E23423" w:rsidRPr="00116E88" w:rsidRDefault="00E23423" w:rsidP="00E23423">
      <w:pPr>
        <w:jc w:val="both"/>
        <w:rPr>
          <w:sz w:val="20"/>
          <w:szCs w:val="20"/>
        </w:rPr>
      </w:pPr>
      <w:r w:rsidRPr="00116E88">
        <w:rPr>
          <w:sz w:val="20"/>
          <w:szCs w:val="20"/>
        </w:rPr>
        <w:t>Fig. 20 (bottom left) shows the eversible (explosive – the tail) and the enveloping (implosive – the head) ends of active galaxies like our Milky Way Galaxy and/or the Andromeda Galaxy. Two points in the center of the galaxies show their 2- hose/branch structure by the type of the Torus Knot</w:t>
      </w:r>
      <w:r w:rsidRPr="00116E88">
        <w:rPr>
          <w:sz w:val="20"/>
          <w:szCs w:val="20"/>
          <w:vertAlign w:val="superscript"/>
        </w:rPr>
        <w:t>(3np;q)/(p;3nq)</w:t>
      </w:r>
      <w:r w:rsidRPr="00116E88">
        <w:rPr>
          <w:b/>
          <w:bCs/>
          <w:sz w:val="20"/>
          <w:szCs w:val="20"/>
        </w:rPr>
        <w:t xml:space="preserve"> </w:t>
      </w:r>
      <w:r w:rsidRPr="00116E88">
        <w:rPr>
          <w:sz w:val="20"/>
          <w:szCs w:val="20"/>
        </w:rPr>
        <w:t>Surface. Additionally shown (Fig. 21) is the transition from structure No. 1 of the torus to structure No. 2 of the torus, with 7 Shikhirin lens heptahedra (6; 4; 4; 4; 4; 3, 3) transformed into 5 Shikhirin lens pentahedra (4,4,4,4,4).</w:t>
      </w:r>
    </w:p>
    <w:p w:rsidR="00E23423" w:rsidRPr="00116E88" w:rsidRDefault="00E23423" w:rsidP="00E23423">
      <w:pPr>
        <w:jc w:val="both"/>
        <w:rPr>
          <w:sz w:val="20"/>
          <w:szCs w:val="20"/>
        </w:rPr>
      </w:pPr>
      <w:r w:rsidRPr="00116E88">
        <w:rPr>
          <w:sz w:val="20"/>
          <w:szCs w:val="20"/>
        </w:rPr>
        <w:t>Further movement of the toric knot surface towards its central part leads to conversion of Shikhirin lens pentahedra (</w:t>
      </w:r>
      <w:r w:rsidRPr="00116E88">
        <w:rPr>
          <w:b/>
          <w:bCs/>
          <w:sz w:val="20"/>
          <w:szCs w:val="20"/>
        </w:rPr>
        <w:t>4</w:t>
      </w:r>
      <w:r w:rsidRPr="00116E88">
        <w:rPr>
          <w:sz w:val="20"/>
          <w:szCs w:val="20"/>
        </w:rPr>
        <w:t>,4,4,4,4) to Shikhirin hedgehog pentahedra (</w:t>
      </w:r>
      <w:r w:rsidRPr="00116E88">
        <w:rPr>
          <w:b/>
          <w:bCs/>
          <w:sz w:val="20"/>
          <w:szCs w:val="20"/>
        </w:rPr>
        <w:t>4</w:t>
      </w:r>
      <w:r w:rsidRPr="00116E88">
        <w:rPr>
          <w:sz w:val="20"/>
          <w:szCs w:val="20"/>
        </w:rPr>
        <w:t>,4,4,4,4) that “become” the rolls of the supercold helical rolling mill to roll stars and planets of the dodecahedral form.</w:t>
      </w:r>
    </w:p>
    <w:p w:rsidR="00E23423" w:rsidRDefault="00E23423" w:rsidP="00E23423">
      <w:pPr>
        <w:rPr>
          <w:sz w:val="20"/>
        </w:rPr>
      </w:pPr>
    </w:p>
    <w:p w:rsidR="00E23423" w:rsidRDefault="00E23423" w:rsidP="00E23423">
      <w:pPr>
        <w:jc w:val="center"/>
        <w:rPr>
          <w:sz w:val="16"/>
          <w:lang w:val="ru-RU"/>
        </w:rPr>
      </w:pPr>
      <w:r>
        <w:rPr>
          <w:noProof/>
          <w:sz w:val="16"/>
        </w:rPr>
        <w:drawing>
          <wp:inline distT="0" distB="0" distL="0" distR="0">
            <wp:extent cx="5476875" cy="4200525"/>
            <wp:effectExtent l="0" t="0" r="9525" b="9525"/>
            <wp:docPr id="15" name="Picture 15" descr="Accor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ccorty"/>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76875" cy="4200525"/>
                    </a:xfrm>
                    <a:prstGeom prst="rect">
                      <a:avLst/>
                    </a:prstGeom>
                    <a:noFill/>
                    <a:ln>
                      <a:noFill/>
                    </a:ln>
                  </pic:spPr>
                </pic:pic>
              </a:graphicData>
            </a:graphic>
          </wp:inline>
        </w:drawing>
      </w:r>
    </w:p>
    <w:p w:rsidR="00E23423" w:rsidRDefault="00E23423" w:rsidP="00E23423">
      <w:pPr>
        <w:pStyle w:val="BodyText2"/>
        <w:rPr>
          <w:sz w:val="18"/>
          <w:szCs w:val="18"/>
          <w:lang w:val="en-US"/>
        </w:rPr>
      </w:pPr>
    </w:p>
    <w:p w:rsidR="00E23423" w:rsidRPr="00CA07A2" w:rsidRDefault="00E23423" w:rsidP="00E23423">
      <w:pPr>
        <w:pStyle w:val="BodyText2"/>
        <w:rPr>
          <w:sz w:val="18"/>
          <w:szCs w:val="18"/>
          <w:lang w:val="en-US"/>
        </w:rPr>
      </w:pPr>
      <w:r w:rsidRPr="00CA07A2">
        <w:rPr>
          <w:sz w:val="18"/>
          <w:szCs w:val="18"/>
          <w:lang w:val="en-US"/>
        </w:rPr>
        <w:t>Fig. 21 Some of the toric knot surfaces in different positions and technological transformation of a toroidal lens shell from the seven-“color”/dimensional structure into the five-“color”/dimensional structure. The ~(90</w:t>
      </w:r>
      <w:r w:rsidRPr="00CA07A2">
        <w:rPr>
          <w:sz w:val="18"/>
          <w:szCs w:val="18"/>
          <w:vertAlign w:val="superscript"/>
          <w:lang w:val="en-US"/>
        </w:rPr>
        <w:t>0</w:t>
      </w:r>
      <w:r w:rsidRPr="00CA07A2">
        <w:rPr>
          <w:sz w:val="18"/>
          <w:szCs w:val="18"/>
          <w:lang w:val="en-US"/>
        </w:rPr>
        <w:t xml:space="preserve"> + 90</w:t>
      </w:r>
      <w:r w:rsidRPr="00CA07A2">
        <w:rPr>
          <w:sz w:val="18"/>
          <w:szCs w:val="18"/>
          <w:vertAlign w:val="superscript"/>
          <w:lang w:val="en-US"/>
        </w:rPr>
        <w:t>0</w:t>
      </w:r>
      <w:r w:rsidRPr="00CA07A2">
        <w:rPr>
          <w:sz w:val="18"/>
          <w:szCs w:val="18"/>
          <w:lang w:val="en-US"/>
        </w:rPr>
        <w:t>) = ~180</w:t>
      </w:r>
      <w:r w:rsidRPr="00CA07A2">
        <w:rPr>
          <w:sz w:val="18"/>
          <w:szCs w:val="18"/>
          <w:vertAlign w:val="superscript"/>
          <w:lang w:val="en-US"/>
        </w:rPr>
        <w:t xml:space="preserve">0  </w:t>
      </w:r>
      <w:r w:rsidRPr="00CA07A2">
        <w:rPr>
          <w:sz w:val="18"/>
          <w:szCs w:val="18"/>
          <w:lang w:val="en-US"/>
        </w:rPr>
        <w:t>eversion  brings forward the reverse transformation.</w:t>
      </w:r>
    </w:p>
    <w:p w:rsidR="00E23423" w:rsidRDefault="00E23423" w:rsidP="00E23423">
      <w:pPr>
        <w:rPr>
          <w:sz w:val="16"/>
        </w:rPr>
      </w:pPr>
    </w:p>
    <w:p w:rsidR="00E23423" w:rsidRDefault="00E23423" w:rsidP="00E23423">
      <w:pPr>
        <w:pStyle w:val="BodyText2"/>
        <w:jc w:val="both"/>
        <w:rPr>
          <w:sz w:val="20"/>
          <w:lang w:val="en-US"/>
        </w:rPr>
      </w:pPr>
      <w:r>
        <w:rPr>
          <w:sz w:val="20"/>
          <w:lang w:val="en-US"/>
        </w:rPr>
        <w:t xml:space="preserve">Fig. 21 shows the transformation of a closed torus (the “small” </w:t>
      </w:r>
      <w:r>
        <w:rPr>
          <w:i/>
          <w:iCs/>
          <w:sz w:val="20"/>
          <w:lang w:val="en-US"/>
        </w:rPr>
        <w:t>r</w:t>
      </w:r>
      <w:r>
        <w:rPr>
          <w:sz w:val="20"/>
          <w:lang w:val="en-US"/>
        </w:rPr>
        <w:t xml:space="preserve"> radius of the torus is equal to the “big” R torus radius) with pressurized fluid medium ("+") contained in it.</w:t>
      </w:r>
    </w:p>
    <w:p w:rsidR="00E23423" w:rsidRDefault="00E23423" w:rsidP="00E23423">
      <w:pPr>
        <w:pStyle w:val="BodyText2"/>
        <w:jc w:val="both"/>
        <w:rPr>
          <w:sz w:val="20"/>
          <w:lang w:val="en-US"/>
        </w:rPr>
      </w:pPr>
      <w:r>
        <w:rPr>
          <w:sz w:val="20"/>
          <w:lang w:val="en-US"/>
        </w:rPr>
        <w:t>There may be a situation where lens polyhedra transform into Shikhirin hedgehog heptahedra</w:t>
      </w:r>
      <w:r>
        <w:rPr>
          <w:sz w:val="20"/>
          <w:vertAlign w:val="superscript"/>
          <w:lang w:val="en-US"/>
        </w:rPr>
        <w:t>(6,4,4,4,4,3,3)</w:t>
      </w:r>
      <w:r>
        <w:rPr>
          <w:sz w:val="20"/>
          <w:lang w:val="en-US"/>
        </w:rPr>
        <w:t xml:space="preserve"> or Shikhirin hedgehog tetrahedra</w:t>
      </w:r>
      <w:r>
        <w:rPr>
          <w:sz w:val="20"/>
          <w:vertAlign w:val="superscript"/>
          <w:lang w:val="en-US"/>
        </w:rPr>
        <w:t>(4,4,4,4,4)</w:t>
      </w:r>
      <w:r>
        <w:rPr>
          <w:sz w:val="20"/>
          <w:lang w:val="en-US"/>
        </w:rPr>
        <w:t>.</w:t>
      </w:r>
    </w:p>
    <w:p w:rsidR="00E23423" w:rsidRDefault="00E23423" w:rsidP="00E23423">
      <w:pPr>
        <w:pStyle w:val="BodyText2"/>
        <w:jc w:val="both"/>
        <w:rPr>
          <w:sz w:val="20"/>
          <w:lang w:val="en-US"/>
        </w:rPr>
      </w:pPr>
      <w:r>
        <w:rPr>
          <w:sz w:val="20"/>
          <w:lang w:val="en-US"/>
        </w:rPr>
        <w:lastRenderedPageBreak/>
        <w:t>This is possible when the pressure directed from its central part presses and compresses Shikhirin lens heptahedra</w:t>
      </w:r>
      <w:r>
        <w:rPr>
          <w:sz w:val="20"/>
          <w:vertAlign w:val="superscript"/>
          <w:lang w:val="en-US"/>
        </w:rPr>
        <w:t xml:space="preserve">(6,4,4,4,4,3,3)  </w:t>
      </w:r>
      <w:r>
        <w:rPr>
          <w:sz w:val="20"/>
          <w:lang w:val="en-US"/>
        </w:rPr>
        <w:t>or Shikhirin lens tetrahedra</w:t>
      </w:r>
      <w:r>
        <w:rPr>
          <w:sz w:val="20"/>
          <w:vertAlign w:val="superscript"/>
          <w:lang w:val="en-US"/>
        </w:rPr>
        <w:t xml:space="preserve">(4,4,4, 4.4) </w:t>
      </w:r>
      <w:r>
        <w:rPr>
          <w:sz w:val="20"/>
          <w:lang w:val="en-US"/>
        </w:rPr>
        <w:t>adjacent thereto thereby squeezing the fluid out of them without violating the topology of the torus and its components, which results in:</w:t>
      </w:r>
    </w:p>
    <w:p w:rsidR="00E23423" w:rsidRDefault="00E23423" w:rsidP="00E23423">
      <w:pPr>
        <w:pStyle w:val="BodyText2"/>
        <w:numPr>
          <w:ilvl w:val="0"/>
          <w:numId w:val="7"/>
        </w:numPr>
        <w:jc w:val="both"/>
        <w:rPr>
          <w:sz w:val="20"/>
          <w:lang w:val="en-US"/>
        </w:rPr>
      </w:pPr>
      <w:r>
        <w:rPr>
          <w:b/>
          <w:bCs/>
          <w:sz w:val="20"/>
          <w:lang w:val="en-US"/>
        </w:rPr>
        <w:t>The degenerate torus</w:t>
      </w:r>
      <w:r>
        <w:rPr>
          <w:sz w:val="20"/>
          <w:lang w:val="en-US"/>
        </w:rPr>
        <w:t xml:space="preserve">, that is, its “small” </w:t>
      </w:r>
      <w:r>
        <w:rPr>
          <w:i/>
          <w:iCs/>
          <w:sz w:val="20"/>
          <w:lang w:val="en-US"/>
        </w:rPr>
        <w:t xml:space="preserve">r </w:t>
      </w:r>
      <w:r>
        <w:rPr>
          <w:sz w:val="20"/>
          <w:lang w:val="en-US"/>
        </w:rPr>
        <w:t xml:space="preserve">radius is greater than the “big” </w:t>
      </w:r>
      <w:r>
        <w:rPr>
          <w:i/>
          <w:iCs/>
          <w:sz w:val="20"/>
          <w:lang w:val="en-US"/>
        </w:rPr>
        <w:t>R</w:t>
      </w:r>
      <w:r>
        <w:rPr>
          <w:sz w:val="20"/>
          <w:lang w:val="en-US"/>
        </w:rPr>
        <w:t xml:space="preserve"> radius;</w:t>
      </w:r>
    </w:p>
    <w:p w:rsidR="00E23423" w:rsidRDefault="00E23423" w:rsidP="00E23423">
      <w:pPr>
        <w:pStyle w:val="BodyText2"/>
        <w:numPr>
          <w:ilvl w:val="0"/>
          <w:numId w:val="7"/>
        </w:numPr>
        <w:jc w:val="both"/>
        <w:rPr>
          <w:sz w:val="20"/>
          <w:lang w:val="en-US"/>
        </w:rPr>
      </w:pPr>
      <w:r>
        <w:rPr>
          <w:sz w:val="20"/>
          <w:lang w:val="en-US"/>
        </w:rPr>
        <w:t xml:space="preserve">The fluid medium </w:t>
      </w:r>
      <w:r>
        <w:rPr>
          <w:b/>
          <w:bCs/>
          <w:sz w:val="20"/>
          <w:lang w:val="en-US"/>
        </w:rPr>
        <w:t>in the closed torus is under excess pressure</w:t>
      </w:r>
      <w:r>
        <w:rPr>
          <w:sz w:val="20"/>
          <w:lang w:val="en-US"/>
        </w:rPr>
        <w:t>;</w:t>
      </w:r>
    </w:p>
    <w:p w:rsidR="00E23423" w:rsidRDefault="00E23423" w:rsidP="00E23423">
      <w:pPr>
        <w:pStyle w:val="BodyText2"/>
        <w:numPr>
          <w:ilvl w:val="0"/>
          <w:numId w:val="7"/>
        </w:numPr>
        <w:jc w:val="both"/>
        <w:rPr>
          <w:sz w:val="20"/>
          <w:lang w:val="en-US"/>
        </w:rPr>
      </w:pPr>
      <w:r>
        <w:rPr>
          <w:rStyle w:val="swb"/>
          <w:sz w:val="20"/>
          <w:lang w:val="en-US"/>
        </w:rPr>
        <w:t xml:space="preserve">The </w:t>
      </w:r>
      <w:r>
        <w:rPr>
          <w:rStyle w:val="swb"/>
          <w:b/>
          <w:bCs/>
          <w:sz w:val="20"/>
          <w:lang w:val="en-US"/>
        </w:rPr>
        <w:t>VTortex</w:t>
      </w:r>
      <w:r>
        <w:rPr>
          <w:rStyle w:val="swb"/>
          <w:sz w:val="20"/>
          <w:lang w:val="en-US"/>
        </w:rPr>
        <w:t xml:space="preserve"> whose turns of the knot toric surface are always pulled together and concentrated in its central part in front of the helical rolling mill.</w:t>
      </w:r>
    </w:p>
    <w:p w:rsidR="00E23423" w:rsidRDefault="00E23423" w:rsidP="00E23423">
      <w:pPr>
        <w:jc w:val="center"/>
        <w:rPr>
          <w:b/>
          <w:bCs/>
          <w:sz w:val="20"/>
        </w:rPr>
      </w:pPr>
    </w:p>
    <w:p w:rsidR="00E23423" w:rsidRDefault="00E23423" w:rsidP="00E23423">
      <w:pPr>
        <w:jc w:val="center"/>
        <w:rPr>
          <w:b/>
          <w:bCs/>
          <w:sz w:val="20"/>
          <w:vertAlign w:val="superscript"/>
        </w:rPr>
      </w:pPr>
      <w:r>
        <w:rPr>
          <w:b/>
          <w:bCs/>
          <w:sz w:val="20"/>
        </w:rPr>
        <w:t>3.6. The Functional and Technological Change of the Dimensionality/“Colors” of a 7D Torus/VTortex</w:t>
      </w:r>
      <w:r>
        <w:rPr>
          <w:b/>
          <w:bCs/>
          <w:iCs/>
          <w:sz w:val="20"/>
          <w:szCs w:val="28"/>
          <w:vertAlign w:val="superscript"/>
        </w:rPr>
        <w:t>(3np;q), (p;3nq)</w:t>
      </w:r>
      <w:r>
        <w:rPr>
          <w:b/>
          <w:bCs/>
          <w:sz w:val="20"/>
        </w:rPr>
        <w:t xml:space="preserve"> in Transition to a 5D Torus/VTorteh</w:t>
      </w:r>
      <w:r>
        <w:rPr>
          <w:b/>
          <w:bCs/>
          <w:sz w:val="20"/>
          <w:vertAlign w:val="superscript"/>
        </w:rPr>
        <w:t xml:space="preserve">(3np; q), (p; 3nq) </w:t>
      </w:r>
    </w:p>
    <w:p w:rsidR="00E23423" w:rsidRDefault="00E23423" w:rsidP="00E23423">
      <w:pPr>
        <w:jc w:val="both"/>
        <w:rPr>
          <w:sz w:val="20"/>
        </w:rPr>
      </w:pPr>
      <w:r>
        <w:rPr>
          <w:sz w:val="20"/>
        </w:rPr>
        <w:t xml:space="preserve">In [8, 41], the study of the “color” structurization of different bodies shows by an example of the (3; 1) knot structure that </w:t>
      </w:r>
      <w:r>
        <w:rPr>
          <w:b/>
          <w:bCs/>
          <w:sz w:val="20"/>
        </w:rPr>
        <w:t>the torus</w:t>
      </w:r>
      <w:r>
        <w:rPr>
          <w:sz w:val="20"/>
        </w:rPr>
        <w:t xml:space="preserve"> has two versions of the “color”/ dimensional struture (Fig. 19), namely:</w:t>
      </w:r>
    </w:p>
    <w:p w:rsidR="00E23423" w:rsidRDefault="00E23423" w:rsidP="00E23423">
      <w:pPr>
        <w:numPr>
          <w:ilvl w:val="0"/>
          <w:numId w:val="25"/>
        </w:numPr>
        <w:jc w:val="both"/>
        <w:rPr>
          <w:sz w:val="20"/>
        </w:rPr>
      </w:pPr>
      <w:r>
        <w:rPr>
          <w:b/>
          <w:bCs/>
          <w:sz w:val="20"/>
        </w:rPr>
        <w:t>7D</w:t>
      </w:r>
      <w:r>
        <w:rPr>
          <w:sz w:val="20"/>
        </w:rPr>
        <w:t>, that is, seven “colors” - Shikhirin torus heptahedra</w:t>
      </w:r>
      <w:r>
        <w:rPr>
          <w:sz w:val="20"/>
          <w:vertAlign w:val="superscript"/>
        </w:rPr>
        <w:t>(6,4,4,4,4,3,3)</w:t>
      </w:r>
      <w:r>
        <w:rPr>
          <w:sz w:val="20"/>
        </w:rPr>
        <w:t>, or a seven-dimensional structure in which each “color” is in contact with six “colors”;</w:t>
      </w:r>
    </w:p>
    <w:p w:rsidR="00E23423" w:rsidRDefault="00E23423" w:rsidP="00E23423">
      <w:pPr>
        <w:numPr>
          <w:ilvl w:val="0"/>
          <w:numId w:val="25"/>
        </w:numPr>
        <w:jc w:val="both"/>
        <w:rPr>
          <w:sz w:val="20"/>
        </w:rPr>
      </w:pPr>
      <w:r>
        <w:rPr>
          <w:b/>
          <w:bCs/>
          <w:sz w:val="20"/>
        </w:rPr>
        <w:t>5D</w:t>
      </w:r>
      <w:r>
        <w:rPr>
          <w:sz w:val="20"/>
        </w:rPr>
        <w:t>, that is, five “colors” - Shikhirin torus tetrahedra</w:t>
      </w:r>
      <w:r>
        <w:rPr>
          <w:sz w:val="20"/>
          <w:vertAlign w:val="superscript"/>
        </w:rPr>
        <w:t>(4,4,4,4,4)</w:t>
      </w:r>
      <w:r>
        <w:rPr>
          <w:sz w:val="20"/>
        </w:rPr>
        <w:t xml:space="preserve"> , or a five-dimensional structure in which each color comes in contact with the four “colors” twice: in a “clean” way, i.e. through interfacing faces and in a “dirty” way, i.e. through the edges.</w:t>
      </w:r>
    </w:p>
    <w:p w:rsidR="00E23423" w:rsidRDefault="00E23423" w:rsidP="00E23423">
      <w:pPr>
        <w:jc w:val="both"/>
        <w:rPr>
          <w:sz w:val="20"/>
        </w:rPr>
      </w:pPr>
      <w:r>
        <w:rPr>
          <w:sz w:val="20"/>
        </w:rPr>
        <w:t xml:space="preserve">The </w:t>
      </w:r>
      <w:r>
        <w:rPr>
          <w:b/>
          <w:bCs/>
          <w:sz w:val="20"/>
        </w:rPr>
        <w:t>7D</w:t>
      </w:r>
      <w:r>
        <w:rPr>
          <w:sz w:val="20"/>
        </w:rPr>
        <w:t xml:space="preserve"> to </w:t>
      </w:r>
      <w:r>
        <w:rPr>
          <w:b/>
          <w:bCs/>
          <w:sz w:val="20"/>
        </w:rPr>
        <w:t>5D</w:t>
      </w:r>
      <w:r>
        <w:rPr>
          <w:sz w:val="20"/>
        </w:rPr>
        <w:t xml:space="preserve"> conversion process consists of the following steps:</w:t>
      </w:r>
    </w:p>
    <w:p w:rsidR="00E23423" w:rsidRDefault="00E23423" w:rsidP="00E23423">
      <w:pPr>
        <w:pStyle w:val="Author"/>
        <w:numPr>
          <w:ilvl w:val="0"/>
          <w:numId w:val="25"/>
        </w:numPr>
        <w:autoSpaceDE/>
        <w:autoSpaceDN/>
        <w:adjustRightInd/>
        <w:jc w:val="both"/>
      </w:pPr>
      <w:r>
        <w:t>The heptahedra</w:t>
      </w:r>
      <w:r>
        <w:rPr>
          <w:vertAlign w:val="superscript"/>
        </w:rPr>
        <w:t>(6,4,4,4,4,3,3)</w:t>
      </w:r>
      <w:r>
        <w:t xml:space="preserve"> with a honeycomb cell base are transformed into heptahedra</w:t>
      </w:r>
      <w:r>
        <w:rPr>
          <w:vertAlign w:val="superscript"/>
        </w:rPr>
        <w:t>(6,4,4,4,4,3,3)</w:t>
      </w:r>
      <w:r>
        <w:t xml:space="preserve"> with a quadrangular base where two vertices lie on one edge; and then</w:t>
      </w:r>
    </w:p>
    <w:p w:rsidR="00E23423" w:rsidRDefault="00E23423" w:rsidP="00E23423">
      <w:pPr>
        <w:numPr>
          <w:ilvl w:val="0"/>
          <w:numId w:val="25"/>
        </w:numPr>
        <w:jc w:val="both"/>
        <w:rPr>
          <w:sz w:val="20"/>
        </w:rPr>
      </w:pPr>
      <w:r>
        <w:rPr>
          <w:sz w:val="20"/>
        </w:rPr>
        <w:t xml:space="preserve">The heptahedra </w:t>
      </w:r>
      <w:r>
        <w:rPr>
          <w:sz w:val="20"/>
          <w:vertAlign w:val="superscript"/>
        </w:rPr>
        <w:t>(6,4,4,4,4,3,3)</w:t>
      </w:r>
      <w:r>
        <w:rPr>
          <w:sz w:val="20"/>
        </w:rPr>
        <w:t xml:space="preserve"> with a quadrangular base are transformed into tetrahedra</w:t>
      </w:r>
      <w:r>
        <w:rPr>
          <w:sz w:val="20"/>
          <w:vertAlign w:val="superscript"/>
        </w:rPr>
        <w:t>(4,4,4,4,4)</w:t>
      </w:r>
      <w:r>
        <w:rPr>
          <w:sz w:val="20"/>
        </w:rPr>
        <w:t xml:space="preserve"> in which the faces lying on the torus string “stretch out” as if  “forcing out” two heptahedra</w:t>
      </w:r>
      <w:r>
        <w:rPr>
          <w:sz w:val="20"/>
          <w:vertAlign w:val="superscript"/>
        </w:rPr>
        <w:t>(6,4,4,4,4,3,3)</w:t>
      </w:r>
      <w:r>
        <w:rPr>
          <w:sz w:val="20"/>
        </w:rPr>
        <w:t xml:space="preserve"> of the seven heptahedra</w:t>
      </w:r>
      <w:r>
        <w:rPr>
          <w:sz w:val="20"/>
          <w:vertAlign w:val="superscript"/>
        </w:rPr>
        <w:t>(6,4,4,4,4,3,3)</w:t>
      </w:r>
      <w:r>
        <w:rPr>
          <w:sz w:val="20"/>
        </w:rPr>
        <w:t xml:space="preserve"> </w:t>
      </w:r>
    </w:p>
    <w:p w:rsidR="00E23423" w:rsidRDefault="00E23423" w:rsidP="00E23423">
      <w:pPr>
        <w:jc w:val="both"/>
        <w:rPr>
          <w:sz w:val="20"/>
        </w:rPr>
      </w:pPr>
      <w:r>
        <w:rPr>
          <w:sz w:val="20"/>
        </w:rPr>
        <w:t xml:space="preserve">As it turns out, the </w:t>
      </w:r>
      <w:r>
        <w:rPr>
          <w:b/>
          <w:bCs/>
          <w:sz w:val="20"/>
        </w:rPr>
        <w:t>7D</w:t>
      </w:r>
      <w:r>
        <w:rPr>
          <w:sz w:val="20"/>
        </w:rPr>
        <w:t xml:space="preserve"> toric knot surface</w:t>
      </w:r>
      <w:r>
        <w:rPr>
          <w:b/>
          <w:bCs/>
          <w:sz w:val="20"/>
          <w:vertAlign w:val="superscript"/>
        </w:rPr>
        <w:t>(3np; q), (p; 3nq)</w:t>
      </w:r>
      <w:r>
        <w:rPr>
          <w:sz w:val="20"/>
        </w:rPr>
        <w:t xml:space="preserve"> is converted to the </w:t>
      </w:r>
      <w:r>
        <w:rPr>
          <w:b/>
          <w:bCs/>
          <w:sz w:val="20"/>
        </w:rPr>
        <w:t>5D</w:t>
      </w:r>
      <w:r>
        <w:rPr>
          <w:sz w:val="20"/>
        </w:rPr>
        <w:t xml:space="preserve"> toric knot surface</w:t>
      </w:r>
      <w:r>
        <w:rPr>
          <w:b/>
          <w:bCs/>
          <w:sz w:val="20"/>
          <w:vertAlign w:val="superscript"/>
        </w:rPr>
        <w:t>(3np; q), (p; 3nq)</w:t>
      </w:r>
      <w:r>
        <w:rPr>
          <w:sz w:val="20"/>
        </w:rPr>
        <w:t>.</w:t>
      </w:r>
    </w:p>
    <w:p w:rsidR="00E23423" w:rsidRDefault="00E23423" w:rsidP="00E23423">
      <w:pPr>
        <w:jc w:val="both"/>
        <w:rPr>
          <w:b/>
          <w:bCs/>
          <w:iCs/>
          <w:sz w:val="20"/>
          <w:szCs w:val="28"/>
        </w:rPr>
      </w:pPr>
      <w:r>
        <w:rPr>
          <w:b/>
          <w:bCs/>
          <w:iCs/>
          <w:sz w:val="20"/>
          <w:szCs w:val="28"/>
        </w:rPr>
        <w:t>Moreover, during the 7D VTortex</w:t>
      </w:r>
      <w:r>
        <w:rPr>
          <w:b/>
          <w:bCs/>
          <w:iCs/>
          <w:sz w:val="20"/>
          <w:szCs w:val="28"/>
          <w:vertAlign w:val="superscript"/>
        </w:rPr>
        <w:t>(3np; q), (p; 3nq)</w:t>
      </w:r>
      <w:r>
        <w:rPr>
          <w:b/>
          <w:bCs/>
          <w:iCs/>
          <w:sz w:val="20"/>
          <w:szCs w:val="28"/>
        </w:rPr>
        <w:t xml:space="preserve"> operation  the 7D lens heptahedra are transformed into 7D hedgehog heptahedra and then the latter are transformed into 5D hedgehog pentahedra.</w:t>
      </w:r>
    </w:p>
    <w:p w:rsidR="00E23423" w:rsidRDefault="00E23423" w:rsidP="00E23423">
      <w:pPr>
        <w:jc w:val="both"/>
        <w:rPr>
          <w:iCs/>
          <w:sz w:val="20"/>
          <w:szCs w:val="28"/>
        </w:rPr>
      </w:pPr>
      <w:r>
        <w:rPr>
          <w:iCs/>
          <w:sz w:val="20"/>
          <w:szCs w:val="28"/>
        </w:rPr>
        <w:t xml:space="preserve"> For example, in any active </w:t>
      </w:r>
      <w:r>
        <w:rPr>
          <w:b/>
          <w:bCs/>
          <w:iCs/>
          <w:sz w:val="20"/>
          <w:szCs w:val="28"/>
        </w:rPr>
        <w:t>7D VTortex</w:t>
      </w:r>
      <w:r>
        <w:rPr>
          <w:b/>
          <w:bCs/>
          <w:iCs/>
          <w:sz w:val="20"/>
          <w:szCs w:val="28"/>
          <w:vertAlign w:val="superscript"/>
        </w:rPr>
        <w:t>(3np; 2)</w:t>
      </w:r>
      <w:r>
        <w:rPr>
          <w:iCs/>
          <w:sz w:val="20"/>
          <w:szCs w:val="28"/>
        </w:rPr>
        <w:t xml:space="preserve"> galaxy:</w:t>
      </w:r>
    </w:p>
    <w:p w:rsidR="00E23423" w:rsidRDefault="00E23423" w:rsidP="00E23423">
      <w:pPr>
        <w:pStyle w:val="Author"/>
        <w:numPr>
          <w:ilvl w:val="0"/>
          <w:numId w:val="25"/>
        </w:numPr>
        <w:autoSpaceDE/>
        <w:autoSpaceDN/>
        <w:adjustRightInd/>
        <w:jc w:val="both"/>
        <w:rPr>
          <w:iCs/>
          <w:szCs w:val="28"/>
        </w:rPr>
      </w:pPr>
      <w:r>
        <w:rPr>
          <w:iCs/>
          <w:szCs w:val="28"/>
        </w:rPr>
        <w:t xml:space="preserve">The </w:t>
      </w:r>
      <w:r>
        <w:rPr>
          <w:b/>
          <w:bCs/>
          <w:iCs/>
          <w:szCs w:val="28"/>
        </w:rPr>
        <w:t xml:space="preserve">7D </w:t>
      </w:r>
      <w:r>
        <w:rPr>
          <w:iCs/>
          <w:szCs w:val="28"/>
        </w:rPr>
        <w:t>toric</w:t>
      </w:r>
      <w:r>
        <w:rPr>
          <w:rStyle w:val="hps"/>
          <w:rFonts w:ascii="Arial" w:hAnsi="Arial" w:cs="Arial"/>
          <w:color w:val="222222"/>
          <w:sz w:val="10"/>
          <w:szCs w:val="10"/>
          <w:bdr w:val="single" w:sz="2" w:space="0" w:color="F5F5F5" w:frame="1"/>
          <w:shd w:val="clear" w:color="auto" w:fill="FFFFFF"/>
          <w:lang w:val="en"/>
        </w:rPr>
        <w:t xml:space="preserve"> </w:t>
      </w:r>
      <w:r>
        <w:rPr>
          <w:iCs/>
          <w:szCs w:val="28"/>
        </w:rPr>
        <w:t>knot surface</w:t>
      </w:r>
      <w:r>
        <w:rPr>
          <w:b/>
          <w:bCs/>
          <w:iCs/>
          <w:szCs w:val="28"/>
          <w:vertAlign w:val="superscript"/>
        </w:rPr>
        <w:t>(3np; 2)</w:t>
      </w:r>
      <w:r>
        <w:rPr>
          <w:iCs/>
          <w:szCs w:val="28"/>
        </w:rPr>
        <w:t xml:space="preserve">  consisting of </w:t>
      </w:r>
      <w:r>
        <w:rPr>
          <w:b/>
          <w:bCs/>
          <w:iCs/>
          <w:szCs w:val="28"/>
        </w:rPr>
        <w:t>7D lens heptahedra</w:t>
      </w:r>
      <w:r>
        <w:rPr>
          <w:iCs/>
          <w:szCs w:val="28"/>
        </w:rPr>
        <w:t xml:space="preserve"> is converted to the </w:t>
      </w:r>
      <w:r>
        <w:rPr>
          <w:b/>
          <w:bCs/>
          <w:iCs/>
          <w:szCs w:val="28"/>
        </w:rPr>
        <w:t>7D</w:t>
      </w:r>
      <w:r>
        <w:rPr>
          <w:iCs/>
          <w:szCs w:val="28"/>
        </w:rPr>
        <w:t xml:space="preserve"> toric knot surface</w:t>
      </w:r>
      <w:r>
        <w:rPr>
          <w:b/>
          <w:bCs/>
          <w:iCs/>
          <w:szCs w:val="28"/>
          <w:vertAlign w:val="superscript"/>
        </w:rPr>
        <w:t>(3np; 2)</w:t>
      </w:r>
      <w:r>
        <w:rPr>
          <w:iCs/>
          <w:szCs w:val="28"/>
        </w:rPr>
        <w:t xml:space="preserve"> consisting of </w:t>
      </w:r>
      <w:r>
        <w:rPr>
          <w:b/>
          <w:bCs/>
          <w:iCs/>
          <w:szCs w:val="28"/>
        </w:rPr>
        <w:t>7D hedgehog heptahedra</w:t>
      </w:r>
      <w:r>
        <w:rPr>
          <w:iCs/>
          <w:szCs w:val="28"/>
        </w:rPr>
        <w:t>; and then</w:t>
      </w:r>
    </w:p>
    <w:p w:rsidR="00E23423" w:rsidRDefault="00E23423" w:rsidP="00E23423">
      <w:pPr>
        <w:pStyle w:val="Author"/>
        <w:numPr>
          <w:ilvl w:val="0"/>
          <w:numId w:val="25"/>
        </w:numPr>
        <w:autoSpaceDE/>
        <w:autoSpaceDN/>
        <w:adjustRightInd/>
        <w:jc w:val="both"/>
        <w:rPr>
          <w:b/>
          <w:bCs/>
          <w:iCs/>
          <w:szCs w:val="28"/>
        </w:rPr>
      </w:pPr>
      <w:r>
        <w:rPr>
          <w:iCs/>
          <w:szCs w:val="28"/>
        </w:rPr>
        <w:t>The 7D toric knot surface</w:t>
      </w:r>
      <w:r>
        <w:rPr>
          <w:b/>
          <w:bCs/>
          <w:iCs/>
          <w:szCs w:val="28"/>
          <w:vertAlign w:val="superscript"/>
        </w:rPr>
        <w:t xml:space="preserve"> (3np; 2)</w:t>
      </w:r>
      <w:r>
        <w:rPr>
          <w:iCs/>
          <w:szCs w:val="28"/>
        </w:rPr>
        <w:t xml:space="preserve"> consisting of </w:t>
      </w:r>
      <w:r>
        <w:rPr>
          <w:b/>
          <w:bCs/>
          <w:iCs/>
          <w:szCs w:val="28"/>
        </w:rPr>
        <w:t>7D hedgehog heptahedra</w:t>
      </w:r>
      <w:r>
        <w:rPr>
          <w:iCs/>
          <w:szCs w:val="28"/>
        </w:rPr>
        <w:t xml:space="preserve"> is converted to the toric knot surface consisting of </w:t>
      </w:r>
      <w:r>
        <w:rPr>
          <w:b/>
          <w:bCs/>
          <w:iCs/>
          <w:szCs w:val="28"/>
        </w:rPr>
        <w:t>5D hedgehog pentahedra</w:t>
      </w:r>
    </w:p>
    <w:p w:rsidR="00E23423" w:rsidRDefault="00E23423" w:rsidP="00E23423">
      <w:pPr>
        <w:jc w:val="both"/>
        <w:rPr>
          <w:b/>
          <w:bCs/>
          <w:sz w:val="20"/>
        </w:rPr>
      </w:pPr>
      <w:r>
        <w:rPr>
          <w:sz w:val="20"/>
        </w:rPr>
        <w:t xml:space="preserve">Based on the above-mentioned, the author expresses the idea that </w:t>
      </w:r>
      <w:r>
        <w:rPr>
          <w:b/>
          <w:bCs/>
          <w:sz w:val="20"/>
        </w:rPr>
        <w:t>one dodecahedral surface of the planet is formed or rolled or structured with two rolls, i.e. two 5D toric knot surfaces</w:t>
      </w:r>
      <w:r>
        <w:rPr>
          <w:b/>
          <w:bCs/>
          <w:sz w:val="20"/>
          <w:vertAlign w:val="superscript"/>
        </w:rPr>
        <w:t>(3np; 2)</w:t>
      </w:r>
      <w:r>
        <w:rPr>
          <w:b/>
          <w:bCs/>
          <w:sz w:val="20"/>
        </w:rPr>
        <w:t xml:space="preserve">, each of which consists of </w:t>
      </w:r>
      <w:r>
        <w:rPr>
          <w:b/>
          <w:bCs/>
          <w:sz w:val="20"/>
          <w:u w:val="single"/>
        </w:rPr>
        <w:t>five</w:t>
      </w:r>
      <w:r>
        <w:rPr>
          <w:b/>
          <w:bCs/>
          <w:sz w:val="20"/>
        </w:rPr>
        <w:t xml:space="preserve"> 5D hedgehog pentahedra.</w:t>
      </w:r>
    </w:p>
    <w:p w:rsidR="00E23423" w:rsidRDefault="00E23423" w:rsidP="00E23423">
      <w:pPr>
        <w:jc w:val="both"/>
        <w:rPr>
          <w:b/>
          <w:bCs/>
          <w:sz w:val="20"/>
        </w:rPr>
      </w:pPr>
      <w:r>
        <w:rPr>
          <w:b/>
          <w:bCs/>
          <w:sz w:val="20"/>
        </w:rPr>
        <w:t>A dodecahedron-planet is rolled/formed by two identical rolls rotating in the same direction respective their axes. The rolls are positioned at an angle of 8</w:t>
      </w:r>
      <w:r>
        <w:rPr>
          <w:b/>
          <w:bCs/>
          <w:sz w:val="20"/>
          <w:vertAlign w:val="superscript"/>
        </w:rPr>
        <w:t>0</w:t>
      </w:r>
      <w:r>
        <w:rPr>
          <w:b/>
          <w:bCs/>
          <w:sz w:val="20"/>
        </w:rPr>
        <w:t>-13</w:t>
      </w:r>
      <w:r>
        <w:rPr>
          <w:b/>
          <w:bCs/>
          <w:sz w:val="20"/>
          <w:vertAlign w:val="superscript"/>
        </w:rPr>
        <w:t xml:space="preserve">0 </w:t>
      </w:r>
      <w:r>
        <w:rPr>
          <w:b/>
          <w:bCs/>
          <w:sz w:val="20"/>
        </w:rPr>
        <w:t>to each other. The planet is formed within a single rotation of the rolls, rotating at the same time in the opposite direction.</w:t>
      </w:r>
    </w:p>
    <w:p w:rsidR="00E23423" w:rsidRDefault="00E23423" w:rsidP="00E23423">
      <w:pPr>
        <w:pStyle w:val="Author"/>
        <w:autoSpaceDE/>
        <w:autoSpaceDN/>
        <w:adjustRightInd/>
        <w:rPr>
          <w:b/>
          <w:bCs/>
        </w:rPr>
      </w:pPr>
    </w:p>
    <w:p w:rsidR="00E23423" w:rsidRDefault="00E23423" w:rsidP="00E23423">
      <w:pPr>
        <w:pStyle w:val="Author"/>
        <w:autoSpaceDE/>
        <w:autoSpaceDN/>
        <w:adjustRightInd/>
        <w:jc w:val="center"/>
        <w:rPr>
          <w:lang w:val="ru-RU"/>
        </w:rPr>
      </w:pPr>
      <w:r>
        <w:rPr>
          <w:b/>
          <w:bCs/>
          <w:noProof/>
        </w:rPr>
        <w:lastRenderedPageBreak/>
        <w:drawing>
          <wp:inline distT="0" distB="0" distL="0" distR="0">
            <wp:extent cx="5781675" cy="4057650"/>
            <wp:effectExtent l="0" t="0" r="9525" b="0"/>
            <wp:docPr id="14" name="Picture 14" descr="untitleddez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titleddez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81675" cy="4057650"/>
                    </a:xfrm>
                    <a:prstGeom prst="rect">
                      <a:avLst/>
                    </a:prstGeom>
                    <a:noFill/>
                    <a:ln>
                      <a:noFill/>
                    </a:ln>
                  </pic:spPr>
                </pic:pic>
              </a:graphicData>
            </a:graphic>
          </wp:inline>
        </w:drawing>
      </w:r>
    </w:p>
    <w:p w:rsidR="00E23423" w:rsidRDefault="00E23423" w:rsidP="00E23423">
      <w:pPr>
        <w:rPr>
          <w:sz w:val="18"/>
          <w:szCs w:val="18"/>
        </w:rPr>
      </w:pPr>
    </w:p>
    <w:p w:rsidR="00E23423" w:rsidRPr="00CA07A2" w:rsidRDefault="00E23423" w:rsidP="00E23423">
      <w:pPr>
        <w:rPr>
          <w:sz w:val="18"/>
          <w:szCs w:val="18"/>
        </w:rPr>
      </w:pPr>
      <w:r w:rsidRPr="00CA07A2">
        <w:rPr>
          <w:sz w:val="18"/>
          <w:szCs w:val="18"/>
        </w:rPr>
        <w:t>Fig. 22 Transformation of the 7D toric knot surface</w:t>
      </w:r>
      <w:r w:rsidRPr="00CA07A2">
        <w:rPr>
          <w:sz w:val="18"/>
          <w:szCs w:val="18"/>
          <w:vertAlign w:val="superscript"/>
        </w:rPr>
        <w:t>(3; 1)</w:t>
      </w:r>
      <w:r w:rsidRPr="00CA07A2">
        <w:rPr>
          <w:sz w:val="18"/>
          <w:szCs w:val="18"/>
        </w:rPr>
        <w:t xml:space="preserve">  consisting of heptahedra into the 5D knot surface</w:t>
      </w:r>
      <w:r w:rsidRPr="00CA07A2">
        <w:rPr>
          <w:sz w:val="18"/>
          <w:szCs w:val="18"/>
          <w:vertAlign w:val="superscript"/>
        </w:rPr>
        <w:t>(3; 1)</w:t>
      </w:r>
      <w:r w:rsidRPr="00CA07A2">
        <w:rPr>
          <w:sz w:val="18"/>
          <w:szCs w:val="18"/>
        </w:rPr>
        <w:t xml:space="preserve"> consisting of pentahedra.</w:t>
      </w:r>
    </w:p>
    <w:p w:rsidR="00E23423" w:rsidRDefault="00E23423" w:rsidP="00E23423"/>
    <w:p w:rsidR="00E23423" w:rsidRDefault="00E23423" w:rsidP="00E23423">
      <w:pPr>
        <w:jc w:val="both"/>
        <w:rPr>
          <w:sz w:val="20"/>
        </w:rPr>
      </w:pPr>
      <w:r>
        <w:rPr>
          <w:sz w:val="20"/>
        </w:rPr>
        <w:t>Fig. 22 shows the formation of 2 rolls from the torus knot surface (</w:t>
      </w:r>
      <w:r>
        <w:rPr>
          <w:iCs/>
          <w:sz w:val="20"/>
          <w:szCs w:val="28"/>
        </w:rPr>
        <w:t>3n</w:t>
      </w:r>
      <w:r>
        <w:rPr>
          <w:iCs/>
          <w:sz w:val="20"/>
          <w:szCs w:val="28"/>
          <w:vertAlign w:val="subscript"/>
        </w:rPr>
        <w:t>p</w:t>
      </w:r>
      <w:r>
        <w:rPr>
          <w:iCs/>
          <w:sz w:val="20"/>
          <w:szCs w:val="28"/>
        </w:rPr>
        <w:t xml:space="preserve">;2), i.e </w:t>
      </w:r>
      <w:r>
        <w:rPr>
          <w:sz w:val="20"/>
        </w:rPr>
        <w:t>any active galaxy, for making planets.</w:t>
      </w:r>
    </w:p>
    <w:p w:rsidR="00E23423" w:rsidRDefault="00E23423" w:rsidP="00E23423">
      <w:pPr>
        <w:jc w:val="both"/>
        <w:rPr>
          <w:iCs/>
          <w:sz w:val="20"/>
          <w:szCs w:val="28"/>
        </w:rPr>
      </w:pPr>
    </w:p>
    <w:p w:rsidR="00E23423" w:rsidRDefault="00E23423" w:rsidP="00E23423">
      <w:pPr>
        <w:jc w:val="both"/>
        <w:rPr>
          <w:sz w:val="20"/>
        </w:rPr>
      </w:pPr>
      <w:r>
        <w:rPr>
          <w:sz w:val="20"/>
        </w:rPr>
        <w:t xml:space="preserve">Besides, "accidentally" (but in fact according to the laws of structurization), after I performed scanning and pre-processing of a fragment of </w:t>
      </w:r>
      <w:r>
        <w:rPr>
          <w:b/>
          <w:bCs/>
          <w:sz w:val="20"/>
        </w:rPr>
        <w:t>a black-and-white copy of the article</w:t>
      </w:r>
      <w:r>
        <w:rPr>
          <w:sz w:val="20"/>
        </w:rPr>
        <w:t xml:space="preserve"> containing pictures of toroids (Fig. 23) [75,50], I saw a clear (“self-developed”) </w:t>
      </w:r>
      <w:r>
        <w:rPr>
          <w:b/>
          <w:bCs/>
          <w:sz w:val="20"/>
        </w:rPr>
        <w:t>7-color/dimensional toroidal structure in the form of 7D toric knot surfaces</w:t>
      </w:r>
      <w:r>
        <w:rPr>
          <w:b/>
          <w:bCs/>
          <w:sz w:val="20"/>
          <w:vertAlign w:val="superscript"/>
        </w:rPr>
        <w:t>(24, 10)</w:t>
      </w:r>
      <w:r>
        <w:rPr>
          <w:sz w:val="20"/>
        </w:rPr>
        <w:t xml:space="preserve">, where </w:t>
      </w:r>
      <w:r>
        <w:rPr>
          <w:i/>
          <w:iCs/>
          <w:sz w:val="20"/>
        </w:rPr>
        <w:t>p</w:t>
      </w:r>
      <w:r>
        <w:rPr>
          <w:sz w:val="20"/>
        </w:rPr>
        <w:t xml:space="preserve"> is ~ 24 turns along the meridian of the toroid and </w:t>
      </w:r>
      <w:r>
        <w:rPr>
          <w:i/>
          <w:iCs/>
          <w:sz w:val="20"/>
        </w:rPr>
        <w:t xml:space="preserve">q </w:t>
      </w:r>
      <w:r>
        <w:rPr>
          <w:sz w:val="20"/>
        </w:rPr>
        <w:t>is ~ 10 turns along its longitude. Their faces are clearly seen. The orange elastic/soft material (manufactured in South Korea) of the toroidal shell only keeps the shape of the toroid. The toroid structure is manifested through the fluid medium (air) contained in the toroidal shell under excess pressure.</w:t>
      </w:r>
    </w:p>
    <w:p w:rsidR="00E23423" w:rsidRDefault="00E23423" w:rsidP="00E23423">
      <w:pPr>
        <w:jc w:val="both"/>
        <w:rPr>
          <w:sz w:val="20"/>
        </w:rPr>
      </w:pPr>
    </w:p>
    <w:p w:rsidR="00E23423" w:rsidRDefault="00E23423" w:rsidP="00E23423">
      <w:pPr>
        <w:pStyle w:val="BodyText3"/>
        <w:jc w:val="both"/>
        <w:rPr>
          <w:b w:val="0"/>
          <w:bCs w:val="0"/>
          <w:lang w:val="en-US"/>
        </w:rPr>
      </w:pPr>
      <w:r>
        <w:rPr>
          <w:b w:val="0"/>
          <w:bCs w:val="0"/>
          <w:lang w:val="en-US"/>
        </w:rPr>
        <w:t>It should be remembered that between 3 turns along the meridian of the torus/toroid there are "the seven colors of the rainbow," or seven honeycomb structures of helical toric knot surfaces, i.e. in total there are 24: 3 = 8 structures seven colors each.</w:t>
      </w:r>
    </w:p>
    <w:p w:rsidR="00E23423" w:rsidRDefault="00E23423" w:rsidP="00E23423">
      <w:pPr>
        <w:pStyle w:val="BodyText3"/>
        <w:jc w:val="both"/>
        <w:rPr>
          <w:lang w:val="en-US"/>
        </w:rPr>
      </w:pPr>
      <w:r>
        <w:rPr>
          <w:lang w:val="en-US"/>
        </w:rPr>
        <w:t>In other words, any live or dead form in Nature has its “color”/dimensional structure which is its integral part. If we have structure passports of natural objects or subjects and a structure of interest to researchers manifested visually or by any identifier we can determine their type.</w:t>
      </w:r>
    </w:p>
    <w:p w:rsidR="00E23423" w:rsidRDefault="00E23423" w:rsidP="00E23423">
      <w:pPr>
        <w:pStyle w:val="BodyText3"/>
        <w:rPr>
          <w:lang w:val="en-US"/>
        </w:rPr>
      </w:pPr>
    </w:p>
    <w:p w:rsidR="00E23423" w:rsidRDefault="00E23423" w:rsidP="00E23423">
      <w:pPr>
        <w:pStyle w:val="BodyText3"/>
        <w:jc w:val="center"/>
      </w:pPr>
      <w:r>
        <w:rPr>
          <w:noProof/>
          <w:lang w:val="en-US"/>
        </w:rPr>
        <w:lastRenderedPageBreak/>
        <w:drawing>
          <wp:inline distT="0" distB="0" distL="0" distR="0">
            <wp:extent cx="5724525" cy="4810125"/>
            <wp:effectExtent l="0" t="0" r="9525" b="9525"/>
            <wp:docPr id="13" name="Picture 13" descr="untitledc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titledccr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24525" cy="4810125"/>
                    </a:xfrm>
                    <a:prstGeom prst="rect">
                      <a:avLst/>
                    </a:prstGeom>
                    <a:noFill/>
                    <a:ln>
                      <a:noFill/>
                    </a:ln>
                  </pic:spPr>
                </pic:pic>
              </a:graphicData>
            </a:graphic>
          </wp:inline>
        </w:drawing>
      </w:r>
    </w:p>
    <w:p w:rsidR="00E23423" w:rsidRDefault="00E23423" w:rsidP="00E23423">
      <w:pPr>
        <w:rPr>
          <w:sz w:val="18"/>
          <w:szCs w:val="18"/>
        </w:rPr>
      </w:pPr>
    </w:p>
    <w:p w:rsidR="00E23423" w:rsidRPr="00CA07A2" w:rsidRDefault="00E23423" w:rsidP="00E23423">
      <w:pPr>
        <w:rPr>
          <w:sz w:val="18"/>
          <w:szCs w:val="18"/>
        </w:rPr>
      </w:pPr>
      <w:r w:rsidRPr="00CA07A2">
        <w:rPr>
          <w:sz w:val="18"/>
          <w:szCs w:val="18"/>
        </w:rPr>
        <w:t>Fig. 23 A fragments of the author’s article (six months before his emigration to the United States, February 2001, Zelenograd, Moscow) [75].</w:t>
      </w:r>
    </w:p>
    <w:p w:rsidR="00E23423" w:rsidRPr="00CA07A2" w:rsidRDefault="00E23423" w:rsidP="00E23423">
      <w:pPr>
        <w:rPr>
          <w:sz w:val="18"/>
          <w:szCs w:val="18"/>
        </w:rPr>
      </w:pPr>
    </w:p>
    <w:p w:rsidR="00E23423" w:rsidRDefault="00E23423" w:rsidP="00E23423">
      <w:pPr>
        <w:jc w:val="both"/>
        <w:rPr>
          <w:sz w:val="20"/>
        </w:rPr>
      </w:pPr>
      <w:r>
        <w:rPr>
          <w:sz w:val="20"/>
        </w:rPr>
        <w:t>Before the scanning operation Fig. 23 was a black-and-white image of the article. In its middle there is a real photograph of these toroids created by the author in 1999 in Moscow taken from an international fair in Hanover (Germany),.</w:t>
      </w:r>
    </w:p>
    <w:p w:rsidR="00E23423" w:rsidRDefault="00E23423" w:rsidP="00E23423">
      <w:pPr>
        <w:jc w:val="both"/>
        <w:rPr>
          <w:sz w:val="20"/>
        </w:rPr>
      </w:pPr>
      <w:r>
        <w:rPr>
          <w:sz w:val="20"/>
        </w:rPr>
        <w:t>To the right is a flat pattern of the orange material and the resulting flat pattern with the “developed” chrominance, i.e. the periphery of the helical toric knot surface (24; 10).</w:t>
      </w:r>
    </w:p>
    <w:p w:rsidR="00E23423" w:rsidRDefault="00E23423" w:rsidP="00E23423"/>
    <w:p w:rsidR="00E23423" w:rsidRDefault="00E23423" w:rsidP="00E23423">
      <w:pPr>
        <w:pStyle w:val="BodyText3"/>
        <w:jc w:val="center"/>
        <w:rPr>
          <w:lang w:val="en-US"/>
        </w:rPr>
      </w:pPr>
      <w:r>
        <w:rPr>
          <w:lang w:val="en-US"/>
        </w:rPr>
        <w:t>3.7.</w:t>
      </w:r>
      <w:r>
        <w:rPr>
          <w:b w:val="0"/>
          <w:bCs w:val="0"/>
          <w:lang w:val="en-US"/>
        </w:rPr>
        <w:t xml:space="preserve"> </w:t>
      </w:r>
      <w:r>
        <w:rPr>
          <w:lang w:val="en-US"/>
        </w:rPr>
        <w:t>The Helical Pyramidal Knot Surface</w:t>
      </w:r>
    </w:p>
    <w:p w:rsidR="00E23423" w:rsidRPr="00116E88" w:rsidRDefault="00E23423" w:rsidP="00E23423">
      <w:pPr>
        <w:jc w:val="both"/>
        <w:rPr>
          <w:sz w:val="20"/>
          <w:szCs w:val="20"/>
        </w:rPr>
      </w:pPr>
      <w:r w:rsidRPr="00116E88">
        <w:rPr>
          <w:sz w:val="20"/>
          <w:szCs w:val="20"/>
        </w:rPr>
        <w:t>Apart from the creation by the author of natural helical pyramidal knot and helical toric knot surfaces representing the surfaces of command parts of self-supported power systems and vehicle propulsion systems, these surfaces are used in art to make mathematical sculptures of torus knots of wood, metal, etc., whose cross sections are concave hedgehog polyhedra [8,50,76].</w:t>
      </w:r>
    </w:p>
    <w:p w:rsidR="00E23423" w:rsidRPr="00116E88" w:rsidRDefault="00E23423" w:rsidP="00E23423">
      <w:pPr>
        <w:jc w:val="both"/>
        <w:rPr>
          <w:sz w:val="20"/>
          <w:szCs w:val="20"/>
        </w:rPr>
      </w:pPr>
      <w:r w:rsidRPr="00116E88">
        <w:rPr>
          <w:sz w:val="20"/>
          <w:szCs w:val="20"/>
        </w:rPr>
        <w:t>But the first person to do this work more than 35 years ago was my friend and colleague intellectual biorobot</w:t>
      </w:r>
      <w:r w:rsidRPr="00116E88">
        <w:rPr>
          <w:sz w:val="20"/>
          <w:szCs w:val="20"/>
          <w:vertAlign w:val="superscript"/>
        </w:rPr>
        <w:t>♥</w:t>
      </w:r>
      <w:r w:rsidRPr="00116E88">
        <w:rPr>
          <w:sz w:val="20"/>
          <w:szCs w:val="20"/>
        </w:rPr>
        <w:t xml:space="preserve"> </w:t>
      </w:r>
      <w:r w:rsidRPr="00116E88">
        <w:rPr>
          <w:b/>
          <w:bCs/>
          <w:sz w:val="20"/>
          <w:szCs w:val="20"/>
        </w:rPr>
        <w:t>Dr. Galina Brandt</w:t>
      </w:r>
      <w:r w:rsidRPr="00116E88">
        <w:rPr>
          <w:sz w:val="20"/>
          <w:szCs w:val="20"/>
        </w:rPr>
        <w:t xml:space="preserve"> (1926-2002) with whom I cooperated from 1990 to the end of her life. She was one of the key world experts in form-making in the </w:t>
      </w:r>
      <w:r w:rsidRPr="00116E88">
        <w:rPr>
          <w:b/>
          <w:bCs/>
          <w:sz w:val="20"/>
          <w:szCs w:val="20"/>
        </w:rPr>
        <w:t>architectural bionics</w:t>
      </w:r>
      <w:r w:rsidRPr="00116E88">
        <w:rPr>
          <w:sz w:val="20"/>
          <w:szCs w:val="20"/>
        </w:rPr>
        <w:t xml:space="preserve"> of shell-based structures similar to forms of live Nature [24]. She was the first to obtain: </w:t>
      </w:r>
      <w:r w:rsidRPr="00116E88">
        <w:rPr>
          <w:color w:val="222222"/>
          <w:sz w:val="20"/>
          <w:szCs w:val="20"/>
          <w:bdr w:val="single" w:sz="2" w:space="0" w:color="F5F5F5" w:frame="1"/>
          <w:shd w:val="clear" w:color="auto" w:fill="FFFFFF"/>
          <w:lang w:val="en"/>
        </w:rPr>
        <w:t>:</w:t>
      </w:r>
    </w:p>
    <w:p w:rsidR="00E23423" w:rsidRPr="00116E88" w:rsidRDefault="00E23423" w:rsidP="00E23423">
      <w:pPr>
        <w:numPr>
          <w:ilvl w:val="0"/>
          <w:numId w:val="10"/>
        </w:numPr>
        <w:jc w:val="both"/>
        <w:rPr>
          <w:sz w:val="20"/>
          <w:szCs w:val="20"/>
        </w:rPr>
      </w:pPr>
      <w:r w:rsidRPr="00116E88">
        <w:rPr>
          <w:sz w:val="20"/>
          <w:szCs w:val="20"/>
        </w:rPr>
        <w:t xml:space="preserve">Multifocal surfaces, in particular, </w:t>
      </w:r>
      <w:r w:rsidRPr="00116E88">
        <w:rPr>
          <w:b/>
          <w:bCs/>
          <w:sz w:val="20"/>
          <w:szCs w:val="20"/>
        </w:rPr>
        <w:t xml:space="preserve"> </w:t>
      </w:r>
      <w:r w:rsidRPr="00116E88">
        <w:rPr>
          <w:sz w:val="20"/>
          <w:szCs w:val="20"/>
        </w:rPr>
        <w:t xml:space="preserve"> formed by a two-focus curve. To clarify the concept of “helical surface” the author specified it as a </w:t>
      </w:r>
      <w:r w:rsidRPr="00116E88">
        <w:rPr>
          <w:b/>
          <w:bCs/>
          <w:sz w:val="20"/>
          <w:szCs w:val="20"/>
        </w:rPr>
        <w:t>helical pyramidal knot surface formed by means of a “single or multi-focus curve</w:t>
      </w:r>
      <w:r w:rsidRPr="00116E88">
        <w:rPr>
          <w:sz w:val="20"/>
          <w:szCs w:val="20"/>
        </w:rPr>
        <w:t>”. Such surfaces are observed in the majority of the processes of living Nature;</w:t>
      </w:r>
    </w:p>
    <w:p w:rsidR="00E23423" w:rsidRPr="00116E88" w:rsidRDefault="00E23423" w:rsidP="00E23423">
      <w:pPr>
        <w:numPr>
          <w:ilvl w:val="0"/>
          <w:numId w:val="10"/>
        </w:numPr>
        <w:jc w:val="both"/>
        <w:rPr>
          <w:sz w:val="20"/>
          <w:szCs w:val="20"/>
        </w:rPr>
      </w:pPr>
      <w:r w:rsidRPr="00116E88">
        <w:rPr>
          <w:sz w:val="20"/>
          <w:szCs w:val="20"/>
        </w:rPr>
        <w:lastRenderedPageBreak/>
        <w:t xml:space="preserve">The surface of the </w:t>
      </w:r>
      <w:r w:rsidRPr="00116E88">
        <w:rPr>
          <w:b/>
          <w:bCs/>
          <w:sz w:val="20"/>
          <w:szCs w:val="20"/>
        </w:rPr>
        <w:t>Climatron</w:t>
      </w:r>
      <w:r w:rsidRPr="00116E88">
        <w:rPr>
          <w:sz w:val="20"/>
          <w:szCs w:val="20"/>
        </w:rPr>
        <w:t xml:space="preserve"> (artificial climate chamber) for the Main Botanical Garden of the USSR Academy of Sciences that used the principles of the multifocus structure of “cavicorn” animal horns as helical pyramidal knot surfaces formed with the Phyllotaxis process;</w:t>
      </w:r>
    </w:p>
    <w:p w:rsidR="00E23423" w:rsidRPr="00116E88" w:rsidRDefault="00E23423" w:rsidP="00E23423">
      <w:pPr>
        <w:numPr>
          <w:ilvl w:val="0"/>
          <w:numId w:val="10"/>
        </w:numPr>
        <w:jc w:val="both"/>
        <w:rPr>
          <w:sz w:val="20"/>
          <w:szCs w:val="20"/>
        </w:rPr>
      </w:pPr>
      <w:r w:rsidRPr="00116E88">
        <w:rPr>
          <w:sz w:val="20"/>
          <w:szCs w:val="20"/>
        </w:rPr>
        <w:t xml:space="preserve">Surface formulas of the eggs of various birds, the bodies of penguins, polar bears, sea urchins, etc. to create soft spherical shells for the northern regions, etc., realizing that </w:t>
      </w:r>
      <w:r w:rsidRPr="00116E88">
        <w:rPr>
          <w:b/>
          <w:bCs/>
          <w:sz w:val="20"/>
          <w:szCs w:val="20"/>
        </w:rPr>
        <w:t>the forms that seem elliptical and symmetrical are not such in reality; instead they are integrated and interact with each other by multifocus knot and helical toric knot surfaces</w:t>
      </w:r>
      <w:r w:rsidRPr="00116E88">
        <w:rPr>
          <w:sz w:val="20"/>
          <w:szCs w:val="20"/>
        </w:rPr>
        <w:t xml:space="preserve"> formed according to the Phyllotaxis and VTortex laws and generating e.g. levitation (raise themselves to an altitude) and gravitation processes (only not the primitive Newton's apple fall).</w:t>
      </w:r>
    </w:p>
    <w:p w:rsidR="00E23423" w:rsidRDefault="00E23423" w:rsidP="00E23423">
      <w:pPr>
        <w:jc w:val="both"/>
      </w:pPr>
      <w:r w:rsidRPr="00116E88">
        <w:rPr>
          <w:sz w:val="20"/>
          <w:szCs w:val="20"/>
        </w:rPr>
        <w:t xml:space="preserve">Along with that, the pyramidal surfaces are used in architecture, construction, some fields of mechanical engineering, etc. </w:t>
      </w:r>
      <w:r w:rsidRPr="00116E88">
        <w:rPr>
          <w:sz w:val="20"/>
          <w:szCs w:val="20"/>
          <w:lang w:val="ru-RU"/>
        </w:rPr>
        <w:t>(Fig. 24).</w:t>
      </w:r>
    </w:p>
    <w:p w:rsidR="00E23423" w:rsidRDefault="00E23423" w:rsidP="00E23423">
      <w:r>
        <w:rPr>
          <w:noProof/>
        </w:rPr>
        <w:drawing>
          <wp:inline distT="0" distB="0" distL="0" distR="0">
            <wp:extent cx="5943600" cy="2362200"/>
            <wp:effectExtent l="0" t="0" r="0" b="0"/>
            <wp:docPr id="12" name="Picture 12" descr="untitled[[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ntitled[[p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2362200"/>
                    </a:xfrm>
                    <a:prstGeom prst="rect">
                      <a:avLst/>
                    </a:prstGeom>
                    <a:noFill/>
                    <a:ln>
                      <a:noFill/>
                    </a:ln>
                  </pic:spPr>
                </pic:pic>
              </a:graphicData>
            </a:graphic>
          </wp:inline>
        </w:drawing>
      </w:r>
    </w:p>
    <w:p w:rsidR="00E23423" w:rsidRDefault="00E23423" w:rsidP="00E23423">
      <w:pPr>
        <w:jc w:val="center"/>
        <w:rPr>
          <w:rFonts w:eastAsia="Arial Unicode MS"/>
          <w:lang w:val="ru-RU"/>
        </w:rPr>
      </w:pPr>
    </w:p>
    <w:p w:rsidR="00E23423" w:rsidRPr="00116E88" w:rsidRDefault="00E23423" w:rsidP="00E23423">
      <w:pPr>
        <w:rPr>
          <w:sz w:val="18"/>
          <w:szCs w:val="18"/>
        </w:rPr>
      </w:pPr>
      <w:r w:rsidRPr="00116E88">
        <w:rPr>
          <w:sz w:val="18"/>
          <w:szCs w:val="18"/>
        </w:rPr>
        <w:t>Fig. 24 Technological and natural elements and products, where the bottom middle is a mockup of the helical surface of the climate chamber made by Galina Brandt (Moscow, 1960). The mockup design is similar to an implosive and explosive funnel or a helical pyramidal knot surface (bottom right)</w:t>
      </w:r>
    </w:p>
    <w:p w:rsidR="00E23423" w:rsidRDefault="00E23423" w:rsidP="00E23423">
      <w:pPr>
        <w:pStyle w:val="Author"/>
        <w:autoSpaceDE/>
        <w:autoSpaceDN/>
        <w:adjustRightInd/>
      </w:pPr>
    </w:p>
    <w:p w:rsidR="00E23423" w:rsidRPr="00116E88" w:rsidRDefault="00E23423" w:rsidP="00E23423">
      <w:pPr>
        <w:rPr>
          <w:i/>
          <w:iCs/>
          <w:sz w:val="18"/>
          <w:szCs w:val="18"/>
        </w:rPr>
      </w:pPr>
      <w:r w:rsidRPr="00116E88">
        <w:rPr>
          <w:b/>
          <w:bCs/>
          <w:sz w:val="18"/>
          <w:szCs w:val="18"/>
        </w:rPr>
        <w:t>Note:</w:t>
      </w:r>
      <w:r w:rsidRPr="00116E88">
        <w:rPr>
          <w:i/>
          <w:iCs/>
          <w:sz w:val="18"/>
          <w:szCs w:val="18"/>
        </w:rPr>
        <w:t xml:space="preserve"> The structure of helical surfaces may be created by technological methods of metal processing.</w:t>
      </w:r>
      <w:r w:rsidRPr="00116E88">
        <w:rPr>
          <w:rStyle w:val="Hyperlink"/>
          <w:rFonts w:ascii="Arial" w:hAnsi="Arial" w:cs="Arial"/>
          <w:color w:val="222222"/>
          <w:sz w:val="18"/>
          <w:szCs w:val="18"/>
          <w:bdr w:val="single" w:sz="2" w:space="0" w:color="F5F5F5" w:frame="1"/>
          <w:shd w:val="clear" w:color="auto" w:fill="FFFFFF"/>
          <w:lang w:val="en"/>
        </w:rPr>
        <w:t xml:space="preserve"> </w:t>
      </w:r>
      <w:r w:rsidRPr="00116E88">
        <w:rPr>
          <w:i/>
          <w:iCs/>
          <w:sz w:val="18"/>
          <w:szCs w:val="18"/>
        </w:rPr>
        <w:t>The whole structure of a product on which a helical surface is formed is a simple piece of material not susceptible to torsion, similar to, for example, the stem of a plant or an animal’s tooth.</w:t>
      </w:r>
      <w:r w:rsidRPr="00116E88">
        <w:rPr>
          <w:rStyle w:val="Hyperlink"/>
          <w:rFonts w:ascii="Arial" w:hAnsi="Arial" w:cs="Arial"/>
          <w:color w:val="222222"/>
          <w:sz w:val="18"/>
          <w:szCs w:val="18"/>
          <w:bdr w:val="single" w:sz="2" w:space="0" w:color="F5F5F5" w:frame="1"/>
          <w:shd w:val="clear" w:color="auto" w:fill="FFFFFF"/>
          <w:lang w:val="en"/>
        </w:rPr>
        <w:t xml:space="preserve"> </w:t>
      </w:r>
      <w:r w:rsidRPr="00116E88">
        <w:rPr>
          <w:i/>
          <w:iCs/>
          <w:sz w:val="18"/>
          <w:szCs w:val="18"/>
        </w:rPr>
        <w:t>To obtain a helical surface of a metal, e.g. copper, first the solid (slow-flowing) metal should be brought to the amorphous, i.e. the crystal-by-crystal stretched  metal which is then twisted.</w:t>
      </w:r>
    </w:p>
    <w:p w:rsidR="00E23423" w:rsidRDefault="00E23423" w:rsidP="00E23423">
      <w:pPr>
        <w:rPr>
          <w:i/>
          <w:iCs/>
          <w:sz w:val="16"/>
        </w:rPr>
      </w:pPr>
    </w:p>
    <w:p w:rsidR="00E23423" w:rsidRDefault="00E23423" w:rsidP="00E23423">
      <w:pPr>
        <w:jc w:val="both"/>
        <w:rPr>
          <w:sz w:val="20"/>
        </w:rPr>
      </w:pPr>
      <w:r>
        <w:rPr>
          <w:b/>
          <w:bCs/>
          <w:sz w:val="20"/>
        </w:rPr>
        <w:t>A natural (topology, arithmetic, geometry, biology) definition of the helical surface</w:t>
      </w:r>
      <w:r>
        <w:rPr>
          <w:sz w:val="20"/>
        </w:rPr>
        <w:t xml:space="preserve"> by an example of the stem of a plant: </w:t>
      </w:r>
      <w:r>
        <w:rPr>
          <w:b/>
          <w:bCs/>
          <w:sz w:val="20"/>
        </w:rPr>
        <w:t xml:space="preserve">In case of the alternate leaf arrangement, it is a closed bilateral pyramidal knot </w:t>
      </w:r>
      <w:r>
        <w:rPr>
          <w:b/>
          <w:bCs/>
          <w:i/>
          <w:iCs/>
          <w:sz w:val="20"/>
        </w:rPr>
        <w:t xml:space="preserve">p/n </w:t>
      </w:r>
      <w:r>
        <w:rPr>
          <w:b/>
          <w:bCs/>
          <w:sz w:val="20"/>
        </w:rPr>
        <w:t xml:space="preserve">surface, where </w:t>
      </w:r>
      <w:r>
        <w:rPr>
          <w:b/>
          <w:bCs/>
          <w:i/>
          <w:iCs/>
          <w:sz w:val="20"/>
        </w:rPr>
        <w:t>p</w:t>
      </w:r>
      <w:r>
        <w:rPr>
          <w:b/>
          <w:bCs/>
          <w:sz w:val="20"/>
        </w:rPr>
        <w:t xml:space="preserve"> is the number of turns of the surface around the pyramid axis, and </w:t>
      </w:r>
      <w:r>
        <w:rPr>
          <w:b/>
          <w:bCs/>
          <w:i/>
          <w:iCs/>
          <w:sz w:val="20"/>
        </w:rPr>
        <w:t>n</w:t>
      </w:r>
      <w:r>
        <w:rPr>
          <w:b/>
          <w:bCs/>
          <w:sz w:val="20"/>
        </w:rPr>
        <w:t xml:space="preserve"> is the the number of leaves/twigs lying on the surface, with the p/n ratio corresponding to the following relationship of the Fibonacci numbers: 1/2, 1/3, 2/5, 3/8, 5/13, 8/21, 13/34, 21/55... </w:t>
      </w:r>
      <w:r>
        <w:rPr>
          <w:b/>
          <w:bCs/>
          <w:i/>
          <w:iCs/>
          <w:sz w:val="20"/>
        </w:rPr>
        <w:t>n/(n</w:t>
      </w:r>
      <w:r>
        <w:rPr>
          <w:b/>
          <w:bCs/>
          <w:sz w:val="20"/>
        </w:rPr>
        <w:t xml:space="preserve"> + 2). With the verticillate leaf arrangement, i.e. </w:t>
      </w:r>
      <w:r>
        <w:rPr>
          <w:b/>
          <w:bCs/>
          <w:i/>
          <w:iCs/>
          <w:sz w:val="20"/>
        </w:rPr>
        <w:t>K</w:t>
      </w:r>
      <w:r>
        <w:rPr>
          <w:b/>
          <w:bCs/>
          <w:sz w:val="20"/>
        </w:rPr>
        <w:t xml:space="preserve"> leaves in one level, this will be K•(n/(n + 2)).</w:t>
      </w:r>
    </w:p>
    <w:p w:rsidR="00E23423" w:rsidRDefault="00E23423" w:rsidP="00E23423">
      <w:pPr>
        <w:pStyle w:val="BodyText3"/>
        <w:rPr>
          <w:rStyle w:val="swb"/>
          <w:sz w:val="16"/>
          <w:lang w:val="en-US"/>
        </w:rPr>
      </w:pPr>
      <w:r>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30"/>
      </w:tblGrid>
      <w:tr w:rsidR="00E23423" w:rsidTr="00E55AD4">
        <w:tblPrEx>
          <w:tblCellMar>
            <w:top w:w="0" w:type="dxa"/>
            <w:bottom w:w="0" w:type="dxa"/>
          </w:tblCellMar>
        </w:tblPrEx>
        <w:trPr>
          <w:trHeight w:val="1844"/>
          <w:jc w:val="center"/>
        </w:trPr>
        <w:tc>
          <w:tcPr>
            <w:tcW w:w="6930" w:type="dxa"/>
          </w:tcPr>
          <w:p w:rsidR="00E23423" w:rsidRDefault="00E23423" w:rsidP="00E55AD4">
            <w:pPr>
              <w:pStyle w:val="BodyTextIndent"/>
              <w:ind w:left="2772"/>
              <w:rPr>
                <w:lang w:val="en-US"/>
              </w:rPr>
            </w:pPr>
            <w:r>
              <w:rPr>
                <w:noProof/>
                <w:lang w:val="en-US"/>
              </w:rPr>
              <w:drawing>
                <wp:anchor distT="0" distB="0" distL="114300" distR="114300" simplePos="0" relativeHeight="251659264" behindDoc="0" locked="0" layoutInCell="1" allowOverlap="1">
                  <wp:simplePos x="0" y="0"/>
                  <wp:positionH relativeFrom="column">
                    <wp:posOffset>-68580</wp:posOffset>
                  </wp:positionH>
                  <wp:positionV relativeFrom="paragraph">
                    <wp:posOffset>21590</wp:posOffset>
                  </wp:positionV>
                  <wp:extent cx="1714500" cy="1098550"/>
                  <wp:effectExtent l="0" t="0" r="0" b="6350"/>
                  <wp:wrapNone/>
                  <wp:docPr id="25" name="Picture 25" descr="New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ton"/>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14500" cy="1098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23423" w:rsidRDefault="00E23423" w:rsidP="00E55AD4">
            <w:pPr>
              <w:ind w:left="2772"/>
              <w:jc w:val="both"/>
              <w:rPr>
                <w:i/>
                <w:iCs/>
                <w:sz w:val="20"/>
              </w:rPr>
            </w:pPr>
            <w:r>
              <w:rPr>
                <w:i/>
                <w:iCs/>
                <w:sz w:val="20"/>
              </w:rPr>
              <w:t xml:space="preserve">”I think it would have been much better if Newton had contemplated how the apple got up there in the first place”, </w:t>
            </w:r>
          </w:p>
          <w:p w:rsidR="00E23423" w:rsidRDefault="00E23423" w:rsidP="00E55AD4">
            <w:pPr>
              <w:ind w:left="2772"/>
              <w:jc w:val="both"/>
              <w:rPr>
                <w:i/>
                <w:iCs/>
                <w:sz w:val="20"/>
                <w:lang w:val="ru-RU"/>
              </w:rPr>
            </w:pPr>
            <w:r>
              <w:rPr>
                <w:sz w:val="20"/>
              </w:rPr>
              <w:t>Viktor Schauberger, Implosion Magazine, No. 35, p. 16. Ed</w:t>
            </w:r>
            <w:r>
              <w:rPr>
                <w:sz w:val="20"/>
                <w:lang w:val="ru-RU"/>
              </w:rPr>
              <w:t>.</w:t>
            </w:r>
          </w:p>
        </w:tc>
      </w:tr>
    </w:tbl>
    <w:p w:rsidR="00E23423" w:rsidRDefault="00E23423" w:rsidP="00E23423">
      <w:pPr>
        <w:pStyle w:val="BodyText3"/>
      </w:pPr>
    </w:p>
    <w:p w:rsidR="00E23423" w:rsidRPr="00116E88" w:rsidRDefault="00E23423" w:rsidP="00E23423">
      <w:pPr>
        <w:jc w:val="both"/>
        <w:rPr>
          <w:rStyle w:val="Strong"/>
          <w:b w:val="0"/>
          <w:bCs w:val="0"/>
          <w:szCs w:val="20"/>
        </w:rPr>
      </w:pPr>
      <w:r w:rsidRPr="00116E88">
        <w:rPr>
          <w:rStyle w:val="Strong"/>
          <w:b w:val="0"/>
          <w:bCs w:val="0"/>
          <w:szCs w:val="20"/>
        </w:rPr>
        <w:t xml:space="preserve">The humorous statement about the famous "fallen apple" was probably made by Newton himself, or it is not unlikely that he, like Einstein and many other selected "appointees", was "accidentally" or specially set up and dishonored for ever by the elite bureaucrats of the civilization$. Let historians investigate it. The author's intention is to try to show the natural historical truth to </w:t>
      </w:r>
      <w:r w:rsidRPr="00116E88">
        <w:rPr>
          <w:rStyle w:val="Strong"/>
          <w:b w:val="0"/>
          <w:bCs w:val="0"/>
          <w:szCs w:val="20"/>
        </w:rPr>
        <w:lastRenderedPageBreak/>
        <w:t>untangle a web of lies and mobilize the remaining species of Mankind - only intelligent biorobots</w:t>
      </w:r>
      <w:r w:rsidRPr="00116E88">
        <w:rPr>
          <w:rStyle w:val="Strong"/>
          <w:b w:val="0"/>
          <w:bCs w:val="0"/>
          <w:szCs w:val="20"/>
          <w:vertAlign w:val="superscript"/>
        </w:rPr>
        <w:t>♥</w:t>
      </w:r>
      <w:r w:rsidRPr="00116E88">
        <w:rPr>
          <w:rStyle w:val="Strong"/>
          <w:b w:val="0"/>
          <w:bCs w:val="0"/>
          <w:szCs w:val="20"/>
        </w:rPr>
        <w:t xml:space="preserve"> - within a very short time to rescue its "seed."</w:t>
      </w:r>
    </w:p>
    <w:p w:rsidR="00E23423" w:rsidRPr="00116E88" w:rsidRDefault="00E23423" w:rsidP="00E23423">
      <w:pPr>
        <w:jc w:val="both"/>
        <w:rPr>
          <w:rStyle w:val="Strong"/>
          <w:b w:val="0"/>
          <w:bCs w:val="0"/>
          <w:szCs w:val="20"/>
        </w:rPr>
      </w:pPr>
    </w:p>
    <w:p w:rsidR="00E23423" w:rsidRPr="00116E88" w:rsidRDefault="00E23423" w:rsidP="00E23423">
      <w:pPr>
        <w:jc w:val="both"/>
        <w:rPr>
          <w:rStyle w:val="Strong"/>
          <w:szCs w:val="20"/>
          <w:lang w:val="ru-RU"/>
        </w:rPr>
      </w:pPr>
      <w:r w:rsidRPr="00116E88">
        <w:rPr>
          <w:rStyle w:val="Strong"/>
          <w:b w:val="0"/>
          <w:bCs w:val="0"/>
          <w:szCs w:val="20"/>
        </w:rPr>
        <w:t xml:space="preserve">And </w:t>
      </w:r>
      <w:r w:rsidRPr="00116E88">
        <w:rPr>
          <w:rStyle w:val="Strong"/>
          <w:szCs w:val="20"/>
        </w:rPr>
        <w:t>how did actually the apple tree grow up with apples whose NDC or “leaf separation” indicator is (2; 5), where 2 and 5 are alternate Fibonacci numbers? It is quite easy</w:t>
      </w:r>
      <w:r w:rsidRPr="00116E88">
        <w:rPr>
          <w:rStyle w:val="Strong"/>
          <w:szCs w:val="20"/>
          <w:lang w:val="ru-RU"/>
        </w:rPr>
        <w:t>!:</w:t>
      </w:r>
    </w:p>
    <w:p w:rsidR="00E23423" w:rsidRPr="00116E88" w:rsidRDefault="00E23423" w:rsidP="00E23423">
      <w:pPr>
        <w:numPr>
          <w:ilvl w:val="0"/>
          <w:numId w:val="12"/>
        </w:numPr>
        <w:jc w:val="both"/>
        <w:rPr>
          <w:sz w:val="20"/>
          <w:szCs w:val="20"/>
        </w:rPr>
      </w:pPr>
      <w:r w:rsidRPr="00116E88">
        <w:rPr>
          <w:sz w:val="20"/>
          <w:szCs w:val="20"/>
        </w:rPr>
        <w:t>According to the phyllotaxis law (</w:t>
      </w:r>
      <w:r w:rsidRPr="00116E88">
        <w:rPr>
          <w:i/>
          <w:iCs/>
          <w:sz w:val="20"/>
          <w:szCs w:val="20"/>
        </w:rPr>
        <w:t>Phyllotaxy is the arrangement of leaves on the stem of a plant that can be alternate, opposite and verticillate</w:t>
      </w:r>
      <w:r w:rsidRPr="00116E88">
        <w:rPr>
          <w:sz w:val="20"/>
          <w:szCs w:val="20"/>
        </w:rPr>
        <w:t xml:space="preserve">), along with functional Pi’s and Fibonacci numbers, the “golden ratio” is involved due to the fact that the cross-section of the pyramid is </w:t>
      </w:r>
      <w:r w:rsidRPr="00116E88">
        <w:rPr>
          <w:b/>
          <w:bCs/>
          <w:sz w:val="20"/>
          <w:szCs w:val="20"/>
        </w:rPr>
        <w:t>a pentagon</w:t>
      </w:r>
      <w:r w:rsidRPr="00116E88">
        <w:rPr>
          <w:sz w:val="20"/>
          <w:szCs w:val="20"/>
        </w:rPr>
        <w:t xml:space="preserve"> in which the ratio of any of its diagonal to its side is equal to the golden ratio. That is, 5 leaves are positioned on the “five-faced” pyramid trunk within 2 turns of the spiral/helix around its axis - the string of the pyramid -, on its faces or after the leaf separation angle </w:t>
      </w:r>
      <w:r w:rsidRPr="00116E88">
        <w:rPr>
          <w:i/>
          <w:iCs/>
          <w:sz w:val="20"/>
          <w:szCs w:val="20"/>
          <w:lang w:val="ru-RU"/>
        </w:rPr>
        <w:t>α</w:t>
      </w:r>
      <w:r w:rsidRPr="00116E88">
        <w:rPr>
          <w:sz w:val="20"/>
          <w:szCs w:val="20"/>
        </w:rPr>
        <w:t xml:space="preserve"> equal to 144</w:t>
      </w:r>
      <w:r w:rsidRPr="00116E88">
        <w:rPr>
          <w:sz w:val="20"/>
          <w:szCs w:val="20"/>
          <w:vertAlign w:val="superscript"/>
        </w:rPr>
        <w:t>0</w:t>
      </w:r>
      <w:r w:rsidRPr="00116E88">
        <w:rPr>
          <w:sz w:val="20"/>
          <w:szCs w:val="20"/>
        </w:rPr>
        <w:t xml:space="preserve"> (360</w:t>
      </w:r>
      <w:r w:rsidRPr="00116E88">
        <w:rPr>
          <w:sz w:val="20"/>
          <w:szCs w:val="20"/>
          <w:vertAlign w:val="superscript"/>
        </w:rPr>
        <w:t>0</w:t>
      </w:r>
      <w:r w:rsidRPr="00116E88">
        <w:rPr>
          <w:sz w:val="20"/>
          <w:szCs w:val="20"/>
        </w:rPr>
        <w:t xml:space="preserve"> • 2: 5). However what really matters is that </w:t>
      </w:r>
      <w:r w:rsidRPr="00116E88">
        <w:rPr>
          <w:b/>
          <w:bCs/>
          <w:sz w:val="20"/>
          <w:szCs w:val="20"/>
        </w:rPr>
        <w:t xml:space="preserve">the parameters of the formed pyramidal helical knot surface (2; 5) or, generally, </w:t>
      </w:r>
      <w:r w:rsidRPr="00116E88">
        <w:rPr>
          <w:b/>
          <w:bCs/>
          <w:i/>
          <w:iCs/>
          <w:sz w:val="20"/>
          <w:szCs w:val="20"/>
        </w:rPr>
        <w:t>(F</w:t>
      </w:r>
      <w:r w:rsidRPr="00116E88">
        <w:rPr>
          <w:b/>
          <w:bCs/>
          <w:i/>
          <w:iCs/>
          <w:sz w:val="20"/>
          <w:szCs w:val="20"/>
          <w:vertAlign w:val="subscript"/>
        </w:rPr>
        <w:t>n</w:t>
      </w:r>
      <w:r w:rsidRPr="00116E88">
        <w:rPr>
          <w:b/>
          <w:bCs/>
          <w:i/>
          <w:iCs/>
          <w:sz w:val="20"/>
          <w:szCs w:val="20"/>
        </w:rPr>
        <w:t>;F</w:t>
      </w:r>
      <w:r w:rsidRPr="00116E88">
        <w:rPr>
          <w:b/>
          <w:bCs/>
          <w:i/>
          <w:iCs/>
          <w:sz w:val="20"/>
          <w:szCs w:val="20"/>
          <w:vertAlign w:val="subscript"/>
        </w:rPr>
        <w:t>n+2</w:t>
      </w:r>
      <w:r w:rsidRPr="00116E88">
        <w:rPr>
          <w:b/>
          <w:bCs/>
          <w:i/>
          <w:iCs/>
          <w:sz w:val="20"/>
          <w:szCs w:val="20"/>
        </w:rPr>
        <w:t>)</w:t>
      </w:r>
      <w:r w:rsidRPr="00116E88">
        <w:rPr>
          <w:b/>
          <w:bCs/>
          <w:sz w:val="20"/>
          <w:szCs w:val="20"/>
        </w:rPr>
        <w:t>,</w:t>
      </w:r>
      <w:r w:rsidRPr="00116E88">
        <w:rPr>
          <w:sz w:val="20"/>
          <w:szCs w:val="20"/>
        </w:rPr>
        <w:t xml:space="preserve"> with </w:t>
      </w:r>
      <w:r w:rsidRPr="00116E88">
        <w:rPr>
          <w:b/>
          <w:bCs/>
          <w:i/>
          <w:iCs/>
          <w:sz w:val="20"/>
          <w:szCs w:val="20"/>
        </w:rPr>
        <w:t>F</w:t>
      </w:r>
      <w:r w:rsidRPr="00116E88">
        <w:rPr>
          <w:b/>
          <w:bCs/>
          <w:i/>
          <w:iCs/>
          <w:sz w:val="20"/>
          <w:szCs w:val="20"/>
          <w:vertAlign w:val="subscript"/>
        </w:rPr>
        <w:t>n</w:t>
      </w:r>
      <w:r w:rsidRPr="00116E88">
        <w:rPr>
          <w:sz w:val="20"/>
          <w:szCs w:val="20"/>
        </w:rPr>
        <w:t xml:space="preserve">  being Fibonacci numbers,</w:t>
      </w:r>
    </w:p>
    <w:p w:rsidR="00E23423" w:rsidRPr="00116E88" w:rsidRDefault="00E23423" w:rsidP="00E23423">
      <w:pPr>
        <w:numPr>
          <w:ilvl w:val="0"/>
          <w:numId w:val="13"/>
        </w:numPr>
        <w:tabs>
          <w:tab w:val="clear" w:pos="1800"/>
        </w:tabs>
        <w:ind w:left="1440"/>
        <w:jc w:val="both"/>
        <w:rPr>
          <w:sz w:val="20"/>
          <w:szCs w:val="20"/>
        </w:rPr>
      </w:pPr>
      <w:r w:rsidRPr="00116E88">
        <w:rPr>
          <w:sz w:val="20"/>
          <w:szCs w:val="20"/>
        </w:rPr>
        <w:t xml:space="preserve">Are </w:t>
      </w:r>
      <w:r w:rsidRPr="00116E88">
        <w:rPr>
          <w:b/>
          <w:bCs/>
          <w:sz w:val="20"/>
          <w:szCs w:val="20"/>
        </w:rPr>
        <w:t>the central part of the toric knot surface (</w:t>
      </w:r>
      <w:r w:rsidRPr="00116E88">
        <w:rPr>
          <w:b/>
          <w:bCs/>
          <w:i/>
          <w:iCs/>
          <w:sz w:val="20"/>
          <w:szCs w:val="20"/>
        </w:rPr>
        <w:t>n;q</w:t>
      </w:r>
      <w:r w:rsidRPr="00116E88">
        <w:rPr>
          <w:b/>
          <w:bCs/>
          <w:sz w:val="20"/>
          <w:szCs w:val="20"/>
        </w:rPr>
        <w:t>),</w:t>
      </w:r>
      <w:r w:rsidRPr="00116E88">
        <w:rPr>
          <w:sz w:val="20"/>
          <w:szCs w:val="20"/>
        </w:rPr>
        <w:t xml:space="preserve"> where n is the integer number of turns of the “line of development” </w:t>
      </w:r>
      <w:r w:rsidRPr="00116E88">
        <w:rPr>
          <w:b/>
          <w:bCs/>
          <w:sz w:val="20"/>
          <w:szCs w:val="20"/>
        </w:rPr>
        <w:t xml:space="preserve">which corresponds to the number of meridian turns, </w:t>
      </w:r>
      <w:r w:rsidRPr="00116E88">
        <w:rPr>
          <w:i/>
          <w:iCs/>
          <w:sz w:val="20"/>
          <w:szCs w:val="20"/>
        </w:rPr>
        <w:t>p</w:t>
      </w:r>
      <w:r w:rsidRPr="00116E88">
        <w:rPr>
          <w:sz w:val="20"/>
          <w:szCs w:val="20"/>
        </w:rPr>
        <w:t>,</w:t>
      </w:r>
      <w:r w:rsidRPr="00116E88">
        <w:rPr>
          <w:b/>
          <w:bCs/>
          <w:sz w:val="20"/>
          <w:szCs w:val="20"/>
        </w:rPr>
        <w:t xml:space="preserve"> </w:t>
      </w:r>
      <w:r w:rsidRPr="00116E88">
        <w:rPr>
          <w:sz w:val="20"/>
          <w:szCs w:val="20"/>
        </w:rPr>
        <w:t xml:space="preserve">and </w:t>
      </w:r>
      <w:r w:rsidRPr="00116E88">
        <w:rPr>
          <w:i/>
          <w:iCs/>
          <w:sz w:val="20"/>
          <w:szCs w:val="20"/>
        </w:rPr>
        <w:t>q</w:t>
      </w:r>
      <w:r w:rsidRPr="00116E88">
        <w:rPr>
          <w:sz w:val="20"/>
          <w:szCs w:val="20"/>
        </w:rPr>
        <w:t xml:space="preserve"> is </w:t>
      </w:r>
      <w:r w:rsidRPr="00116E88">
        <w:rPr>
          <w:b/>
          <w:bCs/>
          <w:sz w:val="20"/>
          <w:szCs w:val="20"/>
        </w:rPr>
        <w:t xml:space="preserve">the number of longitudinal turns (Fig. 31). That is, at the interaction of the pyramid as the central body of the torus the functional parameters of the helical pyramidal knot surface coincide with the functional parameters of the helical toroidal knot surface: </w:t>
      </w:r>
      <w:r w:rsidRPr="00116E88">
        <w:rPr>
          <w:i/>
          <w:iCs/>
          <w:sz w:val="20"/>
          <w:szCs w:val="20"/>
        </w:rPr>
        <w:t>(F</w:t>
      </w:r>
      <w:r w:rsidRPr="00116E88">
        <w:rPr>
          <w:i/>
          <w:iCs/>
          <w:sz w:val="20"/>
          <w:szCs w:val="20"/>
          <w:vertAlign w:val="subscript"/>
        </w:rPr>
        <w:t>n</w:t>
      </w:r>
      <w:r w:rsidRPr="00116E88">
        <w:rPr>
          <w:i/>
          <w:iCs/>
          <w:sz w:val="20"/>
          <w:szCs w:val="20"/>
        </w:rPr>
        <w:t>;F</w:t>
      </w:r>
      <w:r w:rsidRPr="00116E88">
        <w:rPr>
          <w:i/>
          <w:iCs/>
          <w:sz w:val="20"/>
          <w:szCs w:val="20"/>
          <w:vertAlign w:val="subscript"/>
        </w:rPr>
        <w:t>n+2</w:t>
      </w:r>
      <w:r w:rsidRPr="00116E88">
        <w:rPr>
          <w:i/>
          <w:iCs/>
          <w:sz w:val="20"/>
          <w:szCs w:val="20"/>
        </w:rPr>
        <w:t>) = (</w:t>
      </w:r>
      <w:r w:rsidRPr="00116E88">
        <w:rPr>
          <w:i/>
          <w:iCs/>
          <w:sz w:val="20"/>
          <w:szCs w:val="20"/>
          <w:lang w:val="ru-RU"/>
        </w:rPr>
        <w:t>р</w:t>
      </w:r>
      <w:r w:rsidRPr="00116E88">
        <w:rPr>
          <w:i/>
          <w:iCs/>
          <w:sz w:val="20"/>
          <w:szCs w:val="20"/>
        </w:rPr>
        <w:t>;q) = (n;q), where F</w:t>
      </w:r>
      <w:r w:rsidRPr="00116E88">
        <w:rPr>
          <w:i/>
          <w:iCs/>
          <w:sz w:val="20"/>
          <w:szCs w:val="20"/>
          <w:vertAlign w:val="subscript"/>
        </w:rPr>
        <w:t>n</w:t>
      </w:r>
      <w:r w:rsidRPr="00116E88">
        <w:rPr>
          <w:i/>
          <w:iCs/>
          <w:sz w:val="20"/>
          <w:szCs w:val="20"/>
        </w:rPr>
        <w:t xml:space="preserve"> = </w:t>
      </w:r>
      <w:r w:rsidRPr="00116E88">
        <w:rPr>
          <w:i/>
          <w:iCs/>
          <w:sz w:val="20"/>
          <w:szCs w:val="20"/>
          <w:lang w:val="ru-RU"/>
        </w:rPr>
        <w:t>р</w:t>
      </w:r>
      <w:r w:rsidRPr="00116E88">
        <w:rPr>
          <w:i/>
          <w:iCs/>
          <w:sz w:val="20"/>
          <w:szCs w:val="20"/>
        </w:rPr>
        <w:t xml:space="preserve"> = n, and F</w:t>
      </w:r>
      <w:r w:rsidRPr="00116E88">
        <w:rPr>
          <w:i/>
          <w:iCs/>
          <w:sz w:val="20"/>
          <w:szCs w:val="20"/>
          <w:vertAlign w:val="subscript"/>
        </w:rPr>
        <w:t>n+2</w:t>
      </w:r>
      <w:r w:rsidRPr="00116E88">
        <w:rPr>
          <w:i/>
          <w:iCs/>
          <w:sz w:val="20"/>
          <w:szCs w:val="20"/>
        </w:rPr>
        <w:t xml:space="preserve"> = q</w:t>
      </w:r>
      <w:r w:rsidRPr="00116E88">
        <w:rPr>
          <w:sz w:val="20"/>
          <w:szCs w:val="20"/>
        </w:rPr>
        <w:t>;</w:t>
      </w:r>
    </w:p>
    <w:p w:rsidR="00E23423" w:rsidRPr="00116E88" w:rsidRDefault="00E23423" w:rsidP="00E23423">
      <w:pPr>
        <w:numPr>
          <w:ilvl w:val="0"/>
          <w:numId w:val="13"/>
        </w:numPr>
        <w:tabs>
          <w:tab w:val="clear" w:pos="1800"/>
        </w:tabs>
        <w:ind w:left="1440"/>
        <w:jc w:val="both"/>
        <w:rPr>
          <w:sz w:val="20"/>
          <w:szCs w:val="20"/>
        </w:rPr>
      </w:pPr>
      <w:r w:rsidRPr="00116E88">
        <w:rPr>
          <w:sz w:val="20"/>
          <w:szCs w:val="20"/>
        </w:rPr>
        <w:t xml:space="preserve">The ripening of an apple is accompanied by the formation therein of a </w:t>
      </w:r>
      <w:r w:rsidRPr="00116E88">
        <w:rPr>
          <w:b/>
          <w:bCs/>
          <w:sz w:val="20"/>
          <w:szCs w:val="20"/>
        </w:rPr>
        <w:t>pentagonal structure - five vacuum chambers with pips. The chambers are formed along the helical line respective the axis of the apple according to the parameters (2;5)</w:t>
      </w:r>
      <w:r w:rsidRPr="00116E88">
        <w:rPr>
          <w:sz w:val="20"/>
          <w:szCs w:val="20"/>
        </w:rPr>
        <w:t xml:space="preserve"> as well as respective the apple tree itself.</w:t>
      </w:r>
    </w:p>
    <w:p w:rsidR="00E23423" w:rsidRPr="00116E88" w:rsidRDefault="00E23423" w:rsidP="00E23423">
      <w:pPr>
        <w:numPr>
          <w:ilvl w:val="0"/>
          <w:numId w:val="12"/>
        </w:numPr>
        <w:jc w:val="both"/>
        <w:rPr>
          <w:sz w:val="20"/>
          <w:szCs w:val="20"/>
        </w:rPr>
      </w:pPr>
      <w:r w:rsidRPr="00116E88">
        <w:rPr>
          <w:b/>
          <w:bCs/>
          <w:sz w:val="20"/>
          <w:szCs w:val="20"/>
        </w:rPr>
        <w:t xml:space="preserve">On a plot of barren land without fertilizers and additional watering </w:t>
      </w:r>
      <w:r w:rsidRPr="00116E88">
        <w:rPr>
          <w:sz w:val="20"/>
          <w:szCs w:val="20"/>
        </w:rPr>
        <w:t xml:space="preserve">an apple tree grows whose chemical composition comprises: </w:t>
      </w:r>
      <w:r w:rsidRPr="00116E88">
        <w:rPr>
          <w:i/>
          <w:iCs/>
          <w:sz w:val="20"/>
          <w:szCs w:val="20"/>
        </w:rPr>
        <w:t>C, PP vitamins, B vitamin complex, iron, calcium, potassium, phosphorus, copper, manganese, zinc, sugars (fructose, glucose and sucrose), malic, citric, salicylic, chlorgenic, boric, ascorbic and tartaric acids, carotene, tannins, dyes, pectins, ether and fatty oils, flavonoids, phytoncids, rutin, catechins, polyphenolic compounds, phytoglycogen, amygdalin, nitrogen-free substances, proteins and carbohydrates, etc. !!!;</w:t>
      </w:r>
    </w:p>
    <w:p w:rsidR="00E23423" w:rsidRPr="00116E88" w:rsidRDefault="00E23423" w:rsidP="00E23423">
      <w:pPr>
        <w:jc w:val="both"/>
        <w:rPr>
          <w:sz w:val="20"/>
          <w:szCs w:val="20"/>
        </w:rPr>
      </w:pPr>
      <w:r w:rsidRPr="00116E88">
        <w:rPr>
          <w:sz w:val="20"/>
          <w:szCs w:val="20"/>
        </w:rPr>
        <w:t>In all external and internal impacts on Nature, except its “deceit” like wacky artificial ingraftings or breeding infertile hybrid forms such as a mule (donkey jack+horse mare) or hinny (donkey jennet+horse stallion), the genetic code is not broken.</w:t>
      </w:r>
    </w:p>
    <w:p w:rsidR="00E23423" w:rsidRPr="00116E88" w:rsidRDefault="00E23423" w:rsidP="00E23423">
      <w:pPr>
        <w:jc w:val="both"/>
        <w:rPr>
          <w:sz w:val="20"/>
          <w:szCs w:val="20"/>
        </w:rPr>
      </w:pPr>
      <w:r w:rsidRPr="00116E88">
        <w:rPr>
          <w:sz w:val="20"/>
          <w:szCs w:val="20"/>
        </w:rPr>
        <w:t>In the most complex processes the apple stem, branches, leaves, flowers and fruits, and these are hundreds of kilograms in time, rise against Newton’s law of attraction! I'm not even talking about redwoods and eucalypti as the heaviest, dozens of tons, and the highest, over 100 meters, trees.</w:t>
      </w:r>
    </w:p>
    <w:p w:rsidR="00E23423" w:rsidRPr="00116E88" w:rsidRDefault="00E23423" w:rsidP="00E23423">
      <w:pPr>
        <w:jc w:val="both"/>
        <w:rPr>
          <w:sz w:val="20"/>
          <w:szCs w:val="20"/>
        </w:rPr>
      </w:pPr>
      <w:r w:rsidRPr="00116E88">
        <w:rPr>
          <w:sz w:val="20"/>
          <w:szCs w:val="20"/>
        </w:rPr>
        <w:t xml:space="preserve">These natural processes are common to all members of the vegetable and walking, swimming and flying world and have a common physical nature. The paradox of essential and qualitative mismatch between the chemical composition of a human and the chemical composition of food for humans, including the air, was described by the author in [18]. The author sees the reason for this mismatch in the fact that the basic food automatically, irrespective of the person’s wish, comes from space – </w:t>
      </w:r>
      <w:r w:rsidRPr="00116E88">
        <w:rPr>
          <w:b/>
          <w:bCs/>
          <w:sz w:val="20"/>
          <w:szCs w:val="20"/>
        </w:rPr>
        <w:t>the intellectual base of matter, energy, information and calendar time</w:t>
      </w:r>
      <w:r w:rsidRPr="00116E88">
        <w:rPr>
          <w:sz w:val="20"/>
          <w:szCs w:val="20"/>
        </w:rPr>
        <w:t xml:space="preserve"> </w:t>
      </w:r>
      <w:r w:rsidRPr="00116E88">
        <w:rPr>
          <w:b/>
          <w:bCs/>
          <w:sz w:val="20"/>
          <w:szCs w:val="20"/>
        </w:rPr>
        <w:t>structurization</w:t>
      </w:r>
      <w:r w:rsidRPr="00116E88">
        <w:rPr>
          <w:sz w:val="20"/>
          <w:szCs w:val="20"/>
        </w:rPr>
        <w:t xml:space="preserve"> - via Plateau-Shikhirin channels, or Ether.</w:t>
      </w:r>
    </w:p>
    <w:p w:rsidR="00E23423" w:rsidRPr="00116E88" w:rsidRDefault="00E23423" w:rsidP="00E23423">
      <w:pPr>
        <w:tabs>
          <w:tab w:val="left" w:pos="1290"/>
        </w:tabs>
        <w:jc w:val="both"/>
        <w:rPr>
          <w:sz w:val="20"/>
          <w:szCs w:val="20"/>
        </w:rPr>
      </w:pPr>
      <w:r w:rsidRPr="00116E88">
        <w:rPr>
          <w:sz w:val="20"/>
          <w:szCs w:val="20"/>
        </w:rPr>
        <w:tab/>
      </w:r>
    </w:p>
    <w:p w:rsidR="00E23423" w:rsidRPr="00116E88" w:rsidRDefault="00E23423" w:rsidP="00E23423">
      <w:pPr>
        <w:jc w:val="both"/>
        <w:rPr>
          <w:sz w:val="20"/>
          <w:szCs w:val="20"/>
        </w:rPr>
      </w:pPr>
      <w:r w:rsidRPr="00116E88">
        <w:rPr>
          <w:sz w:val="20"/>
          <w:szCs w:val="20"/>
        </w:rPr>
        <w:t>According to the current understanding, the continuous filling of a plant or animal organism with food occurs through the formation of a pressure difference, for example:</w:t>
      </w:r>
    </w:p>
    <w:p w:rsidR="00E23423" w:rsidRPr="00116E88" w:rsidRDefault="00E23423" w:rsidP="00E23423">
      <w:pPr>
        <w:numPr>
          <w:ilvl w:val="0"/>
          <w:numId w:val="12"/>
        </w:numPr>
        <w:jc w:val="both"/>
        <w:rPr>
          <w:sz w:val="20"/>
          <w:szCs w:val="20"/>
        </w:rPr>
      </w:pPr>
      <w:r w:rsidRPr="00116E88">
        <w:rPr>
          <w:b/>
          <w:bCs/>
          <w:sz w:val="20"/>
          <w:szCs w:val="20"/>
        </w:rPr>
        <w:t>With a method of rarefaction</w:t>
      </w:r>
      <w:r w:rsidRPr="00116E88">
        <w:rPr>
          <w:sz w:val="20"/>
          <w:szCs w:val="20"/>
        </w:rPr>
        <w:t xml:space="preserve"> - suction;</w:t>
      </w:r>
    </w:p>
    <w:p w:rsidR="00E23423" w:rsidRPr="00116E88" w:rsidRDefault="00E23423" w:rsidP="00E23423">
      <w:pPr>
        <w:numPr>
          <w:ilvl w:val="0"/>
          <w:numId w:val="12"/>
        </w:numPr>
        <w:jc w:val="both"/>
        <w:rPr>
          <w:sz w:val="20"/>
          <w:szCs w:val="20"/>
        </w:rPr>
      </w:pPr>
      <w:r w:rsidRPr="00116E88">
        <w:rPr>
          <w:b/>
          <w:bCs/>
          <w:sz w:val="20"/>
          <w:szCs w:val="20"/>
        </w:rPr>
        <w:t>With a method of pressurization</w:t>
      </w:r>
      <w:r w:rsidRPr="00116E88">
        <w:rPr>
          <w:sz w:val="20"/>
          <w:szCs w:val="20"/>
        </w:rPr>
        <w:t xml:space="preserve"> - pressure</w:t>
      </w:r>
      <w:r w:rsidRPr="00116E88">
        <w:rPr>
          <w:sz w:val="20"/>
          <w:szCs w:val="20"/>
        </w:rPr>
        <w:br/>
      </w:r>
    </w:p>
    <w:p w:rsidR="00E23423" w:rsidRPr="00116E88" w:rsidRDefault="00E23423" w:rsidP="00E23423">
      <w:pPr>
        <w:jc w:val="both"/>
        <w:rPr>
          <w:b/>
          <w:bCs/>
          <w:sz w:val="20"/>
          <w:szCs w:val="20"/>
        </w:rPr>
      </w:pPr>
      <w:r w:rsidRPr="00116E88">
        <w:rPr>
          <w:b/>
          <w:bCs/>
          <w:sz w:val="20"/>
          <w:szCs w:val="20"/>
        </w:rPr>
        <w:t>A question arises why such a primitive tale about the falling apple is forced upon Mankind as if upon a 3-year-old child, and not just this tale!</w:t>
      </w:r>
    </w:p>
    <w:p w:rsidR="00E23423" w:rsidRPr="00116E88" w:rsidRDefault="00E23423" w:rsidP="00E23423">
      <w:pPr>
        <w:jc w:val="both"/>
        <w:rPr>
          <w:b/>
          <w:bCs/>
          <w:sz w:val="20"/>
          <w:szCs w:val="20"/>
        </w:rPr>
      </w:pPr>
    </w:p>
    <w:p w:rsidR="00E23423" w:rsidRPr="00116E88" w:rsidRDefault="00E23423" w:rsidP="00E23423">
      <w:pPr>
        <w:jc w:val="both"/>
        <w:rPr>
          <w:rStyle w:val="swb"/>
          <w:sz w:val="20"/>
          <w:szCs w:val="20"/>
        </w:rPr>
      </w:pPr>
      <w:r w:rsidRPr="00116E88">
        <w:rPr>
          <w:rStyle w:val="swb"/>
          <w:sz w:val="20"/>
          <w:szCs w:val="20"/>
        </w:rPr>
        <w:t>A special individual set subject to not only mathematical but also physical, chemical and other laws exists for each kind of living and non-living nature and their components.</w:t>
      </w:r>
    </w:p>
    <w:p w:rsidR="00E23423" w:rsidRPr="00116E88" w:rsidRDefault="00E23423" w:rsidP="00E23423">
      <w:pPr>
        <w:jc w:val="both"/>
        <w:rPr>
          <w:rStyle w:val="swb"/>
          <w:sz w:val="20"/>
          <w:szCs w:val="20"/>
        </w:rPr>
      </w:pPr>
      <w:r w:rsidRPr="00116E88">
        <w:rPr>
          <w:rStyle w:val="swb"/>
          <w:sz w:val="20"/>
          <w:szCs w:val="20"/>
        </w:rPr>
        <w:t xml:space="preserve">This set consists of a definite non-breaking quantity and proportions of matter, energy, information and calendar time (time of existence or structurization) and is a </w:t>
      </w:r>
      <w:r w:rsidRPr="00116E88">
        <w:rPr>
          <w:rStyle w:val="swb"/>
          <w:b/>
          <w:bCs/>
          <w:sz w:val="20"/>
          <w:szCs w:val="20"/>
        </w:rPr>
        <w:t>Natural Development Code (NDC)</w:t>
      </w:r>
      <w:r w:rsidRPr="00116E88">
        <w:rPr>
          <w:rStyle w:val="swb"/>
          <w:sz w:val="20"/>
          <w:szCs w:val="20"/>
        </w:rPr>
        <w:t xml:space="preserve"> of each species, which, for the sake of convenience, </w:t>
      </w:r>
      <w:r w:rsidRPr="00116E88">
        <w:rPr>
          <w:rStyle w:val="swb"/>
          <w:b/>
          <w:bCs/>
          <w:sz w:val="20"/>
          <w:szCs w:val="20"/>
        </w:rPr>
        <w:t>can be expressed by a simple and precise visual arithmetic formula with geometric representation and continuous topological conversions, including deformations</w:t>
      </w:r>
      <w:r w:rsidRPr="00116E88">
        <w:rPr>
          <w:rStyle w:val="swb"/>
          <w:sz w:val="20"/>
          <w:szCs w:val="20"/>
        </w:rPr>
        <w:t>.</w:t>
      </w:r>
    </w:p>
    <w:p w:rsidR="00E23423" w:rsidRPr="00116E88" w:rsidRDefault="00E23423" w:rsidP="00E23423">
      <w:pPr>
        <w:jc w:val="both"/>
        <w:rPr>
          <w:rStyle w:val="swb"/>
          <w:sz w:val="20"/>
          <w:szCs w:val="20"/>
        </w:rPr>
      </w:pPr>
      <w:r w:rsidRPr="00116E88">
        <w:rPr>
          <w:rStyle w:val="swb"/>
          <w:sz w:val="20"/>
          <w:szCs w:val="20"/>
        </w:rPr>
        <w:lastRenderedPageBreak/>
        <w:t>Such techniques as theorems, lemmas, postulates, assumptions, hypotheses, algebraic and other artificial and mathematical exercises with unconscious adjustment to the correct answer are absent in Nature; to dedicate one’s life to them is to waste it.</w:t>
      </w:r>
    </w:p>
    <w:p w:rsidR="00E23423" w:rsidRPr="00116E88" w:rsidRDefault="00E23423" w:rsidP="00E23423">
      <w:pPr>
        <w:jc w:val="both"/>
        <w:rPr>
          <w:rStyle w:val="swb"/>
          <w:b/>
          <w:bCs/>
          <w:sz w:val="20"/>
          <w:szCs w:val="20"/>
        </w:rPr>
      </w:pPr>
      <w:r w:rsidRPr="00116E88">
        <w:rPr>
          <w:rStyle w:val="swb"/>
          <w:sz w:val="20"/>
          <w:szCs w:val="20"/>
        </w:rPr>
        <w:t xml:space="preserve">Meanwhile, known and unknown natural laws as an integral part of </w:t>
      </w:r>
      <w:r w:rsidRPr="00116E88">
        <w:rPr>
          <w:rStyle w:val="swb"/>
          <w:b/>
          <w:bCs/>
          <w:sz w:val="20"/>
          <w:szCs w:val="20"/>
        </w:rPr>
        <w:t xml:space="preserve">the universal law of the development </w:t>
      </w:r>
      <w:r w:rsidRPr="00116E88">
        <w:rPr>
          <w:rStyle w:val="swb"/>
          <w:sz w:val="20"/>
          <w:szCs w:val="20"/>
        </w:rPr>
        <w:t xml:space="preserve">of all types of animate and inanimate nature and their components determine the </w:t>
      </w:r>
      <w:r w:rsidRPr="00116E88">
        <w:rPr>
          <w:rStyle w:val="swb"/>
          <w:b/>
          <w:bCs/>
          <w:sz w:val="20"/>
          <w:szCs w:val="20"/>
        </w:rPr>
        <w:t>formation of a helical pyramidal and toric knot surface, including:</w:t>
      </w:r>
    </w:p>
    <w:p w:rsidR="00E23423" w:rsidRPr="00116E88" w:rsidRDefault="00E23423" w:rsidP="00E23423">
      <w:pPr>
        <w:numPr>
          <w:ilvl w:val="0"/>
          <w:numId w:val="39"/>
        </w:numPr>
        <w:jc w:val="both"/>
        <w:rPr>
          <w:rStyle w:val="swb"/>
          <w:sz w:val="20"/>
          <w:szCs w:val="20"/>
        </w:rPr>
      </w:pPr>
      <w:r w:rsidRPr="00116E88">
        <w:rPr>
          <w:rStyle w:val="swb"/>
          <w:b/>
          <w:bCs/>
          <w:sz w:val="20"/>
          <w:szCs w:val="20"/>
        </w:rPr>
        <w:t>The Phyllotaxis law</w:t>
      </w:r>
      <w:r w:rsidRPr="00116E88">
        <w:rPr>
          <w:rStyle w:val="swb"/>
          <w:sz w:val="20"/>
          <w:szCs w:val="20"/>
        </w:rPr>
        <w:t xml:space="preserve"> - helical arrangement of leaves on the stems of plants, branches of trees, inflorescence petals, seeds in cones, heads of vegetables, fruits, flowers, etc.;</w:t>
      </w:r>
    </w:p>
    <w:p w:rsidR="00E23423" w:rsidRPr="00116E88" w:rsidRDefault="00E23423" w:rsidP="00E23423">
      <w:pPr>
        <w:numPr>
          <w:ilvl w:val="0"/>
          <w:numId w:val="39"/>
        </w:numPr>
        <w:jc w:val="both"/>
        <w:rPr>
          <w:rStyle w:val="swb"/>
          <w:sz w:val="20"/>
          <w:szCs w:val="20"/>
        </w:rPr>
      </w:pPr>
      <w:r w:rsidRPr="00116E88">
        <w:rPr>
          <w:rStyle w:val="swb"/>
          <w:b/>
          <w:bCs/>
          <w:sz w:val="20"/>
          <w:szCs w:val="20"/>
        </w:rPr>
        <w:t>The law of flowing</w:t>
      </w:r>
      <w:r w:rsidRPr="00116E88">
        <w:rPr>
          <w:rStyle w:val="swb"/>
          <w:sz w:val="20"/>
          <w:szCs w:val="20"/>
        </w:rPr>
        <w:t xml:space="preserve"> (e.g. dense for better visual observation) </w:t>
      </w:r>
      <w:r w:rsidRPr="00116E88">
        <w:rPr>
          <w:rStyle w:val="swb"/>
          <w:b/>
          <w:bCs/>
          <w:sz w:val="20"/>
          <w:szCs w:val="20"/>
        </w:rPr>
        <w:t>fluid</w:t>
      </w:r>
      <w:r w:rsidRPr="00116E88">
        <w:rPr>
          <w:rStyle w:val="swb"/>
          <w:sz w:val="20"/>
          <w:szCs w:val="20"/>
        </w:rPr>
        <w:t xml:space="preserve"> represented e.g. by stalactites, the water in a funnel, etc.;</w:t>
      </w:r>
    </w:p>
    <w:p w:rsidR="00E23423" w:rsidRPr="00116E88" w:rsidRDefault="00E23423" w:rsidP="00E23423">
      <w:pPr>
        <w:numPr>
          <w:ilvl w:val="0"/>
          <w:numId w:val="39"/>
        </w:numPr>
        <w:jc w:val="both"/>
        <w:rPr>
          <w:rStyle w:val="swb"/>
          <w:sz w:val="20"/>
          <w:szCs w:val="20"/>
        </w:rPr>
      </w:pPr>
      <w:r w:rsidRPr="00116E88">
        <w:rPr>
          <w:rStyle w:val="swb"/>
          <w:b/>
          <w:bCs/>
          <w:sz w:val="20"/>
          <w:szCs w:val="20"/>
        </w:rPr>
        <w:t>The law</w:t>
      </w:r>
      <w:r w:rsidRPr="00116E88">
        <w:rPr>
          <w:rStyle w:val="swb"/>
          <w:sz w:val="20"/>
          <w:szCs w:val="20"/>
        </w:rPr>
        <w:t xml:space="preserve"> of snail shell formation;</w:t>
      </w:r>
    </w:p>
    <w:p w:rsidR="00E23423" w:rsidRPr="00116E88" w:rsidRDefault="00E23423" w:rsidP="00E23423">
      <w:pPr>
        <w:numPr>
          <w:ilvl w:val="0"/>
          <w:numId w:val="39"/>
        </w:numPr>
        <w:jc w:val="both"/>
        <w:rPr>
          <w:rStyle w:val="swb"/>
          <w:sz w:val="20"/>
          <w:szCs w:val="20"/>
        </w:rPr>
      </w:pPr>
      <w:r w:rsidRPr="00116E88">
        <w:rPr>
          <w:rStyle w:val="swb"/>
          <w:b/>
          <w:bCs/>
          <w:sz w:val="20"/>
          <w:szCs w:val="20"/>
        </w:rPr>
        <w:t>The</w:t>
      </w:r>
      <w:r w:rsidRPr="00116E88">
        <w:rPr>
          <w:rStyle w:val="swb"/>
          <w:sz w:val="20"/>
          <w:szCs w:val="20"/>
        </w:rPr>
        <w:t xml:space="preserve"> </w:t>
      </w:r>
      <w:r w:rsidRPr="00116E88">
        <w:rPr>
          <w:rStyle w:val="swb"/>
          <w:b/>
          <w:bCs/>
          <w:sz w:val="20"/>
          <w:szCs w:val="20"/>
        </w:rPr>
        <w:t xml:space="preserve">law of torus/VTortex </w:t>
      </w:r>
      <w:r w:rsidRPr="00116E88">
        <w:rPr>
          <w:rStyle w:val="swb"/>
          <w:sz w:val="20"/>
          <w:szCs w:val="20"/>
        </w:rPr>
        <w:t>– “invisible” eversible tapered toroidal shells for the development of plant and animal life and its components, etc.</w:t>
      </w:r>
    </w:p>
    <w:p w:rsidR="00E23423" w:rsidRPr="00116E88" w:rsidRDefault="00E23423" w:rsidP="00E23423">
      <w:pPr>
        <w:jc w:val="both"/>
        <w:rPr>
          <w:sz w:val="20"/>
          <w:szCs w:val="20"/>
        </w:rPr>
      </w:pPr>
    </w:p>
    <w:p w:rsidR="00E23423" w:rsidRPr="00116E88" w:rsidRDefault="00E23423" w:rsidP="00E23423">
      <w:pPr>
        <w:jc w:val="both"/>
        <w:rPr>
          <w:i/>
          <w:iCs/>
          <w:sz w:val="20"/>
          <w:szCs w:val="20"/>
        </w:rPr>
      </w:pPr>
      <w:r w:rsidRPr="00116E88">
        <w:rPr>
          <w:b/>
          <w:bCs/>
          <w:sz w:val="20"/>
          <w:szCs w:val="20"/>
        </w:rPr>
        <w:t>Note:</w:t>
      </w:r>
      <w:r w:rsidRPr="00116E88">
        <w:rPr>
          <w:i/>
          <w:iCs/>
          <w:sz w:val="20"/>
          <w:szCs w:val="20"/>
        </w:rPr>
        <w:t xml:space="preserve"> in order not to confuse the reader, in this article I will be speaking about the apple with the </w:t>
      </w:r>
      <w:r w:rsidRPr="00116E88">
        <w:rPr>
          <w:b/>
          <w:bCs/>
          <w:i/>
          <w:iCs/>
          <w:sz w:val="20"/>
          <w:szCs w:val="20"/>
        </w:rPr>
        <w:t>development code (2; 5),</w:t>
      </w:r>
      <w:r w:rsidRPr="00116E88">
        <w:rPr>
          <w:i/>
          <w:iCs/>
          <w:sz w:val="20"/>
          <w:szCs w:val="20"/>
        </w:rPr>
        <w:t xml:space="preserve"> where 2 and 5 are Fibonacci numbers in which 2 is the number of spiral turns around the stem, i.e. 360</w:t>
      </w:r>
      <w:r w:rsidRPr="00116E88">
        <w:rPr>
          <w:i/>
          <w:iCs/>
          <w:sz w:val="20"/>
          <w:szCs w:val="20"/>
          <w:vertAlign w:val="superscript"/>
        </w:rPr>
        <w:t>0</w:t>
      </w:r>
      <w:r w:rsidRPr="00116E88">
        <w:rPr>
          <w:i/>
          <w:iCs/>
          <w:sz w:val="20"/>
          <w:szCs w:val="20"/>
        </w:rPr>
        <w:t xml:space="preserve"> • 2 = 720</w:t>
      </w:r>
      <w:r w:rsidRPr="00116E88">
        <w:rPr>
          <w:i/>
          <w:iCs/>
          <w:sz w:val="20"/>
          <w:szCs w:val="20"/>
          <w:vertAlign w:val="superscript"/>
        </w:rPr>
        <w:t>0</w:t>
      </w:r>
      <w:r w:rsidRPr="00116E88">
        <w:rPr>
          <w:i/>
          <w:iCs/>
          <w:sz w:val="20"/>
          <w:szCs w:val="20"/>
        </w:rPr>
        <w:t>, and 5 is the number of leaves/twigs lying on the spiral at (360</w:t>
      </w:r>
      <w:r w:rsidRPr="00116E88">
        <w:rPr>
          <w:i/>
          <w:iCs/>
          <w:sz w:val="20"/>
          <w:szCs w:val="20"/>
          <w:vertAlign w:val="superscript"/>
        </w:rPr>
        <w:t>0</w:t>
      </w:r>
      <w:r w:rsidRPr="00116E88">
        <w:rPr>
          <w:i/>
          <w:iCs/>
          <w:sz w:val="20"/>
          <w:szCs w:val="20"/>
        </w:rPr>
        <w:t xml:space="preserve"> • 2: 5) = </w:t>
      </w:r>
      <w:r w:rsidRPr="00116E88">
        <w:rPr>
          <w:b/>
          <w:bCs/>
          <w:i/>
          <w:iCs/>
          <w:sz w:val="20"/>
          <w:szCs w:val="20"/>
        </w:rPr>
        <w:t>144</w:t>
      </w:r>
      <w:r w:rsidRPr="00116E88">
        <w:rPr>
          <w:b/>
          <w:bCs/>
          <w:i/>
          <w:iCs/>
          <w:sz w:val="20"/>
          <w:szCs w:val="20"/>
          <w:vertAlign w:val="superscript"/>
        </w:rPr>
        <w:t>0</w:t>
      </w:r>
      <w:r w:rsidRPr="00116E88">
        <w:rPr>
          <w:b/>
          <w:bCs/>
          <w:i/>
          <w:iCs/>
          <w:sz w:val="20"/>
          <w:szCs w:val="20"/>
        </w:rPr>
        <w:t xml:space="preserve"> </w:t>
      </w:r>
      <w:r w:rsidRPr="00116E88">
        <w:rPr>
          <w:i/>
          <w:iCs/>
          <w:sz w:val="20"/>
          <w:szCs w:val="20"/>
        </w:rPr>
        <w:t>- the divergence angle of the leaves/twigs.</w:t>
      </w:r>
    </w:p>
    <w:p w:rsidR="00E23423" w:rsidRPr="00116E88" w:rsidRDefault="00E23423" w:rsidP="00E23423">
      <w:pPr>
        <w:jc w:val="both"/>
        <w:rPr>
          <w:i/>
          <w:iCs/>
          <w:sz w:val="20"/>
          <w:szCs w:val="20"/>
        </w:rPr>
      </w:pPr>
    </w:p>
    <w:p w:rsidR="00E23423" w:rsidRPr="00116E88" w:rsidRDefault="00E23423" w:rsidP="00E23423">
      <w:pPr>
        <w:jc w:val="both"/>
        <w:rPr>
          <w:sz w:val="20"/>
          <w:szCs w:val="20"/>
        </w:rPr>
      </w:pPr>
      <w:r w:rsidRPr="00116E88">
        <w:rPr>
          <w:sz w:val="20"/>
          <w:szCs w:val="20"/>
        </w:rPr>
        <w:t xml:space="preserve">The structure of the flora, fauna and their elements is subject to the helical symmetry in the formation of leaves on the stem-rod of a plant, branches of trees-rods, inflorescence petals-flattened rods, cone seeds-swelled rods, sunflower seeds -flattened rods, as wll as the teeth of animals, including humans [35], horns, fangs, tusks, hair, etc., - all of them grow under the laws of </w:t>
      </w:r>
      <w:r w:rsidRPr="00116E88">
        <w:rPr>
          <w:rStyle w:val="swb"/>
          <w:sz w:val="20"/>
          <w:szCs w:val="20"/>
        </w:rPr>
        <w:t>Phyllotaxis,</w:t>
      </w:r>
      <w:r w:rsidRPr="00116E88">
        <w:rPr>
          <w:rStyle w:val="swb"/>
          <w:b/>
          <w:bCs/>
          <w:sz w:val="20"/>
          <w:szCs w:val="20"/>
        </w:rPr>
        <w:t xml:space="preserve"> </w:t>
      </w:r>
      <w:r w:rsidRPr="00116E88">
        <w:rPr>
          <w:sz w:val="20"/>
          <w:szCs w:val="20"/>
        </w:rPr>
        <w:t>VTotex, etc.</w:t>
      </w:r>
    </w:p>
    <w:p w:rsidR="00E23423" w:rsidRDefault="00E23423" w:rsidP="00E23423">
      <w:pPr>
        <w:rPr>
          <w:i/>
          <w:iCs/>
          <w:sz w:val="16"/>
        </w:rPr>
      </w:pPr>
    </w:p>
    <w:p w:rsidR="00E23423" w:rsidRDefault="00E23423" w:rsidP="00E23423">
      <w:pPr>
        <w:jc w:val="right"/>
        <w:rPr>
          <w:i/>
          <w:iCs/>
          <w:sz w:val="16"/>
        </w:rPr>
      </w:pPr>
      <w:r w:rsidRPr="00D805D4">
        <w:rPr>
          <w:sz w:val="18"/>
          <w:szCs w:val="18"/>
        </w:rPr>
        <w:t>"</w:t>
      </w:r>
      <w:r w:rsidRPr="00D805D4">
        <w:rPr>
          <w:i/>
          <w:iCs/>
          <w:sz w:val="18"/>
          <w:szCs w:val="18"/>
        </w:rPr>
        <w:t>A fool is like a whorl: at every turn there is a twig in front"</w:t>
      </w:r>
      <w:r w:rsidRPr="00D805D4">
        <w:rPr>
          <w:i/>
          <w:iCs/>
          <w:sz w:val="18"/>
          <w:szCs w:val="18"/>
        </w:rPr>
        <w:br/>
        <w:t>a Russian proverb</w:t>
      </w:r>
      <w:r>
        <w:rPr>
          <w:rStyle w:val="hps"/>
          <w:rFonts w:ascii="Arial" w:hAnsi="Arial" w:cs="Arial"/>
          <w:color w:val="222222"/>
          <w:sz w:val="10"/>
          <w:szCs w:val="10"/>
          <w:bdr w:val="single" w:sz="2" w:space="0" w:color="F5F5F5" w:frame="1"/>
          <w:shd w:val="clear" w:color="auto" w:fill="FFFFFF"/>
          <w:lang w:val="en"/>
        </w:rPr>
        <w:t>.</w:t>
      </w:r>
    </w:p>
    <w:p w:rsidR="00E23423" w:rsidRDefault="00E23423" w:rsidP="00E23423">
      <w:pPr>
        <w:jc w:val="both"/>
        <w:rPr>
          <w:sz w:val="20"/>
        </w:rPr>
      </w:pPr>
      <w:r>
        <w:rPr>
          <w:sz w:val="20"/>
        </w:rPr>
        <w:t>It is known from Nature (see Fig. 25 showing the phenomenon of the helical symmetry with the “apple” leaf cycle formula (2;5)) that there exists:</w:t>
      </w:r>
    </w:p>
    <w:p w:rsidR="00E23423" w:rsidRDefault="00E23423" w:rsidP="00E23423">
      <w:pPr>
        <w:pStyle w:val="Author"/>
        <w:numPr>
          <w:ilvl w:val="0"/>
          <w:numId w:val="38"/>
        </w:numPr>
        <w:autoSpaceDE/>
        <w:autoSpaceDN/>
        <w:adjustRightInd/>
        <w:jc w:val="both"/>
      </w:pPr>
      <w:r>
        <w:rPr>
          <w:b/>
          <w:bCs/>
        </w:rPr>
        <w:t>the spiral (alternate) leaf arrangement</w:t>
      </w:r>
      <w:r>
        <w:t xml:space="preserve"> when leaves sit on the stem of a plant one by one along a spiral (helical line). Let us take, for example, a plum tree (2; 5) or cabbage (3; 8) in which 5 leaves are placed on a tapered pentagonal cylinder making 2 turns (360</w:t>
      </w:r>
      <w:r>
        <w:rPr>
          <w:vertAlign w:val="superscript"/>
        </w:rPr>
        <w:t>0</w:t>
      </w:r>
      <w:r>
        <w:t>x2 = 720</w:t>
      </w:r>
      <w:r>
        <w:rPr>
          <w:vertAlign w:val="superscript"/>
        </w:rPr>
        <w:t>0</w:t>
      </w:r>
      <w:r>
        <w:t>) around it, or else 8 leaves are poisitioned on a tapered octagonal cylinder making 3 turns (360</w:t>
      </w:r>
      <w:r>
        <w:rPr>
          <w:vertAlign w:val="superscript"/>
        </w:rPr>
        <w:t>0</w:t>
      </w:r>
      <w:r>
        <w:t>x3 = 1020</w:t>
      </w:r>
      <w:r>
        <w:rPr>
          <w:vertAlign w:val="superscript"/>
        </w:rPr>
        <w:t>0</w:t>
      </w:r>
      <w:r>
        <w:t xml:space="preserve">) around. </w:t>
      </w:r>
      <w:r>
        <w:rPr>
          <w:b/>
          <w:bCs/>
        </w:rPr>
        <w:t>The apple tree has the alternate leaf arrangement - 5</w:t>
      </w:r>
      <w:r>
        <w:t xml:space="preserve"> leaves</w:t>
      </w:r>
      <w:r>
        <w:rPr>
          <w:b/>
          <w:bCs/>
        </w:rPr>
        <w:t xml:space="preserve"> </w:t>
      </w:r>
      <w:r>
        <w:t>are positioned on a helical line after 144</w:t>
      </w:r>
      <w:r>
        <w:rPr>
          <w:vertAlign w:val="superscript"/>
        </w:rPr>
        <w:t xml:space="preserve">0 </w:t>
      </w:r>
      <w:r>
        <w:t>(360</w:t>
      </w:r>
      <w:r>
        <w:rPr>
          <w:vertAlign w:val="superscript"/>
        </w:rPr>
        <w:t>0</w:t>
      </w:r>
      <w:r>
        <w:t>•2:5=144</w:t>
      </w:r>
      <w:r>
        <w:rPr>
          <w:vertAlign w:val="superscript"/>
        </w:rPr>
        <w:t>0</w:t>
      </w:r>
      <w:r>
        <w:t>).</w:t>
      </w:r>
    </w:p>
    <w:p w:rsidR="00E23423" w:rsidRDefault="00E23423" w:rsidP="00E23423">
      <w:pPr>
        <w:numPr>
          <w:ilvl w:val="0"/>
          <w:numId w:val="38"/>
        </w:numPr>
        <w:jc w:val="both"/>
        <w:rPr>
          <w:sz w:val="20"/>
          <w:lang w:val="ru-RU"/>
        </w:rPr>
      </w:pPr>
      <w:r>
        <w:rPr>
          <w:b/>
          <w:bCs/>
          <w:sz w:val="20"/>
        </w:rPr>
        <w:t>The opposite leaf arrangement</w:t>
      </w:r>
      <w:r>
        <w:rPr>
          <w:sz w:val="20"/>
        </w:rPr>
        <w:t xml:space="preserve"> when two opposite leaves advance from the "node". In fact, there are no nodes, but there are two paired helical pyramidal knot surfaces positioned 180</w:t>
      </w:r>
      <w:r>
        <w:rPr>
          <w:sz w:val="20"/>
          <w:vertAlign w:val="superscript"/>
        </w:rPr>
        <w:t xml:space="preserve">0  </w:t>
      </w:r>
      <w:r>
        <w:rPr>
          <w:sz w:val="20"/>
        </w:rPr>
        <w:t>respective one another, with 5 leaves located at each surface after 144</w:t>
      </w:r>
      <w:r>
        <w:rPr>
          <w:sz w:val="20"/>
          <w:vertAlign w:val="superscript"/>
        </w:rPr>
        <w:t>0</w:t>
      </w:r>
      <w:r>
        <w:rPr>
          <w:sz w:val="20"/>
        </w:rPr>
        <w:t xml:space="preserve"> (360</w:t>
      </w:r>
      <w:r>
        <w:rPr>
          <w:sz w:val="20"/>
          <w:vertAlign w:val="superscript"/>
        </w:rPr>
        <w:t>0</w:t>
      </w:r>
      <w:r>
        <w:rPr>
          <w:sz w:val="20"/>
        </w:rPr>
        <w:t xml:space="preserve"> • 2: 5 = 144</w:t>
      </w:r>
      <w:r>
        <w:rPr>
          <w:sz w:val="20"/>
          <w:vertAlign w:val="superscript"/>
        </w:rPr>
        <w:t>0</w:t>
      </w:r>
      <w:r>
        <w:rPr>
          <w:sz w:val="20"/>
        </w:rPr>
        <w:t>). This is how the node effect is obtained;</w:t>
      </w:r>
    </w:p>
    <w:p w:rsidR="00E23423" w:rsidRDefault="00E23423" w:rsidP="00E23423">
      <w:pPr>
        <w:pStyle w:val="Author"/>
        <w:numPr>
          <w:ilvl w:val="0"/>
          <w:numId w:val="38"/>
        </w:numPr>
        <w:autoSpaceDE/>
        <w:autoSpaceDN/>
        <w:adjustRightInd/>
        <w:jc w:val="both"/>
      </w:pPr>
      <w:r>
        <w:rPr>
          <w:b/>
          <w:bCs/>
        </w:rPr>
        <w:t xml:space="preserve">The whorled leaf atrrangement </w:t>
      </w:r>
      <w:r>
        <w:t>when three (or more) of leaves advance from “the node” after a definite equal number of degrees. Leaves of the next node are shifted 180</w:t>
      </w:r>
      <w:r>
        <w:rPr>
          <w:vertAlign w:val="superscript"/>
        </w:rPr>
        <w:t xml:space="preserve">0 </w:t>
      </w:r>
      <w:r>
        <w:t>relative to the leaves of the previous node. Here again there are no nodes, just three helical conjugated pyramidal knot surfaces located 120</w:t>
      </w:r>
      <w:r>
        <w:rPr>
          <w:vertAlign w:val="superscript"/>
        </w:rPr>
        <w:t>0</w:t>
      </w:r>
      <w:r>
        <w:t xml:space="preserve"> relative to one another are formed on the trunk, each of which having 5 leaves after 144</w:t>
      </w:r>
      <w:r>
        <w:rPr>
          <w:vertAlign w:val="superscript"/>
        </w:rPr>
        <w:t>0</w:t>
      </w:r>
      <w:r>
        <w:t xml:space="preserve"> (360</w:t>
      </w:r>
      <w:r>
        <w:rPr>
          <w:vertAlign w:val="superscript"/>
        </w:rPr>
        <w:t>0</w:t>
      </w:r>
      <w:r>
        <w:t xml:space="preserve"> • 2: 3 = </w:t>
      </w:r>
      <w:r>
        <w:rPr>
          <w:highlight w:val="yellow"/>
        </w:rPr>
        <w:t>240</w:t>
      </w:r>
      <w:r>
        <w:rPr>
          <w:highlight w:val="yellow"/>
          <w:vertAlign w:val="superscript"/>
        </w:rPr>
        <w:t>0</w:t>
      </w:r>
      <w:r>
        <w:t>); the knot effect is obtained;</w:t>
      </w:r>
    </w:p>
    <w:p w:rsidR="00E23423" w:rsidRDefault="00E23423" w:rsidP="00E23423">
      <w:pPr>
        <w:numPr>
          <w:ilvl w:val="0"/>
          <w:numId w:val="38"/>
        </w:numPr>
        <w:jc w:val="both"/>
        <w:rPr>
          <w:sz w:val="20"/>
        </w:rPr>
      </w:pPr>
      <w:r>
        <w:rPr>
          <w:b/>
          <w:bCs/>
          <w:sz w:val="20"/>
        </w:rPr>
        <w:t>The basket arrangement</w:t>
      </w:r>
      <w:r>
        <w:rPr>
          <w:sz w:val="20"/>
        </w:rPr>
        <w:t xml:space="preserve"> - it seems that the leaves rise from the same level. But for this type of leaf arrangement the stem/rod is very short. </w:t>
      </w:r>
      <w:r>
        <w:rPr>
          <w:sz w:val="20"/>
          <w:szCs w:val="20"/>
        </w:rPr>
        <w:t>This structure is characteristic of the formation of five seeds in the apple, each located on a short invisible stem in a spiral of two 360</w:t>
      </w:r>
      <w:r>
        <w:rPr>
          <w:sz w:val="20"/>
          <w:szCs w:val="20"/>
          <w:vertAlign w:val="superscript"/>
        </w:rPr>
        <w:t xml:space="preserve">0 </w:t>
      </w:r>
      <w:r>
        <w:rPr>
          <w:sz w:val="20"/>
          <w:szCs w:val="20"/>
        </w:rPr>
        <w:t>turns, that is accordong to code (2; 5)!</w:t>
      </w:r>
    </w:p>
    <w:p w:rsidR="00E23423" w:rsidRPr="00F920C3" w:rsidRDefault="00E23423" w:rsidP="00E23423">
      <w:pPr>
        <w:ind w:left="360"/>
        <w:jc w:val="both"/>
        <w:rPr>
          <w:rFonts w:ascii="Arial" w:hAnsi="Arial" w:cs="Arial"/>
          <w:color w:val="222222"/>
          <w:sz w:val="12"/>
          <w:szCs w:val="12"/>
          <w:bdr w:val="single" w:sz="2" w:space="0" w:color="F5F5F5" w:frame="1"/>
          <w:shd w:val="clear" w:color="auto" w:fill="FFFFFF"/>
          <w:lang w:val="en"/>
        </w:rPr>
      </w:pPr>
      <w:r>
        <w:rPr>
          <w:sz w:val="20"/>
          <w:szCs w:val="20"/>
        </w:rPr>
        <w:t xml:space="preserve">The basket with seeds is contained in </w:t>
      </w:r>
      <w:r>
        <w:rPr>
          <w:b/>
          <w:bCs/>
          <w:sz w:val="20"/>
          <w:szCs w:val="20"/>
        </w:rPr>
        <w:t>the vacuum chamber</w:t>
      </w:r>
      <w:r>
        <w:rPr>
          <w:sz w:val="20"/>
          <w:szCs w:val="20"/>
        </w:rPr>
        <w:t xml:space="preserve"> of the apple. </w:t>
      </w:r>
      <w:r>
        <w:rPr>
          <w:b/>
          <w:bCs/>
          <w:sz w:val="20"/>
          <w:szCs w:val="20"/>
        </w:rPr>
        <w:t>The vacuum chamber is characteristic of actually all fruits of the plant world,</w:t>
      </w:r>
      <w:r>
        <w:rPr>
          <w:sz w:val="20"/>
          <w:szCs w:val="20"/>
        </w:rPr>
        <w:t xml:space="preserve"> such as cherry, plum, melon, pumpkin, etc</w:t>
      </w:r>
    </w:p>
    <w:p w:rsidR="00E23423" w:rsidRDefault="00E23423" w:rsidP="00E23423">
      <w:pPr>
        <w:ind w:left="360"/>
        <w:jc w:val="center"/>
        <w:rPr>
          <w:sz w:val="20"/>
          <w:szCs w:val="20"/>
        </w:rPr>
      </w:pPr>
    </w:p>
    <w:p w:rsidR="00E23423" w:rsidRDefault="00E23423" w:rsidP="00E23423">
      <w:pPr>
        <w:ind w:left="360"/>
        <w:rPr>
          <w:sz w:val="20"/>
        </w:rPr>
      </w:pPr>
    </w:p>
    <w:p w:rsidR="00E23423" w:rsidRDefault="00E23423" w:rsidP="00E23423">
      <w:pPr>
        <w:ind w:left="360"/>
        <w:jc w:val="center"/>
        <w:rPr>
          <w:rFonts w:eastAsia="Arial Unicode MS"/>
          <w:b/>
          <w:bCs/>
          <w:sz w:val="20"/>
        </w:rPr>
      </w:pPr>
      <w:r>
        <w:rPr>
          <w:rFonts w:eastAsia="Arial Unicode MS"/>
          <w:b/>
          <w:bCs/>
          <w:noProof/>
          <w:sz w:val="20"/>
        </w:rPr>
        <w:lastRenderedPageBreak/>
        <w:drawing>
          <wp:inline distT="0" distB="0" distL="0" distR="0">
            <wp:extent cx="4838700" cy="5619750"/>
            <wp:effectExtent l="0" t="0" r="0" b="0"/>
            <wp:docPr id="11" name="Picture 11" descr="untitledccv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ntitledccv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38700" cy="5619750"/>
                    </a:xfrm>
                    <a:prstGeom prst="rect">
                      <a:avLst/>
                    </a:prstGeom>
                    <a:noFill/>
                    <a:ln>
                      <a:noFill/>
                    </a:ln>
                  </pic:spPr>
                </pic:pic>
              </a:graphicData>
            </a:graphic>
          </wp:inline>
        </w:drawing>
      </w:r>
    </w:p>
    <w:p w:rsidR="00E23423" w:rsidRDefault="00E23423" w:rsidP="00E23423">
      <w:pPr>
        <w:pStyle w:val="BodyText2"/>
        <w:rPr>
          <w:sz w:val="18"/>
          <w:szCs w:val="18"/>
          <w:lang w:val="en-US"/>
        </w:rPr>
      </w:pPr>
    </w:p>
    <w:p w:rsidR="00E23423" w:rsidRPr="00F920C3" w:rsidRDefault="00E23423" w:rsidP="00E23423">
      <w:pPr>
        <w:pStyle w:val="BodyText2"/>
        <w:rPr>
          <w:sz w:val="18"/>
          <w:szCs w:val="18"/>
          <w:lang w:val="en-US"/>
        </w:rPr>
      </w:pPr>
      <w:r w:rsidRPr="00F920C3">
        <w:rPr>
          <w:sz w:val="18"/>
          <w:szCs w:val="18"/>
          <w:lang w:val="en-US"/>
        </w:rPr>
        <w:t>Fig. 25 The Phyllotaxix process</w:t>
      </w:r>
    </w:p>
    <w:p w:rsidR="00E23423" w:rsidRDefault="00E23423" w:rsidP="00E23423">
      <w:pPr>
        <w:rPr>
          <w:sz w:val="20"/>
        </w:rPr>
      </w:pPr>
    </w:p>
    <w:p w:rsidR="00E23423" w:rsidRPr="00D805D4" w:rsidRDefault="00E23423" w:rsidP="00E23423">
      <w:pPr>
        <w:jc w:val="both"/>
        <w:rPr>
          <w:sz w:val="20"/>
          <w:szCs w:val="20"/>
        </w:rPr>
      </w:pPr>
      <w:r w:rsidRPr="00D805D4">
        <w:rPr>
          <w:sz w:val="20"/>
          <w:szCs w:val="20"/>
        </w:rPr>
        <w:t xml:space="preserve">The phenomenon of a helical (alternate, normal, spiral) symmetry (birch, apple, rose, oak, linden) - leaf cycle - is one of the laws of MEIT structurization in Nature where the leaf formation points </w:t>
      </w:r>
      <w:r w:rsidRPr="00D805D4">
        <w:rPr>
          <w:b/>
          <w:bCs/>
          <w:i/>
          <w:iCs/>
          <w:sz w:val="20"/>
          <w:szCs w:val="20"/>
        </w:rPr>
        <w:t>m</w:t>
      </w:r>
      <w:r w:rsidRPr="00D805D4">
        <w:rPr>
          <w:sz w:val="20"/>
          <w:szCs w:val="20"/>
        </w:rPr>
        <w:t xml:space="preserve"> on the plant stem coincide after a definite number of turns </w:t>
      </w:r>
      <w:r w:rsidRPr="00D805D4">
        <w:rPr>
          <w:b/>
          <w:bCs/>
          <w:i/>
          <w:iCs/>
          <w:sz w:val="20"/>
          <w:szCs w:val="20"/>
        </w:rPr>
        <w:t xml:space="preserve">n </w:t>
      </w:r>
      <w:r w:rsidRPr="00D805D4">
        <w:rPr>
          <w:sz w:val="20"/>
          <w:szCs w:val="20"/>
        </w:rPr>
        <w:t xml:space="preserve">with respect to the helical axis symmetry. This phenomenon is called </w:t>
      </w:r>
      <w:r w:rsidRPr="00D805D4">
        <w:rPr>
          <w:b/>
          <w:bCs/>
          <w:sz w:val="20"/>
          <w:szCs w:val="20"/>
        </w:rPr>
        <w:t>the Phyllotaxis process</w:t>
      </w:r>
      <w:r w:rsidRPr="00D805D4">
        <w:rPr>
          <w:sz w:val="20"/>
          <w:szCs w:val="20"/>
        </w:rPr>
        <w:t xml:space="preserve">, where the </w:t>
      </w:r>
      <w:r w:rsidRPr="00D805D4">
        <w:rPr>
          <w:b/>
          <w:bCs/>
          <w:sz w:val="20"/>
          <w:szCs w:val="20"/>
        </w:rPr>
        <w:t>(m/n)</w:t>
      </w:r>
      <w:r w:rsidRPr="00D805D4">
        <w:rPr>
          <w:sz w:val="20"/>
          <w:szCs w:val="20"/>
        </w:rPr>
        <w:t xml:space="preserve"> row is represented by 1/2, 1/3, 2/5, 3/8, 5/13, 8/21, 13/34, or as (m; n) = (1;2), (1;3), (2;5), (3;8), (5;13), (8;21), (13;34)...  and includes indicators of “the most frequently occurring”, i.e. tending to the natural ideal, divergencies of leaves on the stem of a plant, namely the ratios of the Fibonacci numbers, </w:t>
      </w:r>
      <w:r w:rsidRPr="00D805D4">
        <w:rPr>
          <w:b/>
          <w:bCs/>
          <w:sz w:val="20"/>
          <w:szCs w:val="20"/>
        </w:rPr>
        <w:t>Fn = (Fn-1 + Fn-2), i.e. 1, 2, 3, 5, 8, 13, 21, 34, 55, 89, 144, etc</w:t>
      </w:r>
      <w:r w:rsidRPr="00D805D4">
        <w:rPr>
          <w:sz w:val="20"/>
          <w:szCs w:val="20"/>
        </w:rPr>
        <w:t>., taken alternatingly, while the divergence angle of the leaves in the maximum is equal to 360</w:t>
      </w:r>
      <w:r w:rsidRPr="00D805D4">
        <w:rPr>
          <w:sz w:val="20"/>
          <w:szCs w:val="20"/>
          <w:vertAlign w:val="superscript"/>
        </w:rPr>
        <w:t>0</w:t>
      </w:r>
      <w:r w:rsidRPr="00D805D4">
        <w:rPr>
          <w:b/>
          <w:bCs/>
          <w:sz w:val="20"/>
          <w:szCs w:val="20"/>
        </w:rPr>
        <w:t>m/n</w:t>
      </w:r>
      <w:r w:rsidRPr="00D805D4">
        <w:rPr>
          <w:sz w:val="20"/>
          <w:szCs w:val="20"/>
        </w:rPr>
        <w:t>, i.e. ~130</w:t>
      </w:r>
      <w:r w:rsidRPr="00D805D4">
        <w:rPr>
          <w:sz w:val="20"/>
          <w:szCs w:val="20"/>
          <w:vertAlign w:val="superscript"/>
        </w:rPr>
        <w:t>0</w:t>
      </w:r>
      <w:r w:rsidRPr="00D805D4">
        <w:rPr>
          <w:sz w:val="20"/>
          <w:szCs w:val="20"/>
        </w:rPr>
        <w:t>30'28".</w:t>
      </w:r>
    </w:p>
    <w:p w:rsidR="00E23423" w:rsidRPr="00D805D4" w:rsidRDefault="00E23423" w:rsidP="00E23423">
      <w:pPr>
        <w:jc w:val="both"/>
        <w:rPr>
          <w:iCs/>
          <w:sz w:val="20"/>
          <w:szCs w:val="20"/>
        </w:rPr>
      </w:pPr>
      <w:r w:rsidRPr="00D805D4">
        <w:rPr>
          <w:iCs/>
          <w:sz w:val="20"/>
          <w:szCs w:val="20"/>
        </w:rPr>
        <w:t>The algorithm of this process as well as of functional Pi, golden ratio, VTortex processes is contained in the intellectual space base package of genetic information.</w:t>
      </w:r>
    </w:p>
    <w:p w:rsidR="00E23423" w:rsidRPr="00D805D4" w:rsidRDefault="00E23423" w:rsidP="00E23423">
      <w:pPr>
        <w:pStyle w:val="Author"/>
        <w:autoSpaceDE/>
        <w:autoSpaceDN/>
        <w:adjustRightInd/>
        <w:jc w:val="both"/>
        <w:rPr>
          <w:szCs w:val="20"/>
        </w:rPr>
      </w:pPr>
    </w:p>
    <w:p w:rsidR="00E23423" w:rsidRPr="00D805D4" w:rsidRDefault="00E23423" w:rsidP="00E23423">
      <w:pPr>
        <w:jc w:val="both"/>
        <w:rPr>
          <w:sz w:val="20"/>
          <w:szCs w:val="20"/>
        </w:rPr>
      </w:pPr>
      <w:r w:rsidRPr="00D805D4">
        <w:rPr>
          <w:sz w:val="20"/>
          <w:szCs w:val="20"/>
        </w:rPr>
        <w:t>The principles of structurization (activation, development, existence and deactivation) of a plant organism, see, for example, Fig. 25 are as follows:</w:t>
      </w:r>
    </w:p>
    <w:p w:rsidR="00E23423" w:rsidRPr="00D805D4" w:rsidRDefault="00E23423" w:rsidP="00E23423">
      <w:pPr>
        <w:pStyle w:val="Author"/>
        <w:numPr>
          <w:ilvl w:val="0"/>
          <w:numId w:val="32"/>
        </w:numPr>
        <w:autoSpaceDE/>
        <w:autoSpaceDN/>
        <w:adjustRightInd/>
        <w:jc w:val="both"/>
        <w:rPr>
          <w:szCs w:val="20"/>
        </w:rPr>
      </w:pPr>
      <w:r w:rsidRPr="00D805D4">
        <w:rPr>
          <w:szCs w:val="20"/>
          <w:lang w:val="ru-RU"/>
        </w:rPr>
        <w:lastRenderedPageBreak/>
        <w:t>количество</w:t>
      </w:r>
      <w:r w:rsidRPr="00D805D4">
        <w:rPr>
          <w:szCs w:val="20"/>
        </w:rPr>
        <w:t xml:space="preserve"> </w:t>
      </w:r>
      <w:r w:rsidRPr="00D805D4">
        <w:rPr>
          <w:szCs w:val="20"/>
          <w:lang w:val="ru-RU"/>
        </w:rPr>
        <w:t>листьев</w:t>
      </w:r>
      <w:r w:rsidRPr="00D805D4">
        <w:rPr>
          <w:szCs w:val="20"/>
        </w:rPr>
        <w:t xml:space="preserve">, </w:t>
      </w:r>
      <w:r w:rsidRPr="00D805D4">
        <w:rPr>
          <w:szCs w:val="20"/>
          <w:lang w:val="ru-RU"/>
        </w:rPr>
        <w:t>ветвей</w:t>
      </w:r>
      <w:r w:rsidRPr="00D805D4">
        <w:rPr>
          <w:szCs w:val="20"/>
        </w:rPr>
        <w:t xml:space="preserve"> </w:t>
      </w:r>
      <w:r w:rsidRPr="00D805D4">
        <w:rPr>
          <w:szCs w:val="20"/>
          <w:lang w:val="ru-RU"/>
        </w:rPr>
        <w:t>кроны</w:t>
      </w:r>
      <w:r w:rsidRPr="00D805D4">
        <w:rPr>
          <w:szCs w:val="20"/>
        </w:rPr>
        <w:t xml:space="preserve"> </w:t>
      </w:r>
      <w:r w:rsidRPr="00D805D4">
        <w:rPr>
          <w:szCs w:val="20"/>
          <w:lang w:val="ru-RU"/>
        </w:rPr>
        <w:t>и</w:t>
      </w:r>
      <w:r w:rsidRPr="00D805D4">
        <w:rPr>
          <w:szCs w:val="20"/>
        </w:rPr>
        <w:t xml:space="preserve"> </w:t>
      </w:r>
      <w:r w:rsidRPr="00D805D4">
        <w:rPr>
          <w:szCs w:val="20"/>
          <w:lang w:val="ru-RU"/>
        </w:rPr>
        <w:t>корневой</w:t>
      </w:r>
      <w:r w:rsidRPr="00D805D4">
        <w:rPr>
          <w:szCs w:val="20"/>
        </w:rPr>
        <w:t xml:space="preserve"> </w:t>
      </w:r>
      <w:r w:rsidRPr="00D805D4">
        <w:rPr>
          <w:szCs w:val="20"/>
          <w:lang w:val="ru-RU"/>
        </w:rPr>
        <w:t>системы</w:t>
      </w:r>
      <w:r w:rsidRPr="00D805D4">
        <w:rPr>
          <w:szCs w:val="20"/>
        </w:rPr>
        <w:t xml:space="preserve"> </w:t>
      </w:r>
      <w:r w:rsidRPr="00D805D4">
        <w:rPr>
          <w:szCs w:val="20"/>
          <w:lang w:val="ru-RU"/>
        </w:rPr>
        <w:t>заключается</w:t>
      </w:r>
      <w:r w:rsidRPr="00D805D4">
        <w:rPr>
          <w:szCs w:val="20"/>
        </w:rPr>
        <w:t xml:space="preserve"> </w:t>
      </w:r>
      <w:r w:rsidRPr="00D805D4">
        <w:rPr>
          <w:szCs w:val="20"/>
          <w:lang w:val="ru-RU"/>
        </w:rPr>
        <w:t>в</w:t>
      </w:r>
      <w:r w:rsidRPr="00D805D4">
        <w:rPr>
          <w:szCs w:val="20"/>
        </w:rPr>
        <w:t xml:space="preserve"> </w:t>
      </w:r>
      <w:r w:rsidRPr="00D805D4">
        <w:rPr>
          <w:szCs w:val="20"/>
          <w:lang w:val="ru-RU"/>
        </w:rPr>
        <w:t>совпадении</w:t>
      </w:r>
      <w:r w:rsidRPr="00D805D4">
        <w:rPr>
          <w:szCs w:val="20"/>
        </w:rPr>
        <w:t xml:space="preserve"> </w:t>
      </w:r>
      <w:r w:rsidRPr="00D805D4">
        <w:rPr>
          <w:szCs w:val="20"/>
          <w:lang w:val="ru-RU"/>
        </w:rPr>
        <w:t>точек</w:t>
      </w:r>
      <w:r w:rsidRPr="00D805D4">
        <w:rPr>
          <w:szCs w:val="20"/>
        </w:rPr>
        <w:t xml:space="preserve"> </w:t>
      </w:r>
      <w:r w:rsidRPr="00D805D4">
        <w:rPr>
          <w:szCs w:val="20"/>
          <w:lang w:val="ru-RU"/>
        </w:rPr>
        <w:t>на</w:t>
      </w:r>
      <w:r w:rsidRPr="00D805D4">
        <w:rPr>
          <w:szCs w:val="20"/>
        </w:rPr>
        <w:t xml:space="preserve"> </w:t>
      </w:r>
      <w:r w:rsidRPr="00D805D4">
        <w:rPr>
          <w:szCs w:val="20"/>
          <w:lang w:val="ru-RU"/>
        </w:rPr>
        <w:t>винтовой</w:t>
      </w:r>
      <w:r w:rsidRPr="00D805D4">
        <w:rPr>
          <w:szCs w:val="20"/>
        </w:rPr>
        <w:t xml:space="preserve"> </w:t>
      </w:r>
      <w:r w:rsidRPr="00D805D4">
        <w:rPr>
          <w:szCs w:val="20"/>
          <w:lang w:val="ru-RU"/>
        </w:rPr>
        <w:t>линии</w:t>
      </w:r>
      <w:r w:rsidRPr="00D805D4">
        <w:rPr>
          <w:szCs w:val="20"/>
        </w:rPr>
        <w:t xml:space="preserve"> (</w:t>
      </w:r>
      <w:r w:rsidRPr="00D805D4">
        <w:rPr>
          <w:szCs w:val="20"/>
          <w:lang w:val="ru-RU"/>
        </w:rPr>
        <w:t>спирали</w:t>
      </w:r>
      <w:r w:rsidRPr="00D805D4">
        <w:rPr>
          <w:szCs w:val="20"/>
        </w:rPr>
        <w:t xml:space="preserve">) </w:t>
      </w:r>
      <w:r w:rsidRPr="00D805D4">
        <w:rPr>
          <w:szCs w:val="20"/>
          <w:lang w:val="ru-RU"/>
        </w:rPr>
        <w:t>через</w:t>
      </w:r>
      <w:r w:rsidRPr="00D805D4">
        <w:rPr>
          <w:szCs w:val="20"/>
        </w:rPr>
        <w:t xml:space="preserve"> </w:t>
      </w:r>
      <w:r w:rsidRPr="00D805D4">
        <w:rPr>
          <w:szCs w:val="20"/>
          <w:lang w:val="ru-RU"/>
        </w:rPr>
        <w:t>К</w:t>
      </w:r>
      <w:r w:rsidRPr="00D805D4">
        <w:rPr>
          <w:szCs w:val="20"/>
        </w:rPr>
        <w:t>•360</w:t>
      </w:r>
      <w:r w:rsidRPr="00D805D4">
        <w:rPr>
          <w:szCs w:val="20"/>
          <w:vertAlign w:val="superscript"/>
        </w:rPr>
        <w:t>0</w:t>
      </w:r>
      <w:r w:rsidRPr="00D805D4">
        <w:rPr>
          <w:szCs w:val="20"/>
        </w:rPr>
        <w:t>; • the number of leaves, branches of the crown and the root system is determined by coinciding points on a helical line (spiral) over K•360</w:t>
      </w:r>
      <w:r w:rsidRPr="00D805D4">
        <w:rPr>
          <w:szCs w:val="20"/>
          <w:vertAlign w:val="superscript"/>
        </w:rPr>
        <w:t>0</w:t>
      </w:r>
      <w:r w:rsidRPr="00D805D4">
        <w:rPr>
          <w:szCs w:val="20"/>
        </w:rPr>
        <w:t xml:space="preserve"> ;</w:t>
      </w:r>
    </w:p>
    <w:p w:rsidR="00E23423" w:rsidRPr="00D805D4" w:rsidRDefault="00E23423" w:rsidP="00E23423">
      <w:pPr>
        <w:pStyle w:val="Author"/>
        <w:numPr>
          <w:ilvl w:val="0"/>
          <w:numId w:val="32"/>
        </w:numPr>
        <w:autoSpaceDE/>
        <w:autoSpaceDN/>
        <w:adjustRightInd/>
        <w:jc w:val="both"/>
        <w:rPr>
          <w:szCs w:val="20"/>
        </w:rPr>
      </w:pPr>
      <w:r w:rsidRPr="00D805D4">
        <w:rPr>
          <w:szCs w:val="20"/>
        </w:rPr>
        <w:t>Apart from natural parameters (F</w:t>
      </w:r>
      <w:r w:rsidRPr="00D805D4">
        <w:rPr>
          <w:szCs w:val="20"/>
          <w:vertAlign w:val="subscript"/>
        </w:rPr>
        <w:t>n</w:t>
      </w:r>
      <w:r w:rsidRPr="00D805D4">
        <w:rPr>
          <w:szCs w:val="20"/>
        </w:rPr>
        <w:t>;F</w:t>
      </w:r>
      <w:r w:rsidRPr="00D805D4">
        <w:rPr>
          <w:szCs w:val="20"/>
          <w:vertAlign w:val="subscript"/>
        </w:rPr>
        <w:t>n+2</w:t>
      </w:r>
      <w:r w:rsidRPr="00D805D4">
        <w:rPr>
          <w:szCs w:val="20"/>
        </w:rPr>
        <w:t xml:space="preserve">) there is such a natural parameter as the number of cycles, or, possibly, cycle systems – the trunk, the first branches, derivatives of the first branches and the like – usually terminating with the flower and then the fruit. </w:t>
      </w:r>
      <w:r w:rsidRPr="00D805D4">
        <w:rPr>
          <w:i/>
          <w:iCs/>
          <w:szCs w:val="20"/>
        </w:rPr>
        <w:t>Unnatural parameters, in the author’s opinion, are those that are used by the graph theory methodology including artificial classification of trees as “binary” and “N-nary” or “non-oriented” and “oriented”, etc. For inventing these names public money was receoved by the inventor and the customer</w:t>
      </w:r>
      <w:r w:rsidRPr="00D805D4">
        <w:rPr>
          <w:szCs w:val="20"/>
        </w:rPr>
        <w:t>;</w:t>
      </w:r>
    </w:p>
    <w:p w:rsidR="00E23423" w:rsidRPr="00D805D4" w:rsidRDefault="00E23423" w:rsidP="00E23423">
      <w:pPr>
        <w:pStyle w:val="Author"/>
        <w:numPr>
          <w:ilvl w:val="0"/>
          <w:numId w:val="32"/>
        </w:numPr>
        <w:autoSpaceDE/>
        <w:autoSpaceDN/>
        <w:adjustRightInd/>
        <w:jc w:val="both"/>
        <w:rPr>
          <w:szCs w:val="20"/>
        </w:rPr>
      </w:pPr>
      <w:r w:rsidRPr="00D805D4">
        <w:rPr>
          <w:szCs w:val="20"/>
        </w:rPr>
        <w:t>The trunk is a helical pyramidal knot surface;</w:t>
      </w:r>
    </w:p>
    <w:p w:rsidR="00E23423" w:rsidRPr="00D805D4" w:rsidRDefault="00E23423" w:rsidP="00E23423">
      <w:pPr>
        <w:pStyle w:val="Author"/>
        <w:numPr>
          <w:ilvl w:val="0"/>
          <w:numId w:val="32"/>
        </w:numPr>
        <w:autoSpaceDE/>
        <w:autoSpaceDN/>
        <w:adjustRightInd/>
        <w:jc w:val="both"/>
        <w:rPr>
          <w:szCs w:val="20"/>
          <w:lang w:val="ru-RU"/>
        </w:rPr>
      </w:pPr>
      <w:r w:rsidRPr="00D805D4">
        <w:rPr>
          <w:szCs w:val="20"/>
        </w:rPr>
        <w:t xml:space="preserve">The trunk (the string of the pyramid), the first branches of the crown and root branches (strings derived from the trunk string), subsequent branches as derivatives of the first ones, the same also refers to root branches (the strings derived from the first branches), and leaves (strings derived from the branch strings). </w:t>
      </w:r>
      <w:r w:rsidRPr="00D805D4">
        <w:rPr>
          <w:szCs w:val="20"/>
          <w:lang w:val="ru-RU"/>
        </w:rPr>
        <w:t xml:space="preserve">The branches </w:t>
      </w:r>
      <w:r w:rsidRPr="00D805D4">
        <w:rPr>
          <w:szCs w:val="20"/>
        </w:rPr>
        <w:t>are</w:t>
      </w:r>
      <w:r w:rsidRPr="00D805D4">
        <w:rPr>
          <w:szCs w:val="20"/>
          <w:lang w:val="ru-RU"/>
        </w:rPr>
        <w:t xml:space="preserve"> the parents</w:t>
      </w:r>
      <w:r w:rsidRPr="00D805D4">
        <w:rPr>
          <w:szCs w:val="20"/>
        </w:rPr>
        <w:t xml:space="preserve"> of</w:t>
      </w:r>
      <w:r w:rsidRPr="00D805D4">
        <w:rPr>
          <w:szCs w:val="20"/>
          <w:lang w:val="ru-RU"/>
        </w:rPr>
        <w:t xml:space="preserve"> leaves;</w:t>
      </w:r>
    </w:p>
    <w:p w:rsidR="00E23423" w:rsidRPr="00D805D4" w:rsidRDefault="00E23423" w:rsidP="00E23423">
      <w:pPr>
        <w:pStyle w:val="Author"/>
        <w:numPr>
          <w:ilvl w:val="0"/>
          <w:numId w:val="32"/>
        </w:numPr>
        <w:autoSpaceDE/>
        <w:autoSpaceDN/>
        <w:adjustRightInd/>
        <w:jc w:val="both"/>
        <w:rPr>
          <w:szCs w:val="20"/>
        </w:rPr>
      </w:pPr>
      <w:r w:rsidRPr="00D805D4">
        <w:rPr>
          <w:szCs w:val="20"/>
        </w:rPr>
        <w:t xml:space="preserve">The plant's crown is the explosive eversible part of the plant torus; it rises/levitates under the levitation force out of its  “zero” point;  </w:t>
      </w:r>
    </w:p>
    <w:p w:rsidR="00E23423" w:rsidRPr="00D805D4" w:rsidRDefault="00E23423" w:rsidP="00E23423">
      <w:pPr>
        <w:pStyle w:val="Author"/>
        <w:numPr>
          <w:ilvl w:val="0"/>
          <w:numId w:val="32"/>
        </w:numPr>
        <w:autoSpaceDE/>
        <w:autoSpaceDN/>
        <w:adjustRightInd/>
        <w:jc w:val="both"/>
        <w:rPr>
          <w:szCs w:val="20"/>
        </w:rPr>
      </w:pPr>
      <w:r w:rsidRPr="00D805D4">
        <w:rPr>
          <w:szCs w:val="20"/>
        </w:rPr>
        <w:t>The root system of a plant is the implosive enveloping part of the plant torus; it is drawn/gravitates under the gravitational force to its “zero” point;</w:t>
      </w:r>
    </w:p>
    <w:p w:rsidR="00E23423" w:rsidRPr="00D805D4" w:rsidRDefault="00E23423" w:rsidP="00E23423">
      <w:pPr>
        <w:pStyle w:val="Author"/>
        <w:numPr>
          <w:ilvl w:val="0"/>
          <w:numId w:val="32"/>
        </w:numPr>
        <w:autoSpaceDE/>
        <w:autoSpaceDN/>
        <w:adjustRightInd/>
        <w:jc w:val="both"/>
        <w:rPr>
          <w:b/>
          <w:bCs/>
          <w:szCs w:val="20"/>
        </w:rPr>
      </w:pPr>
      <w:r w:rsidRPr="00D805D4">
        <w:rPr>
          <w:b/>
          <w:bCs/>
          <w:szCs w:val="20"/>
        </w:rPr>
        <w:t>The flowers-fruits are the last cycle of the phyllotaxis process, the accumulation of genetic parameters for further reproduction of matter, energy, information and calendar time of the fruit ripening.</w:t>
      </w:r>
    </w:p>
    <w:p w:rsidR="00E23423" w:rsidRPr="00D805D4" w:rsidRDefault="00E23423" w:rsidP="00E23423">
      <w:pPr>
        <w:pStyle w:val="Author"/>
        <w:autoSpaceDE/>
        <w:autoSpaceDN/>
        <w:adjustRightInd/>
        <w:ind w:left="360"/>
        <w:jc w:val="both"/>
        <w:rPr>
          <w:b/>
          <w:szCs w:val="20"/>
        </w:rPr>
      </w:pPr>
      <w:r w:rsidRPr="00D805D4">
        <w:rPr>
          <w:szCs w:val="20"/>
        </w:rPr>
        <w:t>It is noteworthy that five seeds (I'm talking about the apple) are arranged in a spiral of two 360</w:t>
      </w:r>
      <w:r w:rsidRPr="00D805D4">
        <w:rPr>
          <w:szCs w:val="20"/>
          <w:vertAlign w:val="superscript"/>
        </w:rPr>
        <w:t xml:space="preserve">0 </w:t>
      </w:r>
      <w:r w:rsidRPr="00D805D4">
        <w:rPr>
          <w:szCs w:val="20"/>
        </w:rPr>
        <w:t xml:space="preserve">turns, i.e. according to the code (2;5) typical for the </w:t>
      </w:r>
      <w:r w:rsidRPr="00D805D4">
        <w:rPr>
          <w:b/>
          <w:bCs/>
          <w:szCs w:val="20"/>
        </w:rPr>
        <w:t>“basket” leaf arrangement</w:t>
      </w:r>
      <w:r w:rsidRPr="00D805D4">
        <w:rPr>
          <w:szCs w:val="20"/>
        </w:rPr>
        <w:t>!</w:t>
      </w:r>
    </w:p>
    <w:p w:rsidR="00E23423" w:rsidRPr="00D805D4" w:rsidRDefault="00E23423" w:rsidP="00E23423">
      <w:pPr>
        <w:pStyle w:val="Author"/>
        <w:numPr>
          <w:ilvl w:val="0"/>
          <w:numId w:val="32"/>
        </w:numPr>
        <w:autoSpaceDE/>
        <w:autoSpaceDN/>
        <w:adjustRightInd/>
        <w:jc w:val="both"/>
        <w:rPr>
          <w:szCs w:val="20"/>
        </w:rPr>
      </w:pPr>
      <w:r w:rsidRPr="00D805D4">
        <w:rPr>
          <w:szCs w:val="20"/>
        </w:rPr>
        <w:t>The structure of the apple seed also represents a microcopy of the genetic mechanism (2;5);</w:t>
      </w:r>
    </w:p>
    <w:p w:rsidR="00E23423" w:rsidRPr="00D805D4" w:rsidRDefault="00E23423" w:rsidP="00E23423">
      <w:pPr>
        <w:pStyle w:val="Author"/>
        <w:numPr>
          <w:ilvl w:val="0"/>
          <w:numId w:val="32"/>
        </w:numPr>
        <w:autoSpaceDE/>
        <w:autoSpaceDN/>
        <w:adjustRightInd/>
        <w:jc w:val="both"/>
        <w:rPr>
          <w:szCs w:val="20"/>
        </w:rPr>
      </w:pPr>
      <w:r w:rsidRPr="00D805D4">
        <w:rPr>
          <w:szCs w:val="20"/>
        </w:rPr>
        <w:t>The bark is the waste (“feces” and "urine") of the plant activity, which is accumulated on the “naked” plant rod and at the same time acts as a protective coating of the trunk and branches, etc.</w:t>
      </w:r>
    </w:p>
    <w:p w:rsidR="00E23423" w:rsidRPr="00D805D4" w:rsidRDefault="00E23423" w:rsidP="00E23423">
      <w:pPr>
        <w:pStyle w:val="Author"/>
        <w:autoSpaceDE/>
        <w:autoSpaceDN/>
        <w:adjustRightInd/>
        <w:jc w:val="both"/>
        <w:rPr>
          <w:szCs w:val="20"/>
        </w:rPr>
      </w:pPr>
    </w:p>
    <w:p w:rsidR="00E23423" w:rsidRPr="00D805D4" w:rsidRDefault="00E23423" w:rsidP="00E23423">
      <w:pPr>
        <w:jc w:val="both"/>
        <w:rPr>
          <w:b/>
          <w:bCs/>
          <w:sz w:val="20"/>
          <w:szCs w:val="20"/>
        </w:rPr>
      </w:pPr>
      <w:r w:rsidRPr="00D805D4">
        <w:rPr>
          <w:sz w:val="20"/>
          <w:szCs w:val="20"/>
        </w:rPr>
        <w:t>For example, grasses, birch, grapes correspond to Phyllotaxis</w:t>
      </w:r>
      <w:r w:rsidRPr="00D805D4">
        <w:rPr>
          <w:sz w:val="20"/>
          <w:szCs w:val="20"/>
          <w:vertAlign w:val="superscript"/>
        </w:rPr>
        <w:t>(1;2)</w:t>
      </w:r>
      <w:r w:rsidRPr="00D805D4">
        <w:rPr>
          <w:sz w:val="20"/>
          <w:szCs w:val="20"/>
        </w:rPr>
        <w:t xml:space="preserve"> ; sedge, tulip, alder to Phyllotaxis</w:t>
      </w:r>
      <w:r w:rsidRPr="00D805D4">
        <w:rPr>
          <w:sz w:val="20"/>
          <w:szCs w:val="20"/>
          <w:vertAlign w:val="superscript"/>
        </w:rPr>
        <w:t>(1;3)</w:t>
      </w:r>
      <w:r w:rsidRPr="00D805D4">
        <w:rPr>
          <w:sz w:val="20"/>
          <w:szCs w:val="20"/>
        </w:rPr>
        <w:t>; pear, currant, plum to Phyllotaxis</w:t>
      </w:r>
      <w:r w:rsidRPr="00D805D4">
        <w:rPr>
          <w:sz w:val="20"/>
          <w:szCs w:val="20"/>
          <w:vertAlign w:val="superscript"/>
        </w:rPr>
        <w:t>(2;5)</w:t>
      </w:r>
      <w:r w:rsidRPr="00D805D4">
        <w:rPr>
          <w:b/>
          <w:bCs/>
          <w:sz w:val="20"/>
          <w:szCs w:val="20"/>
        </w:rPr>
        <w:t xml:space="preserve"> </w:t>
      </w:r>
      <w:r w:rsidRPr="00D805D4">
        <w:rPr>
          <w:sz w:val="20"/>
          <w:szCs w:val="20"/>
        </w:rPr>
        <w:t>Surfaces; cabbage, radish, flax to Phyllotaxis</w:t>
      </w:r>
      <w:r w:rsidRPr="00D805D4">
        <w:rPr>
          <w:sz w:val="20"/>
          <w:szCs w:val="20"/>
          <w:vertAlign w:val="superscript"/>
        </w:rPr>
        <w:t>(3;8)</w:t>
      </w:r>
      <w:r w:rsidRPr="00D805D4">
        <w:rPr>
          <w:sz w:val="20"/>
          <w:szCs w:val="20"/>
        </w:rPr>
        <w:t xml:space="preserve"> Surfaces; firtree, jasmine to Phyllotaxis</w:t>
      </w:r>
      <w:r w:rsidRPr="00D805D4">
        <w:rPr>
          <w:sz w:val="20"/>
          <w:szCs w:val="20"/>
          <w:vertAlign w:val="superscript"/>
        </w:rPr>
        <w:t>(5;13)</w:t>
      </w:r>
      <w:r w:rsidRPr="00D805D4">
        <w:rPr>
          <w:sz w:val="20"/>
          <w:szCs w:val="20"/>
        </w:rPr>
        <w:t xml:space="preserve"> Surfaces, etc. </w:t>
      </w:r>
      <w:r w:rsidRPr="00D805D4">
        <w:rPr>
          <w:b/>
          <w:bCs/>
          <w:sz w:val="20"/>
          <w:szCs w:val="20"/>
        </w:rPr>
        <w:t xml:space="preserve">For example, </w:t>
      </w:r>
      <w:r w:rsidRPr="00D805D4">
        <w:rPr>
          <w:sz w:val="20"/>
          <w:szCs w:val="20"/>
        </w:rPr>
        <w:t>2/5 is</w:t>
      </w:r>
      <w:r w:rsidRPr="00D805D4">
        <w:rPr>
          <w:b/>
          <w:bCs/>
          <w:sz w:val="20"/>
          <w:szCs w:val="20"/>
        </w:rPr>
        <w:t xml:space="preserve"> a quintuple axis of symmetry with leaf cycle</w:t>
      </w:r>
      <w:r w:rsidRPr="00D805D4">
        <w:rPr>
          <w:b/>
          <w:bCs/>
          <w:color w:val="222222"/>
          <w:sz w:val="20"/>
          <w:szCs w:val="20"/>
          <w:bdr w:val="single" w:sz="2" w:space="0" w:color="F5F5F5" w:frame="1"/>
          <w:shd w:val="clear" w:color="auto" w:fill="FFFFFF"/>
          <w:lang w:val="en"/>
        </w:rPr>
        <w:t>.</w:t>
      </w:r>
      <w:r w:rsidRPr="00D805D4">
        <w:rPr>
          <w:b/>
          <w:bCs/>
          <w:sz w:val="20"/>
          <w:szCs w:val="20"/>
        </w:rPr>
        <w:t xml:space="preserve"> Two.</w:t>
      </w:r>
    </w:p>
    <w:p w:rsidR="00E23423" w:rsidRPr="00D805D4" w:rsidRDefault="00E23423" w:rsidP="00E23423">
      <w:pPr>
        <w:jc w:val="both"/>
        <w:rPr>
          <w:b/>
          <w:bCs/>
          <w:sz w:val="20"/>
          <w:szCs w:val="20"/>
        </w:rPr>
      </w:pPr>
      <w:r w:rsidRPr="00D805D4">
        <w:rPr>
          <w:b/>
          <w:bCs/>
          <w:sz w:val="20"/>
          <w:szCs w:val="20"/>
        </w:rPr>
        <w:t>F</w:t>
      </w:r>
      <w:r w:rsidRPr="00D805D4">
        <w:rPr>
          <w:b/>
          <w:bCs/>
          <w:sz w:val="20"/>
          <w:szCs w:val="20"/>
          <w:vertAlign w:val="subscript"/>
        </w:rPr>
        <w:t>n</w:t>
      </w:r>
      <w:r w:rsidRPr="00D805D4">
        <w:rPr>
          <w:b/>
          <w:bCs/>
          <w:sz w:val="20"/>
          <w:szCs w:val="20"/>
        </w:rPr>
        <w:t>/F</w:t>
      </w:r>
      <w:r w:rsidRPr="00D805D4">
        <w:rPr>
          <w:b/>
          <w:bCs/>
          <w:sz w:val="20"/>
          <w:szCs w:val="20"/>
          <w:vertAlign w:val="subscript"/>
        </w:rPr>
        <w:t>n+2</w:t>
      </w:r>
      <w:r w:rsidRPr="00D805D4">
        <w:rPr>
          <w:b/>
          <w:bCs/>
          <w:sz w:val="20"/>
          <w:szCs w:val="20"/>
        </w:rPr>
        <w:t xml:space="preserve"> is the F</w:t>
      </w:r>
      <w:r w:rsidRPr="00D805D4">
        <w:rPr>
          <w:b/>
          <w:bCs/>
          <w:sz w:val="20"/>
          <w:szCs w:val="20"/>
          <w:vertAlign w:val="subscript"/>
        </w:rPr>
        <w:t xml:space="preserve">n+1 </w:t>
      </w:r>
      <w:r w:rsidRPr="00D805D4">
        <w:rPr>
          <w:b/>
          <w:bCs/>
          <w:i/>
          <w:iCs/>
          <w:sz w:val="20"/>
          <w:szCs w:val="20"/>
        </w:rPr>
        <w:t>th</w:t>
      </w:r>
      <w:r w:rsidRPr="00D805D4">
        <w:rPr>
          <w:b/>
          <w:bCs/>
          <w:sz w:val="20"/>
          <w:szCs w:val="20"/>
          <w:vertAlign w:val="subscript"/>
        </w:rPr>
        <w:t xml:space="preserve"> </w:t>
      </w:r>
      <w:r w:rsidRPr="00D805D4">
        <w:rPr>
          <w:b/>
          <w:bCs/>
          <w:sz w:val="20"/>
          <w:szCs w:val="20"/>
        </w:rPr>
        <w:t>axis of symmetry with a leaf cycle F</w:t>
      </w:r>
      <w:r w:rsidRPr="00D805D4">
        <w:rPr>
          <w:b/>
          <w:bCs/>
          <w:sz w:val="20"/>
          <w:szCs w:val="20"/>
          <w:vertAlign w:val="subscript"/>
        </w:rPr>
        <w:t>n</w:t>
      </w:r>
      <w:r w:rsidRPr="00D805D4">
        <w:rPr>
          <w:b/>
          <w:bCs/>
          <w:sz w:val="20"/>
          <w:szCs w:val="20"/>
        </w:rPr>
        <w:t>, where F</w:t>
      </w:r>
      <w:r w:rsidRPr="00D805D4">
        <w:rPr>
          <w:b/>
          <w:bCs/>
          <w:sz w:val="20"/>
          <w:szCs w:val="20"/>
          <w:vertAlign w:val="subscript"/>
        </w:rPr>
        <w:t>n</w:t>
      </w:r>
      <w:r w:rsidRPr="00D805D4">
        <w:rPr>
          <w:b/>
          <w:bCs/>
          <w:sz w:val="20"/>
          <w:szCs w:val="20"/>
        </w:rPr>
        <w:t xml:space="preserve"> are Fibonacci numbers with F</w:t>
      </w:r>
      <w:r w:rsidRPr="00D805D4">
        <w:rPr>
          <w:b/>
          <w:bCs/>
          <w:sz w:val="20"/>
          <w:szCs w:val="20"/>
          <w:vertAlign w:val="subscript"/>
        </w:rPr>
        <w:t>n</w:t>
      </w:r>
      <w:r w:rsidRPr="00D805D4">
        <w:rPr>
          <w:b/>
          <w:bCs/>
          <w:sz w:val="20"/>
          <w:szCs w:val="20"/>
        </w:rPr>
        <w:t xml:space="preserve"> = (F</w:t>
      </w:r>
      <w:r w:rsidRPr="00D805D4">
        <w:rPr>
          <w:b/>
          <w:bCs/>
          <w:sz w:val="20"/>
          <w:szCs w:val="20"/>
          <w:vertAlign w:val="subscript"/>
        </w:rPr>
        <w:t>n-1</w:t>
      </w:r>
      <w:r w:rsidRPr="00D805D4">
        <w:rPr>
          <w:b/>
          <w:bCs/>
          <w:sz w:val="20"/>
          <w:szCs w:val="20"/>
        </w:rPr>
        <w:t xml:space="preserve"> + F</w:t>
      </w:r>
      <w:r w:rsidRPr="00D805D4">
        <w:rPr>
          <w:b/>
          <w:bCs/>
          <w:sz w:val="20"/>
          <w:szCs w:val="20"/>
          <w:vertAlign w:val="subscript"/>
        </w:rPr>
        <w:t>n-2</w:t>
      </w:r>
      <w:r w:rsidRPr="00D805D4">
        <w:rPr>
          <w:b/>
          <w:bCs/>
          <w:sz w:val="20"/>
          <w:szCs w:val="20"/>
        </w:rPr>
        <w:t>) 1, 2, 3, 5, 8, 13, 21, 34, 55, 89, 144, etc. In other words, the core of the plant is an F</w:t>
      </w:r>
      <w:r w:rsidRPr="00D805D4">
        <w:rPr>
          <w:b/>
          <w:bCs/>
          <w:sz w:val="20"/>
          <w:szCs w:val="20"/>
          <w:vertAlign w:val="subscript"/>
        </w:rPr>
        <w:t>n+2</w:t>
      </w:r>
      <w:r w:rsidRPr="00D805D4">
        <w:rPr>
          <w:b/>
          <w:bCs/>
          <w:sz w:val="20"/>
          <w:szCs w:val="20"/>
        </w:rPr>
        <w:t>-hedral figure with the leaf cycle F</w:t>
      </w:r>
      <w:r w:rsidRPr="00D805D4">
        <w:rPr>
          <w:b/>
          <w:bCs/>
          <w:sz w:val="20"/>
          <w:szCs w:val="20"/>
          <w:vertAlign w:val="subscript"/>
        </w:rPr>
        <w:t>n</w:t>
      </w:r>
      <w:r w:rsidRPr="00D805D4">
        <w:rPr>
          <w:b/>
          <w:bCs/>
          <w:sz w:val="20"/>
          <w:szCs w:val="20"/>
        </w:rPr>
        <w:t xml:space="preserve"> , or with F</w:t>
      </w:r>
      <w:r w:rsidRPr="00D805D4">
        <w:rPr>
          <w:b/>
          <w:bCs/>
          <w:sz w:val="20"/>
          <w:szCs w:val="20"/>
          <w:vertAlign w:val="subscript"/>
        </w:rPr>
        <w:t>n</w:t>
      </w:r>
      <w:r w:rsidRPr="00D805D4">
        <w:rPr>
          <w:b/>
          <w:bCs/>
          <w:sz w:val="20"/>
          <w:szCs w:val="20"/>
        </w:rPr>
        <w:t xml:space="preserve"> leaves on the same face.</w:t>
      </w:r>
    </w:p>
    <w:p w:rsidR="00E23423" w:rsidRPr="00D805D4" w:rsidRDefault="00E23423" w:rsidP="00E23423">
      <w:pPr>
        <w:jc w:val="both"/>
        <w:rPr>
          <w:sz w:val="20"/>
          <w:szCs w:val="20"/>
        </w:rPr>
      </w:pPr>
      <w:r w:rsidRPr="00D805D4">
        <w:rPr>
          <w:sz w:val="20"/>
          <w:szCs w:val="20"/>
        </w:rPr>
        <w:t>The faces are not visible to a naked eye unless a person has appropriate knowledge.</w:t>
      </w:r>
    </w:p>
    <w:p w:rsidR="00E23423" w:rsidRPr="00D805D4" w:rsidRDefault="00E23423" w:rsidP="00E23423">
      <w:pPr>
        <w:jc w:val="both"/>
        <w:rPr>
          <w:sz w:val="20"/>
          <w:szCs w:val="20"/>
        </w:rPr>
      </w:pPr>
      <w:r w:rsidRPr="00D805D4">
        <w:rPr>
          <w:sz w:val="20"/>
          <w:szCs w:val="20"/>
        </w:rPr>
        <w:t xml:space="preserve">In addition to the above, there are other options for the distribution of the Fibonacci numbers relationships, such as the </w:t>
      </w:r>
      <w:r w:rsidRPr="00D805D4">
        <w:rPr>
          <w:b/>
          <w:bCs/>
          <w:sz w:val="20"/>
          <w:szCs w:val="20"/>
        </w:rPr>
        <w:t>opposite</w:t>
      </w:r>
      <w:r w:rsidRPr="00D805D4">
        <w:rPr>
          <w:sz w:val="20"/>
          <w:szCs w:val="20"/>
        </w:rPr>
        <w:t xml:space="preserve"> (maple, elderberry, snowball tree, nettle), </w:t>
      </w:r>
      <w:r w:rsidRPr="00D805D4">
        <w:rPr>
          <w:b/>
          <w:bCs/>
          <w:sz w:val="20"/>
          <w:szCs w:val="20"/>
        </w:rPr>
        <w:t>whorled</w:t>
      </w:r>
      <w:r w:rsidRPr="00D805D4">
        <w:rPr>
          <w:sz w:val="20"/>
          <w:szCs w:val="20"/>
        </w:rPr>
        <w:t xml:space="preserve"> (waterweed, crow eye, oleander) or </w:t>
      </w:r>
      <w:r w:rsidRPr="00D805D4">
        <w:rPr>
          <w:b/>
          <w:bCs/>
          <w:sz w:val="20"/>
          <w:szCs w:val="20"/>
        </w:rPr>
        <w:t>rosette-like</w:t>
      </w:r>
      <w:r w:rsidRPr="00D805D4">
        <w:rPr>
          <w:sz w:val="20"/>
          <w:szCs w:val="20"/>
        </w:rPr>
        <w:t xml:space="preserve"> (cedar) symmetries. Their structure is represented by </w:t>
      </w:r>
      <w:r w:rsidRPr="00D805D4">
        <w:rPr>
          <w:b/>
          <w:bCs/>
          <w:sz w:val="20"/>
          <w:szCs w:val="20"/>
        </w:rPr>
        <w:t>Phyllotaxis</w:t>
      </w:r>
      <w:r w:rsidRPr="00D805D4">
        <w:rPr>
          <w:b/>
          <w:bCs/>
          <w:sz w:val="20"/>
          <w:szCs w:val="20"/>
          <w:vertAlign w:val="superscript"/>
        </w:rPr>
        <w:t>(Fn-1/Fn;Fn+1/Fn+2)</w:t>
      </w:r>
      <w:r w:rsidRPr="00D805D4">
        <w:rPr>
          <w:b/>
          <w:bCs/>
          <w:sz w:val="20"/>
          <w:szCs w:val="20"/>
        </w:rPr>
        <w:t xml:space="preserve"> Surfaces, Phyllotaxis</w:t>
      </w:r>
      <w:r w:rsidRPr="00D805D4">
        <w:rPr>
          <w:b/>
          <w:bCs/>
          <w:sz w:val="20"/>
          <w:szCs w:val="20"/>
          <w:vertAlign w:val="superscript"/>
        </w:rPr>
        <w:t>(F(n-1)+Fn);(F(n+1)+F(n+2))</w:t>
      </w:r>
      <w:r w:rsidRPr="00D805D4">
        <w:rPr>
          <w:b/>
          <w:bCs/>
          <w:sz w:val="20"/>
          <w:szCs w:val="20"/>
        </w:rPr>
        <w:t xml:space="preserve"> Surfaces, </w:t>
      </w:r>
      <w:r w:rsidRPr="00D805D4">
        <w:rPr>
          <w:sz w:val="20"/>
          <w:szCs w:val="20"/>
        </w:rPr>
        <w:t>etc.</w:t>
      </w:r>
    </w:p>
    <w:p w:rsidR="00E23423" w:rsidRPr="00D805D4" w:rsidRDefault="00E23423" w:rsidP="00E23423">
      <w:pPr>
        <w:jc w:val="both"/>
        <w:rPr>
          <w:sz w:val="20"/>
          <w:szCs w:val="20"/>
        </w:rPr>
      </w:pPr>
    </w:p>
    <w:p w:rsidR="00E23423" w:rsidRPr="00D805D4" w:rsidRDefault="00E23423" w:rsidP="00E23423">
      <w:pPr>
        <w:rPr>
          <w:rStyle w:val="swb"/>
          <w:sz w:val="20"/>
          <w:szCs w:val="20"/>
        </w:rPr>
      </w:pPr>
      <w:r w:rsidRPr="00D805D4">
        <w:rPr>
          <w:sz w:val="20"/>
          <w:szCs w:val="20"/>
        </w:rPr>
        <w:t>The same process of formation of the the helical pyramidal knot surface is common to liquid and gas vortices – Phyllotaxis</w:t>
      </w:r>
      <w:r w:rsidRPr="00D805D4">
        <w:rPr>
          <w:sz w:val="20"/>
          <w:szCs w:val="20"/>
          <w:vertAlign w:val="superscript"/>
        </w:rPr>
        <w:t>(Fn-1 / Fn + 1; Fn / Fn + 2)</w:t>
      </w:r>
      <w:r w:rsidRPr="00D805D4">
        <w:rPr>
          <w:sz w:val="20"/>
          <w:szCs w:val="20"/>
        </w:rPr>
        <w:t xml:space="preserve"> 5D Surfaces, –where (F</w:t>
      </w:r>
      <w:r w:rsidRPr="00D805D4">
        <w:rPr>
          <w:sz w:val="20"/>
          <w:szCs w:val="20"/>
          <w:vertAlign w:val="subscript"/>
        </w:rPr>
        <w:t>n-1</w:t>
      </w:r>
      <w:r w:rsidRPr="00D805D4">
        <w:rPr>
          <w:sz w:val="20"/>
          <w:szCs w:val="20"/>
        </w:rPr>
        <w:t>/F</w:t>
      </w:r>
      <w:r w:rsidRPr="00D805D4">
        <w:rPr>
          <w:sz w:val="20"/>
          <w:szCs w:val="20"/>
          <w:vertAlign w:val="subscript"/>
        </w:rPr>
        <w:t>n+1</w:t>
      </w:r>
      <w:r w:rsidRPr="00D805D4">
        <w:rPr>
          <w:sz w:val="20"/>
          <w:szCs w:val="20"/>
        </w:rPr>
        <w:t>;F</w:t>
      </w:r>
      <w:r w:rsidRPr="00D805D4">
        <w:rPr>
          <w:sz w:val="20"/>
          <w:szCs w:val="20"/>
          <w:vertAlign w:val="subscript"/>
        </w:rPr>
        <w:t>n</w:t>
      </w:r>
      <w:r w:rsidRPr="00D805D4">
        <w:rPr>
          <w:sz w:val="20"/>
          <w:szCs w:val="20"/>
        </w:rPr>
        <w:t>/F</w:t>
      </w:r>
      <w:r w:rsidRPr="00D805D4">
        <w:rPr>
          <w:sz w:val="20"/>
          <w:szCs w:val="20"/>
          <w:vertAlign w:val="subscript"/>
        </w:rPr>
        <w:t>n+2</w:t>
      </w:r>
      <w:r w:rsidRPr="00D805D4">
        <w:rPr>
          <w:sz w:val="20"/>
          <w:szCs w:val="20"/>
        </w:rPr>
        <w:t>) are Fibonacci numbers.</w:t>
      </w:r>
      <w:r w:rsidRPr="00D805D4">
        <w:rPr>
          <w:sz w:val="20"/>
          <w:szCs w:val="20"/>
        </w:rPr>
        <w:br/>
      </w:r>
    </w:p>
    <w:p w:rsidR="00E23423" w:rsidRPr="00D805D4" w:rsidRDefault="00E23423" w:rsidP="00E23423">
      <w:pPr>
        <w:jc w:val="both"/>
        <w:rPr>
          <w:sz w:val="20"/>
          <w:szCs w:val="20"/>
        </w:rPr>
      </w:pPr>
      <w:r w:rsidRPr="00D805D4">
        <w:rPr>
          <w:sz w:val="20"/>
          <w:szCs w:val="20"/>
        </w:rPr>
        <w:t xml:space="preserve">The only difference is in that the liquid and/or gas knot surfaces forming a vortex, with the downward directed funnel and the tornado periphery converuting to its central part, fall or gravitate to Earth's gravity center, while liquid and/or gas knot surfaces forming a plant, with the upward directed funnel and the tornado central part converting to its periphery, regardless of the fastening method, levitate, are absorbed, grow, repel, </w:t>
      </w:r>
      <w:r w:rsidRPr="00D805D4">
        <w:rPr>
          <w:b/>
          <w:bCs/>
          <w:sz w:val="20"/>
          <w:szCs w:val="20"/>
        </w:rPr>
        <w:t>float to the levitation center located in cosmic space</w:t>
      </w:r>
      <w:r w:rsidRPr="00D805D4">
        <w:rPr>
          <w:sz w:val="20"/>
          <w:szCs w:val="20"/>
        </w:rPr>
        <w:t xml:space="preserve"> (Fig. 26).</w:t>
      </w:r>
    </w:p>
    <w:p w:rsidR="00E23423" w:rsidRDefault="00E23423" w:rsidP="00E23423">
      <w:pPr>
        <w:rPr>
          <w:sz w:val="20"/>
        </w:rPr>
      </w:pPr>
    </w:p>
    <w:p w:rsidR="00E23423" w:rsidRDefault="00E23423" w:rsidP="00E23423">
      <w:pPr>
        <w:rPr>
          <w:sz w:val="20"/>
        </w:rPr>
      </w:pPr>
    </w:p>
    <w:p w:rsidR="00E23423" w:rsidRDefault="00E23423" w:rsidP="00E23423">
      <w:pPr>
        <w:jc w:val="center"/>
        <w:rPr>
          <w:rStyle w:val="swb"/>
          <w:b/>
          <w:bCs/>
          <w:sz w:val="20"/>
        </w:rPr>
      </w:pPr>
      <w:r>
        <w:rPr>
          <w:rStyle w:val="swb"/>
          <w:b/>
          <w:bCs/>
          <w:noProof/>
          <w:sz w:val="20"/>
        </w:rPr>
        <w:lastRenderedPageBreak/>
        <w:drawing>
          <wp:inline distT="0" distB="0" distL="0" distR="0">
            <wp:extent cx="4210050" cy="4505325"/>
            <wp:effectExtent l="0" t="0" r="0" b="9525"/>
            <wp:docPr id="10" name="Picture 10" descr="Scan00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can0027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10050" cy="4505325"/>
                    </a:xfrm>
                    <a:prstGeom prst="rect">
                      <a:avLst/>
                    </a:prstGeom>
                    <a:noFill/>
                    <a:ln>
                      <a:noFill/>
                    </a:ln>
                  </pic:spPr>
                </pic:pic>
              </a:graphicData>
            </a:graphic>
          </wp:inline>
        </w:drawing>
      </w:r>
    </w:p>
    <w:p w:rsidR="00E23423" w:rsidRDefault="00E23423" w:rsidP="00E23423">
      <w:pPr>
        <w:rPr>
          <w:rStyle w:val="swb"/>
          <w:sz w:val="18"/>
          <w:szCs w:val="18"/>
        </w:rPr>
      </w:pPr>
    </w:p>
    <w:p w:rsidR="00E23423" w:rsidRPr="00F920C3" w:rsidRDefault="00E23423" w:rsidP="00E23423">
      <w:pPr>
        <w:rPr>
          <w:rStyle w:val="swb"/>
          <w:sz w:val="18"/>
          <w:szCs w:val="18"/>
        </w:rPr>
      </w:pPr>
      <w:r w:rsidRPr="00F920C3">
        <w:rPr>
          <w:rStyle w:val="swb"/>
          <w:sz w:val="18"/>
          <w:szCs w:val="18"/>
        </w:rPr>
        <w:t>Fig. 26 The development of all kinds of the plant and animal world or their components exemplified by a tree based on the pyramidal helical knot (the law of Phyllotaxis) and toric knot (the Torus/VTortex Law) surfaces. The fruit, e.g. the apple, is a helical spherical knot (closed) surface.</w:t>
      </w:r>
    </w:p>
    <w:p w:rsidR="00E23423" w:rsidRPr="00F920C3" w:rsidRDefault="00E23423" w:rsidP="00E23423">
      <w:pPr>
        <w:rPr>
          <w:sz w:val="18"/>
          <w:szCs w:val="18"/>
        </w:rPr>
      </w:pPr>
    </w:p>
    <w:p w:rsidR="00E23423" w:rsidRPr="003E5ED5" w:rsidRDefault="00E23423" w:rsidP="00E23423">
      <w:pPr>
        <w:jc w:val="both"/>
        <w:rPr>
          <w:sz w:val="20"/>
          <w:szCs w:val="20"/>
        </w:rPr>
      </w:pPr>
      <w:r w:rsidRPr="003E5ED5">
        <w:rPr>
          <w:sz w:val="20"/>
          <w:szCs w:val="20"/>
        </w:rPr>
        <w:t xml:space="preserve"> “When on the deathbed, the carpenter said:</w:t>
      </w:r>
      <w:r w:rsidRPr="003E5ED5">
        <w:rPr>
          <w:sz w:val="20"/>
          <w:szCs w:val="20"/>
        </w:rPr>
        <w:br/>
        <w:t>“</w:t>
      </w:r>
      <w:r w:rsidRPr="003E5ED5">
        <w:rPr>
          <w:b/>
          <w:bCs/>
          <w:i/>
          <w:iCs/>
          <w:sz w:val="20"/>
          <w:szCs w:val="20"/>
        </w:rPr>
        <w:t xml:space="preserve">I forgive everybody, but I will not forgive a twig.”” </w:t>
      </w:r>
      <w:r w:rsidRPr="003E5ED5">
        <w:rPr>
          <w:sz w:val="20"/>
          <w:szCs w:val="20"/>
        </w:rPr>
        <w:t>(</w:t>
      </w:r>
      <w:r w:rsidRPr="003E5ED5">
        <w:rPr>
          <w:i/>
          <w:iCs/>
          <w:sz w:val="20"/>
          <w:szCs w:val="20"/>
        </w:rPr>
        <w:t>a pun: in the Dative case the Russian words “twig” and “bitch” have the same spelling but differ in the stress</w:t>
      </w:r>
      <w:r w:rsidRPr="003E5ED5">
        <w:rPr>
          <w:sz w:val="20"/>
          <w:szCs w:val="20"/>
        </w:rPr>
        <w:t>)</w:t>
      </w:r>
    </w:p>
    <w:p w:rsidR="00E23423" w:rsidRPr="003E5ED5" w:rsidRDefault="00E23423" w:rsidP="00E23423">
      <w:pPr>
        <w:jc w:val="both"/>
        <w:rPr>
          <w:i/>
          <w:iCs/>
          <w:sz w:val="20"/>
          <w:szCs w:val="20"/>
        </w:rPr>
      </w:pPr>
      <w:r w:rsidRPr="003E5ED5">
        <w:rPr>
          <w:i/>
          <w:iCs/>
          <w:sz w:val="20"/>
          <w:szCs w:val="20"/>
        </w:rPr>
        <w:t>I was repeatedly told this Russian proverb by "Sasha the carpenter" (Alexander Sazanov), my teacher in carpentry, with whom we used to build log cabins in the long summer months of 1976-83 in the woods near the village of Iyulskoe, the birthplace of my mother and grandmother, 60 km from both the city of Izhevsk and Votkinsk (the birthplace of the great composer Pyotr Tchaikovsky. That part time job was a significant contribution to the family budget because it was good money for that time. For the money received after the sale of 5 - 6 log cabins 5x5 m</w:t>
      </w:r>
      <w:r w:rsidRPr="003E5ED5">
        <w:rPr>
          <w:i/>
          <w:iCs/>
          <w:sz w:val="20"/>
          <w:szCs w:val="20"/>
          <w:vertAlign w:val="superscript"/>
        </w:rPr>
        <w:t>2</w:t>
      </w:r>
      <w:r w:rsidRPr="003E5ED5">
        <w:rPr>
          <w:i/>
          <w:iCs/>
          <w:sz w:val="20"/>
          <w:szCs w:val="20"/>
        </w:rPr>
        <w:t xml:space="preserve"> each the author could buy a new car VAZ 2103 ("Treshka").</w:t>
      </w:r>
      <w:r w:rsidRPr="003E5ED5">
        <w:rPr>
          <w:rStyle w:val="Hyperlink"/>
          <w:rFonts w:ascii="Arial" w:hAnsi="Arial" w:cs="Arial"/>
          <w:color w:val="222222"/>
          <w:sz w:val="20"/>
          <w:szCs w:val="20"/>
          <w:bdr w:val="single" w:sz="2" w:space="0" w:color="F5F5F5" w:frame="1"/>
          <w:shd w:val="clear" w:color="auto" w:fill="FFFFFF"/>
          <w:lang w:val="en"/>
        </w:rPr>
        <w:t xml:space="preserve"> </w:t>
      </w:r>
      <w:r w:rsidRPr="003E5ED5">
        <w:rPr>
          <w:i/>
          <w:iCs/>
          <w:sz w:val="20"/>
          <w:szCs w:val="20"/>
        </w:rPr>
        <w:t>The price of log cabins included the tree felling license, the felling itself, skidding to a free area, peeling and branch removal, drying, cutting a log cabin "in a cup", "to the roof", "travel" expenses, etc.</w:t>
      </w:r>
    </w:p>
    <w:p w:rsidR="00E23423" w:rsidRPr="003E5ED5" w:rsidRDefault="00E23423" w:rsidP="00E23423">
      <w:pPr>
        <w:jc w:val="both"/>
        <w:rPr>
          <w:i/>
          <w:iCs/>
          <w:sz w:val="20"/>
          <w:szCs w:val="20"/>
        </w:rPr>
      </w:pPr>
    </w:p>
    <w:p w:rsidR="00E23423" w:rsidRPr="003E5ED5" w:rsidRDefault="00E23423" w:rsidP="00E23423">
      <w:pPr>
        <w:jc w:val="both"/>
        <w:rPr>
          <w:sz w:val="20"/>
          <w:szCs w:val="20"/>
        </w:rPr>
      </w:pPr>
      <w:r w:rsidRPr="003E5ED5">
        <w:rPr>
          <w:sz w:val="20"/>
          <w:szCs w:val="20"/>
        </w:rPr>
        <w:t xml:space="preserve">The above saying suddenly gave me a new lighting  and today it has a completely different global sense: “ </w:t>
      </w:r>
      <w:r w:rsidRPr="003E5ED5">
        <w:rPr>
          <w:b/>
          <w:bCs/>
          <w:sz w:val="20"/>
          <w:szCs w:val="20"/>
        </w:rPr>
        <w:t>the twig</w:t>
      </w:r>
      <w:r w:rsidRPr="003E5ED5">
        <w:rPr>
          <w:sz w:val="20"/>
          <w:szCs w:val="20"/>
        </w:rPr>
        <w:t xml:space="preserve">” symbolizes one of natural structurers of the phyllotaxis law/process, i.e. the development of a plant on the basis of Fibonacci numbers 1, 2, 3, 5, 8, 13, 21, 55, ..., Fn, ..., which in a particular combination represent the plant’s </w:t>
      </w:r>
      <w:r w:rsidRPr="003E5ED5">
        <w:rPr>
          <w:b/>
          <w:bCs/>
          <w:sz w:val="20"/>
          <w:szCs w:val="20"/>
        </w:rPr>
        <w:t>natural development code</w:t>
      </w:r>
      <w:r w:rsidRPr="003E5ED5">
        <w:rPr>
          <w:sz w:val="20"/>
          <w:szCs w:val="20"/>
        </w:rPr>
        <w:t xml:space="preserve">: (1/2, 1/3, 2/5, 3/8, 5/13, 8/21, 13/34, 21/55, ..., </w:t>
      </w:r>
      <w:r w:rsidRPr="003E5ED5">
        <w:rPr>
          <w:i/>
          <w:iCs/>
          <w:sz w:val="20"/>
          <w:szCs w:val="20"/>
        </w:rPr>
        <w:t>F</w:t>
      </w:r>
      <w:r w:rsidRPr="003E5ED5">
        <w:rPr>
          <w:i/>
          <w:iCs/>
          <w:sz w:val="20"/>
          <w:szCs w:val="20"/>
          <w:vertAlign w:val="subscript"/>
        </w:rPr>
        <w:t>n</w:t>
      </w:r>
      <w:r w:rsidRPr="003E5ED5">
        <w:rPr>
          <w:i/>
          <w:iCs/>
          <w:sz w:val="20"/>
          <w:szCs w:val="20"/>
        </w:rPr>
        <w:t>;F</w:t>
      </w:r>
      <w:r w:rsidRPr="003E5ED5">
        <w:rPr>
          <w:i/>
          <w:iCs/>
          <w:sz w:val="20"/>
          <w:szCs w:val="20"/>
          <w:vertAlign w:val="subscript"/>
        </w:rPr>
        <w:t>n+2</w:t>
      </w:r>
      <w:r w:rsidRPr="003E5ED5">
        <w:rPr>
          <w:i/>
          <w:iCs/>
          <w:sz w:val="20"/>
          <w:szCs w:val="20"/>
        </w:rPr>
        <w:t>, F</w:t>
      </w:r>
      <w:r w:rsidRPr="003E5ED5">
        <w:rPr>
          <w:i/>
          <w:iCs/>
          <w:sz w:val="20"/>
          <w:szCs w:val="20"/>
          <w:vertAlign w:val="subscript"/>
        </w:rPr>
        <w:t>n+1</w:t>
      </w:r>
      <w:r w:rsidRPr="003E5ED5">
        <w:rPr>
          <w:i/>
          <w:iCs/>
          <w:sz w:val="20"/>
          <w:szCs w:val="20"/>
        </w:rPr>
        <w:t>;F</w:t>
      </w:r>
      <w:r w:rsidRPr="003E5ED5">
        <w:rPr>
          <w:i/>
          <w:iCs/>
          <w:sz w:val="20"/>
          <w:szCs w:val="20"/>
          <w:vertAlign w:val="subscript"/>
        </w:rPr>
        <w:t>n+3</w:t>
      </w:r>
      <w:r w:rsidRPr="003E5ED5">
        <w:rPr>
          <w:i/>
          <w:iCs/>
          <w:sz w:val="20"/>
          <w:szCs w:val="20"/>
        </w:rPr>
        <w:t>,...</w:t>
      </w:r>
      <w:r w:rsidRPr="003E5ED5">
        <w:rPr>
          <w:sz w:val="20"/>
          <w:szCs w:val="20"/>
        </w:rPr>
        <w:t xml:space="preserve">. That is, </w:t>
      </w:r>
      <w:r w:rsidRPr="003E5ED5">
        <w:rPr>
          <w:i/>
          <w:iCs/>
          <w:sz w:val="20"/>
          <w:szCs w:val="20"/>
        </w:rPr>
        <w:t>(F</w:t>
      </w:r>
      <w:r w:rsidRPr="003E5ED5">
        <w:rPr>
          <w:i/>
          <w:iCs/>
          <w:sz w:val="20"/>
          <w:szCs w:val="20"/>
          <w:vertAlign w:val="subscript"/>
        </w:rPr>
        <w:t>n</w:t>
      </w:r>
      <w:r w:rsidRPr="003E5ED5">
        <w:rPr>
          <w:i/>
          <w:iCs/>
          <w:sz w:val="20"/>
          <w:szCs w:val="20"/>
        </w:rPr>
        <w:t>;F</w:t>
      </w:r>
      <w:r w:rsidRPr="003E5ED5">
        <w:rPr>
          <w:i/>
          <w:iCs/>
          <w:sz w:val="20"/>
          <w:szCs w:val="20"/>
          <w:vertAlign w:val="subscript"/>
        </w:rPr>
        <w:t>n+2</w:t>
      </w:r>
      <w:r w:rsidRPr="003E5ED5">
        <w:rPr>
          <w:i/>
          <w:iCs/>
          <w:sz w:val="20"/>
          <w:szCs w:val="20"/>
        </w:rPr>
        <w:t xml:space="preserve">) </w:t>
      </w:r>
      <w:r w:rsidRPr="003E5ED5">
        <w:rPr>
          <w:sz w:val="20"/>
          <w:szCs w:val="20"/>
        </w:rPr>
        <w:t>are Fibonacci numbers, where F</w:t>
      </w:r>
      <w:r w:rsidRPr="003E5ED5">
        <w:rPr>
          <w:sz w:val="20"/>
          <w:szCs w:val="20"/>
          <w:vertAlign w:val="subscript"/>
        </w:rPr>
        <w:t>n</w:t>
      </w:r>
      <w:r w:rsidRPr="003E5ED5">
        <w:rPr>
          <w:sz w:val="20"/>
          <w:szCs w:val="20"/>
        </w:rPr>
        <w:t xml:space="preserve"> is a number of spiral turns around the stem: 360</w:t>
      </w:r>
      <w:r w:rsidRPr="003E5ED5">
        <w:rPr>
          <w:sz w:val="20"/>
          <w:szCs w:val="20"/>
          <w:vertAlign w:val="superscript"/>
        </w:rPr>
        <w:t>0</w:t>
      </w:r>
      <w:r w:rsidRPr="003E5ED5">
        <w:rPr>
          <w:sz w:val="20"/>
          <w:szCs w:val="20"/>
        </w:rPr>
        <w:t xml:space="preserve"> • F</w:t>
      </w:r>
      <w:r w:rsidRPr="003E5ED5">
        <w:rPr>
          <w:sz w:val="20"/>
          <w:szCs w:val="20"/>
          <w:vertAlign w:val="subscript"/>
        </w:rPr>
        <w:t>n</w:t>
      </w:r>
      <w:r w:rsidRPr="003E5ED5">
        <w:rPr>
          <w:sz w:val="20"/>
          <w:szCs w:val="20"/>
        </w:rPr>
        <w:t xml:space="preserve">, and </w:t>
      </w:r>
      <w:r w:rsidRPr="003E5ED5">
        <w:rPr>
          <w:i/>
          <w:iCs/>
          <w:sz w:val="20"/>
          <w:szCs w:val="20"/>
        </w:rPr>
        <w:t>F</w:t>
      </w:r>
      <w:r w:rsidRPr="003E5ED5">
        <w:rPr>
          <w:i/>
          <w:iCs/>
          <w:sz w:val="20"/>
          <w:szCs w:val="20"/>
          <w:vertAlign w:val="subscript"/>
        </w:rPr>
        <w:t>n+2</w:t>
      </w:r>
      <w:r w:rsidRPr="003E5ED5">
        <w:rPr>
          <w:i/>
          <w:iCs/>
          <w:sz w:val="20"/>
          <w:szCs w:val="20"/>
        </w:rPr>
        <w:t xml:space="preserve"> </w:t>
      </w:r>
      <w:r w:rsidRPr="003E5ED5">
        <w:rPr>
          <w:sz w:val="20"/>
          <w:szCs w:val="20"/>
        </w:rPr>
        <w:t xml:space="preserve">is a number of leaves/twigs lying on the spiral after </w:t>
      </w:r>
      <w:r w:rsidRPr="003E5ED5">
        <w:rPr>
          <w:i/>
          <w:iCs/>
          <w:sz w:val="20"/>
          <w:szCs w:val="20"/>
        </w:rPr>
        <w:t>(360</w:t>
      </w:r>
      <w:r w:rsidRPr="003E5ED5">
        <w:rPr>
          <w:i/>
          <w:iCs/>
          <w:sz w:val="20"/>
          <w:szCs w:val="20"/>
          <w:vertAlign w:val="superscript"/>
        </w:rPr>
        <w:t>0</w:t>
      </w:r>
      <w:r w:rsidRPr="003E5ED5">
        <w:rPr>
          <w:i/>
          <w:iCs/>
          <w:sz w:val="20"/>
          <w:szCs w:val="20"/>
        </w:rPr>
        <w:t>• F</w:t>
      </w:r>
      <w:r w:rsidRPr="003E5ED5">
        <w:rPr>
          <w:i/>
          <w:iCs/>
          <w:sz w:val="20"/>
          <w:szCs w:val="20"/>
          <w:vertAlign w:val="subscript"/>
        </w:rPr>
        <w:t>n</w:t>
      </w:r>
      <w:r w:rsidRPr="003E5ED5">
        <w:rPr>
          <w:i/>
          <w:iCs/>
          <w:sz w:val="20"/>
          <w:szCs w:val="20"/>
        </w:rPr>
        <w:t>:F</w:t>
      </w:r>
      <w:r w:rsidRPr="003E5ED5">
        <w:rPr>
          <w:i/>
          <w:iCs/>
          <w:sz w:val="20"/>
          <w:szCs w:val="20"/>
          <w:vertAlign w:val="subscript"/>
        </w:rPr>
        <w:t>n+2</w:t>
      </w:r>
      <w:r w:rsidRPr="003E5ED5">
        <w:rPr>
          <w:i/>
          <w:iCs/>
          <w:sz w:val="20"/>
          <w:szCs w:val="20"/>
        </w:rPr>
        <w:t>)</w:t>
      </w:r>
      <w:r w:rsidRPr="003E5ED5">
        <w:rPr>
          <w:b/>
          <w:bCs/>
          <w:i/>
          <w:iCs/>
          <w:sz w:val="20"/>
          <w:szCs w:val="20"/>
        </w:rPr>
        <w:t xml:space="preserve"> - </w:t>
      </w:r>
      <w:r w:rsidRPr="003E5ED5">
        <w:rPr>
          <w:sz w:val="20"/>
          <w:szCs w:val="20"/>
        </w:rPr>
        <w:t>the divergence angle tending, or better, adjusted to the ideal angle of divergence of leaves by dividing the circumference with the golden section, i.e. 360</w:t>
      </w:r>
      <w:r w:rsidRPr="003E5ED5">
        <w:rPr>
          <w:sz w:val="20"/>
          <w:szCs w:val="20"/>
          <w:vertAlign w:val="superscript"/>
        </w:rPr>
        <w:t>0</w:t>
      </w:r>
      <w:r w:rsidRPr="003E5ED5">
        <w:rPr>
          <w:sz w:val="20"/>
          <w:szCs w:val="20"/>
        </w:rPr>
        <w:t>/1.618...</w:t>
      </w:r>
      <w:r w:rsidRPr="003E5ED5">
        <w:rPr>
          <w:sz w:val="20"/>
          <w:szCs w:val="20"/>
          <w:vertAlign w:val="superscript"/>
        </w:rPr>
        <w:t>2</w:t>
      </w:r>
      <w:r w:rsidRPr="003E5ED5">
        <w:rPr>
          <w:sz w:val="20"/>
          <w:szCs w:val="20"/>
        </w:rPr>
        <w:t xml:space="preserve"> =137</w:t>
      </w:r>
      <w:r w:rsidRPr="003E5ED5">
        <w:rPr>
          <w:sz w:val="20"/>
          <w:szCs w:val="20"/>
          <w:vertAlign w:val="superscript"/>
        </w:rPr>
        <w:t>0</w:t>
      </w:r>
      <w:r w:rsidRPr="003E5ED5">
        <w:rPr>
          <w:sz w:val="20"/>
          <w:szCs w:val="20"/>
        </w:rPr>
        <w:t>30</w:t>
      </w:r>
      <w:r w:rsidRPr="003E5ED5">
        <w:rPr>
          <w:sz w:val="20"/>
          <w:szCs w:val="20"/>
          <w:lang w:val="ru-RU"/>
        </w:rPr>
        <w:t>΄</w:t>
      </w:r>
      <w:r w:rsidRPr="003E5ED5">
        <w:rPr>
          <w:sz w:val="20"/>
          <w:szCs w:val="20"/>
        </w:rPr>
        <w:t>28</w:t>
      </w:r>
      <w:r w:rsidRPr="003E5ED5">
        <w:rPr>
          <w:sz w:val="20"/>
          <w:szCs w:val="20"/>
          <w:lang w:val="ru-RU"/>
        </w:rPr>
        <w:t>΄΄</w:t>
      </w:r>
      <w:r w:rsidRPr="003E5ED5">
        <w:rPr>
          <w:sz w:val="20"/>
          <w:szCs w:val="20"/>
        </w:rPr>
        <w:t>.</w:t>
      </w:r>
    </w:p>
    <w:p w:rsidR="00E23423" w:rsidRPr="003E5ED5" w:rsidRDefault="00E23423" w:rsidP="00E23423">
      <w:pPr>
        <w:pStyle w:val="Author"/>
        <w:autoSpaceDE/>
        <w:autoSpaceDN/>
        <w:adjustRightInd/>
        <w:jc w:val="both"/>
        <w:rPr>
          <w:szCs w:val="20"/>
        </w:rPr>
      </w:pPr>
      <w:r w:rsidRPr="003E5ED5">
        <w:rPr>
          <w:szCs w:val="20"/>
        </w:rPr>
        <w:t>A plant includes:</w:t>
      </w:r>
    </w:p>
    <w:p w:rsidR="00E23423" w:rsidRPr="003E5ED5" w:rsidRDefault="00E23423" w:rsidP="00E23423">
      <w:pPr>
        <w:numPr>
          <w:ilvl w:val="0"/>
          <w:numId w:val="25"/>
        </w:numPr>
        <w:jc w:val="both"/>
        <w:rPr>
          <w:sz w:val="20"/>
          <w:szCs w:val="20"/>
        </w:rPr>
      </w:pPr>
      <w:r w:rsidRPr="003E5ED5">
        <w:rPr>
          <w:b/>
          <w:bCs/>
          <w:sz w:val="20"/>
          <w:szCs w:val="20"/>
        </w:rPr>
        <w:lastRenderedPageBreak/>
        <w:t>The stem of the plant – the main shoot</w:t>
      </w:r>
      <w:r w:rsidRPr="003E5ED5">
        <w:rPr>
          <w:sz w:val="20"/>
          <w:szCs w:val="20"/>
        </w:rPr>
        <w:t xml:space="preserve"> – is the central body of </w:t>
      </w:r>
      <w:r w:rsidRPr="003E5ED5">
        <w:rPr>
          <w:b/>
          <w:bCs/>
          <w:sz w:val="20"/>
          <w:szCs w:val="20"/>
        </w:rPr>
        <w:t>the main torus/VTortex</w:t>
      </w:r>
      <w:r w:rsidRPr="003E5ED5">
        <w:rPr>
          <w:sz w:val="20"/>
          <w:szCs w:val="20"/>
        </w:rPr>
        <w:t xml:space="preserve"> pushed by the latter when reversing;</w:t>
      </w:r>
    </w:p>
    <w:p w:rsidR="00E23423" w:rsidRPr="003E5ED5" w:rsidRDefault="00E23423" w:rsidP="00E23423">
      <w:pPr>
        <w:numPr>
          <w:ilvl w:val="0"/>
          <w:numId w:val="25"/>
        </w:numPr>
        <w:jc w:val="both"/>
        <w:rPr>
          <w:sz w:val="20"/>
          <w:szCs w:val="20"/>
        </w:rPr>
      </w:pPr>
      <w:r w:rsidRPr="003E5ED5">
        <w:rPr>
          <w:sz w:val="20"/>
          <w:szCs w:val="20"/>
        </w:rPr>
        <w:t>“</w:t>
      </w:r>
      <w:r w:rsidRPr="003E5ED5">
        <w:rPr>
          <w:b/>
          <w:bCs/>
          <w:sz w:val="20"/>
          <w:szCs w:val="20"/>
        </w:rPr>
        <w:t>The twig</w:t>
      </w:r>
      <w:r w:rsidRPr="003E5ED5">
        <w:rPr>
          <w:sz w:val="20"/>
          <w:szCs w:val="20"/>
        </w:rPr>
        <w:t>” - 2, 3, 5, 8, 13 ... F</w:t>
      </w:r>
      <w:r w:rsidRPr="003E5ED5">
        <w:rPr>
          <w:sz w:val="20"/>
          <w:szCs w:val="20"/>
          <w:vertAlign w:val="subscript"/>
        </w:rPr>
        <w:t>n</w:t>
      </w:r>
      <w:r w:rsidRPr="003E5ED5">
        <w:rPr>
          <w:sz w:val="20"/>
          <w:szCs w:val="20"/>
        </w:rPr>
        <w:t xml:space="preserve"> shoots/twigs in the 2nd, 3rd, 4th ... N-th year of the plant development, respectively, where F</w:t>
      </w:r>
      <w:r w:rsidRPr="003E5ED5">
        <w:rPr>
          <w:sz w:val="20"/>
          <w:szCs w:val="20"/>
          <w:vertAlign w:val="subscript"/>
        </w:rPr>
        <w:t>n</w:t>
      </w:r>
      <w:r w:rsidRPr="003E5ED5">
        <w:rPr>
          <w:sz w:val="20"/>
          <w:szCs w:val="20"/>
        </w:rPr>
        <w:t xml:space="preserve"> is a Fibonacci number. Twigs are the central bodies of 2, 3, 4 ... n annual/-level tori/VTorices pushed by them when reversing;</w:t>
      </w:r>
    </w:p>
    <w:p w:rsidR="00E23423" w:rsidRPr="003E5ED5" w:rsidRDefault="00E23423" w:rsidP="00E23423">
      <w:pPr>
        <w:numPr>
          <w:ilvl w:val="0"/>
          <w:numId w:val="25"/>
        </w:numPr>
        <w:jc w:val="both"/>
        <w:rPr>
          <w:sz w:val="20"/>
          <w:szCs w:val="20"/>
        </w:rPr>
      </w:pPr>
      <w:r w:rsidRPr="003E5ED5">
        <w:rPr>
          <w:sz w:val="20"/>
          <w:szCs w:val="20"/>
        </w:rPr>
        <w:t xml:space="preserve">When an old branch withers away its root or knot is freely removed from the trunk, and the resulting niche, called </w:t>
      </w:r>
      <w:r w:rsidRPr="003E5ED5">
        <w:rPr>
          <w:b/>
          <w:bCs/>
          <w:sz w:val="20"/>
          <w:szCs w:val="20"/>
        </w:rPr>
        <w:t>the hollow</w:t>
      </w:r>
      <w:r w:rsidRPr="003E5ED5">
        <w:rPr>
          <w:sz w:val="20"/>
          <w:szCs w:val="20"/>
        </w:rPr>
        <w:t>, is used for residence by animals, birds and other representatives of the animal world;</w:t>
      </w:r>
    </w:p>
    <w:p w:rsidR="00E23423" w:rsidRPr="003E5ED5" w:rsidRDefault="00E23423" w:rsidP="00E23423">
      <w:pPr>
        <w:numPr>
          <w:ilvl w:val="0"/>
          <w:numId w:val="25"/>
        </w:numPr>
        <w:jc w:val="both"/>
        <w:rPr>
          <w:sz w:val="20"/>
          <w:szCs w:val="20"/>
        </w:rPr>
      </w:pPr>
      <w:r w:rsidRPr="003E5ED5">
        <w:rPr>
          <w:i/>
          <w:iCs/>
          <w:sz w:val="20"/>
          <w:szCs w:val="20"/>
        </w:rPr>
        <w:t>(F</w:t>
      </w:r>
      <w:r w:rsidRPr="003E5ED5">
        <w:rPr>
          <w:i/>
          <w:iCs/>
          <w:sz w:val="20"/>
          <w:szCs w:val="20"/>
          <w:vertAlign w:val="subscript"/>
        </w:rPr>
        <w:t>n</w:t>
      </w:r>
      <w:r w:rsidRPr="003E5ED5">
        <w:rPr>
          <w:i/>
          <w:iCs/>
          <w:sz w:val="20"/>
          <w:szCs w:val="20"/>
        </w:rPr>
        <w:t>;F</w:t>
      </w:r>
      <w:r w:rsidRPr="003E5ED5">
        <w:rPr>
          <w:i/>
          <w:iCs/>
          <w:sz w:val="20"/>
          <w:szCs w:val="20"/>
          <w:vertAlign w:val="subscript"/>
        </w:rPr>
        <w:t>n+2</w:t>
      </w:r>
      <w:r w:rsidRPr="003E5ED5">
        <w:rPr>
          <w:i/>
          <w:iCs/>
          <w:sz w:val="20"/>
          <w:szCs w:val="20"/>
        </w:rPr>
        <w:t>)</w:t>
      </w:r>
      <w:r w:rsidRPr="003E5ED5">
        <w:rPr>
          <w:sz w:val="20"/>
          <w:szCs w:val="20"/>
        </w:rPr>
        <w:t xml:space="preserve"> numbers are a genetic part of the helical pyramidal knot surface that the </w:t>
      </w:r>
      <w:r w:rsidRPr="003E5ED5">
        <w:rPr>
          <w:b/>
          <w:bCs/>
          <w:sz w:val="20"/>
          <w:szCs w:val="20"/>
        </w:rPr>
        <w:t>finite</w:t>
      </w:r>
      <w:r w:rsidRPr="003E5ED5">
        <w:rPr>
          <w:sz w:val="20"/>
          <w:szCs w:val="20"/>
        </w:rPr>
        <w:t xml:space="preserve"> number of species of the nano-and-infinitely-less to mega-and-infinitely-more plant and animal world as well as their </w:t>
      </w:r>
      <w:r w:rsidRPr="003E5ED5">
        <w:rPr>
          <w:b/>
          <w:bCs/>
          <w:sz w:val="20"/>
          <w:szCs w:val="20"/>
        </w:rPr>
        <w:t>finite</w:t>
      </w:r>
      <w:r w:rsidRPr="003E5ED5">
        <w:rPr>
          <w:sz w:val="20"/>
          <w:szCs w:val="20"/>
        </w:rPr>
        <w:t xml:space="preserve"> number of elements consist of;</w:t>
      </w:r>
    </w:p>
    <w:p w:rsidR="00E23423" w:rsidRPr="003E5ED5" w:rsidRDefault="00E23423" w:rsidP="00E23423">
      <w:pPr>
        <w:numPr>
          <w:ilvl w:val="0"/>
          <w:numId w:val="25"/>
        </w:numPr>
        <w:jc w:val="both"/>
        <w:rPr>
          <w:sz w:val="20"/>
          <w:szCs w:val="20"/>
        </w:rPr>
      </w:pPr>
      <w:r w:rsidRPr="003E5ED5">
        <w:rPr>
          <w:b/>
          <w:bCs/>
          <w:sz w:val="20"/>
          <w:szCs w:val="20"/>
        </w:rPr>
        <w:t>The structure and order of the formation of flower/fruit polyhedra by the helical rolling mill - the top of the central part of the apple tree branches</w:t>
      </w:r>
      <w:r w:rsidRPr="003E5ED5">
        <w:rPr>
          <w:sz w:val="20"/>
          <w:szCs w:val="20"/>
        </w:rPr>
        <w:t>, is similar to the formation of water droplets, hailstones, snowflakes produced by the helical rolling mill - the central part of the tornado, and stellar and solar systems produced by the helical rolling mill - the central part of any active galaxy, etc.</w:t>
      </w:r>
    </w:p>
    <w:p w:rsidR="00E23423" w:rsidRPr="003E5ED5" w:rsidRDefault="00E23423" w:rsidP="00E23423">
      <w:pPr>
        <w:pStyle w:val="BodyText3"/>
        <w:jc w:val="both"/>
        <w:rPr>
          <w:szCs w:val="20"/>
          <w:lang w:val="en-US"/>
        </w:rPr>
      </w:pPr>
    </w:p>
    <w:p w:rsidR="00E23423" w:rsidRPr="003E5ED5" w:rsidRDefault="00E23423" w:rsidP="00E23423">
      <w:pPr>
        <w:pStyle w:val="BodyText3"/>
        <w:jc w:val="both"/>
        <w:rPr>
          <w:szCs w:val="20"/>
          <w:lang w:val="en-US"/>
        </w:rPr>
      </w:pPr>
      <w:r w:rsidRPr="003E5ED5">
        <w:rPr>
          <w:szCs w:val="20"/>
          <w:lang w:val="en-US"/>
        </w:rPr>
        <w:t>Unpleasant Delusions</w:t>
      </w:r>
    </w:p>
    <w:p w:rsidR="00E23423" w:rsidRPr="003E5ED5" w:rsidRDefault="00E23423" w:rsidP="00E23423">
      <w:pPr>
        <w:jc w:val="both"/>
        <w:rPr>
          <w:sz w:val="20"/>
          <w:szCs w:val="20"/>
        </w:rPr>
      </w:pPr>
      <w:r w:rsidRPr="003E5ED5">
        <w:rPr>
          <w:sz w:val="20"/>
          <w:szCs w:val="20"/>
        </w:rPr>
        <w:t xml:space="preserve">The leaf arrangement, or Phyllotaxy, in numerous literature, see, e.g. [77], is interpreted in the following way: </w:t>
      </w:r>
      <w:r w:rsidRPr="003E5ED5">
        <w:rPr>
          <w:i/>
          <w:iCs/>
          <w:sz w:val="20"/>
          <w:szCs w:val="20"/>
        </w:rPr>
        <w:t>“the biggest amount of vertically incident light evenly distributed along the branches of trees” and “the indirect golden ratio Phi, and Phi</w:t>
      </w:r>
      <w:r w:rsidRPr="003E5ED5">
        <w:rPr>
          <w:i/>
          <w:iCs/>
          <w:sz w:val="20"/>
          <w:szCs w:val="20"/>
          <w:vertAlign w:val="superscript"/>
        </w:rPr>
        <w:t>2</w:t>
      </w:r>
      <w:r w:rsidRPr="003E5ED5">
        <w:rPr>
          <w:i/>
          <w:iCs/>
          <w:sz w:val="20"/>
          <w:szCs w:val="20"/>
        </w:rPr>
        <w:t>”</w:t>
      </w:r>
      <w:r w:rsidRPr="003E5ED5">
        <w:rPr>
          <w:sz w:val="20"/>
          <w:szCs w:val="20"/>
        </w:rPr>
        <w:t>, which is again an artificial trick alien to Nature.</w:t>
      </w:r>
    </w:p>
    <w:p w:rsidR="00E23423" w:rsidRPr="003E5ED5" w:rsidRDefault="00E23423" w:rsidP="00E23423">
      <w:pPr>
        <w:jc w:val="both"/>
        <w:rPr>
          <w:sz w:val="20"/>
          <w:szCs w:val="20"/>
        </w:rPr>
      </w:pPr>
      <w:r w:rsidRPr="003E5ED5">
        <w:rPr>
          <w:sz w:val="20"/>
          <w:szCs w:val="20"/>
        </w:rPr>
        <w:t xml:space="preserve">Moreover, this factor tied to the Sun is secondary to the basic natural law, namely: </w:t>
      </w:r>
      <w:r w:rsidRPr="003E5ED5">
        <w:rPr>
          <w:b/>
          <w:bCs/>
          <w:sz w:val="20"/>
          <w:szCs w:val="20"/>
        </w:rPr>
        <w:t>the formed structure of the pyramid/core/trunk/stem of any plant and animal organism and its elements in Nature</w:t>
      </w:r>
      <w:r w:rsidRPr="003E5ED5">
        <w:rPr>
          <w:sz w:val="20"/>
          <w:szCs w:val="20"/>
        </w:rPr>
        <w:t xml:space="preserve"> is </w:t>
      </w:r>
      <w:r w:rsidRPr="003E5ED5">
        <w:rPr>
          <w:b/>
          <w:bCs/>
          <w:sz w:val="20"/>
          <w:szCs w:val="20"/>
        </w:rPr>
        <w:t>the central body of a self-supported torus/VTortex as a Life Cell</w:t>
      </w:r>
      <w:r w:rsidRPr="003E5ED5">
        <w:rPr>
          <w:sz w:val="20"/>
          <w:szCs w:val="20"/>
        </w:rPr>
        <w:t>.</w:t>
      </w:r>
    </w:p>
    <w:p w:rsidR="00E23423" w:rsidRPr="003E5ED5" w:rsidRDefault="00E23423" w:rsidP="00E23423">
      <w:pPr>
        <w:jc w:val="both"/>
        <w:rPr>
          <w:sz w:val="20"/>
          <w:szCs w:val="20"/>
        </w:rPr>
      </w:pPr>
      <w:r w:rsidRPr="003E5ED5">
        <w:rPr>
          <w:sz w:val="20"/>
          <w:szCs w:val="20"/>
        </w:rPr>
        <w:t>For the spiral development of tooth cusps (very short and thick branches) or, e.g. sprouted potatoes in the basement, the Sun is not required. The “cusp arrangement” (in analogy with “leaf arrangement” or “Phyllotaxy”) stands higher at the hierarchical level of development, and can develop without the Sun.</w:t>
      </w:r>
    </w:p>
    <w:p w:rsidR="00E23423" w:rsidRPr="003E5ED5" w:rsidRDefault="00E23423" w:rsidP="00E23423">
      <w:pPr>
        <w:jc w:val="both"/>
        <w:rPr>
          <w:sz w:val="20"/>
          <w:szCs w:val="20"/>
        </w:rPr>
      </w:pPr>
    </w:p>
    <w:p w:rsidR="00E23423" w:rsidRPr="003E5ED5" w:rsidRDefault="00E23423" w:rsidP="00E23423">
      <w:pPr>
        <w:jc w:val="both"/>
        <w:rPr>
          <w:rStyle w:val="swb"/>
          <w:b/>
          <w:bCs/>
          <w:sz w:val="20"/>
          <w:szCs w:val="20"/>
        </w:rPr>
      </w:pPr>
      <w:r w:rsidRPr="003E5ED5">
        <w:rPr>
          <w:rStyle w:val="swb"/>
          <w:b/>
          <w:bCs/>
          <w:sz w:val="20"/>
          <w:szCs w:val="20"/>
        </w:rPr>
        <w:t>“Horns and hooves”.</w:t>
      </w:r>
    </w:p>
    <w:p w:rsidR="00E23423" w:rsidRPr="003E5ED5" w:rsidRDefault="00E23423" w:rsidP="00E23423">
      <w:pPr>
        <w:jc w:val="both"/>
        <w:rPr>
          <w:rStyle w:val="swb"/>
          <w:sz w:val="20"/>
          <w:szCs w:val="20"/>
        </w:rPr>
      </w:pPr>
      <w:r w:rsidRPr="003E5ED5">
        <w:rPr>
          <w:rStyle w:val="swb"/>
          <w:sz w:val="20"/>
          <w:szCs w:val="20"/>
        </w:rPr>
        <w:t>The gas fluid medium flows through the interior of the horns of hollow-horned animals at a high speed, which is necessary for an animal to defend itself and its family. Therefore, the internal structure of the horn is a cavity with a special cross-section of the horn along its entire length, namely: the cross section is a one-, two-, and three-focus closed curve similar to the sector of a circumference with 90</w:t>
      </w:r>
      <w:r w:rsidRPr="003E5ED5">
        <w:rPr>
          <w:rStyle w:val="swb"/>
          <w:sz w:val="20"/>
          <w:szCs w:val="20"/>
          <w:vertAlign w:val="superscript"/>
        </w:rPr>
        <w:t>0</w:t>
      </w:r>
      <w:r w:rsidRPr="003E5ED5">
        <w:rPr>
          <w:rStyle w:val="swb"/>
          <w:sz w:val="20"/>
          <w:szCs w:val="20"/>
        </w:rPr>
        <w:t>, 120</w:t>
      </w:r>
      <w:r w:rsidRPr="003E5ED5">
        <w:rPr>
          <w:rStyle w:val="swb"/>
          <w:sz w:val="20"/>
          <w:szCs w:val="20"/>
          <w:vertAlign w:val="superscript"/>
        </w:rPr>
        <w:t>0</w:t>
      </w:r>
      <w:r w:rsidRPr="003E5ED5">
        <w:rPr>
          <w:rStyle w:val="swb"/>
          <w:sz w:val="20"/>
          <w:szCs w:val="20"/>
        </w:rPr>
        <w:t xml:space="preserve"> and 180</w:t>
      </w:r>
      <w:r w:rsidRPr="003E5ED5">
        <w:rPr>
          <w:rStyle w:val="swb"/>
          <w:sz w:val="20"/>
          <w:szCs w:val="20"/>
          <w:vertAlign w:val="superscript"/>
        </w:rPr>
        <w:t>0</w:t>
      </w:r>
      <w:r w:rsidRPr="003E5ED5">
        <w:rPr>
          <w:rStyle w:val="swb"/>
          <w:sz w:val="20"/>
          <w:szCs w:val="20"/>
        </w:rPr>
        <w:t xml:space="preserve"> angles between the radii.</w:t>
      </w:r>
    </w:p>
    <w:p w:rsidR="00E23423" w:rsidRPr="003E5ED5" w:rsidRDefault="00E23423" w:rsidP="00E23423">
      <w:pPr>
        <w:jc w:val="both"/>
        <w:rPr>
          <w:rStyle w:val="swb"/>
          <w:sz w:val="20"/>
          <w:szCs w:val="20"/>
        </w:rPr>
      </w:pPr>
      <w:r w:rsidRPr="003E5ED5">
        <w:rPr>
          <w:rStyle w:val="swb"/>
          <w:sz w:val="20"/>
          <w:szCs w:val="20"/>
        </w:rPr>
        <w:t>Fig. 27 shows horn structures as pyramidal knot surfaces with horn arrangement (phyllotaxy) and NDC:</w:t>
      </w:r>
    </w:p>
    <w:p w:rsidR="00E23423" w:rsidRPr="003E5ED5" w:rsidRDefault="00E23423" w:rsidP="00E23423">
      <w:pPr>
        <w:numPr>
          <w:ilvl w:val="0"/>
          <w:numId w:val="25"/>
        </w:numPr>
        <w:jc w:val="both"/>
        <w:rPr>
          <w:rStyle w:val="swb"/>
          <w:sz w:val="20"/>
          <w:szCs w:val="20"/>
        </w:rPr>
      </w:pPr>
      <w:r w:rsidRPr="003E5ED5">
        <w:rPr>
          <w:rStyle w:val="swb"/>
          <w:sz w:val="20"/>
          <w:szCs w:val="20"/>
        </w:rPr>
        <w:t>Horn - spiral sectoral surface: 120</w:t>
      </w:r>
      <w:r w:rsidRPr="003E5ED5">
        <w:rPr>
          <w:rStyle w:val="swb"/>
          <w:sz w:val="20"/>
          <w:szCs w:val="20"/>
          <w:vertAlign w:val="superscript"/>
        </w:rPr>
        <w:t>0</w:t>
      </w:r>
      <w:r w:rsidRPr="003E5ED5">
        <w:rPr>
          <w:rStyle w:val="swb"/>
          <w:sz w:val="20"/>
          <w:szCs w:val="20"/>
        </w:rPr>
        <w:t xml:space="preserve"> – vacuum; 240</w:t>
      </w:r>
      <w:r w:rsidRPr="003E5ED5">
        <w:rPr>
          <w:rStyle w:val="swb"/>
          <w:sz w:val="20"/>
          <w:szCs w:val="20"/>
          <w:vertAlign w:val="superscript"/>
        </w:rPr>
        <w:t>0</w:t>
      </w:r>
      <w:r w:rsidRPr="003E5ED5">
        <w:rPr>
          <w:rStyle w:val="swb"/>
          <w:sz w:val="20"/>
          <w:szCs w:val="20"/>
        </w:rPr>
        <w:t xml:space="preserve"> - horn substance;</w:t>
      </w:r>
    </w:p>
    <w:p w:rsidR="00E23423" w:rsidRPr="003E5ED5" w:rsidRDefault="00E23423" w:rsidP="00E23423">
      <w:pPr>
        <w:numPr>
          <w:ilvl w:val="0"/>
          <w:numId w:val="25"/>
        </w:numPr>
        <w:jc w:val="both"/>
        <w:rPr>
          <w:rStyle w:val="swb"/>
          <w:sz w:val="20"/>
          <w:szCs w:val="20"/>
        </w:rPr>
      </w:pPr>
      <w:r w:rsidRPr="003E5ED5">
        <w:rPr>
          <w:rStyle w:val="swb"/>
          <w:sz w:val="20"/>
          <w:szCs w:val="20"/>
        </w:rPr>
        <w:t>Horn - double spiral sectoral surface with  180</w:t>
      </w:r>
      <w:r w:rsidRPr="003E5ED5">
        <w:rPr>
          <w:rStyle w:val="swb"/>
          <w:sz w:val="20"/>
          <w:szCs w:val="20"/>
          <w:vertAlign w:val="superscript"/>
        </w:rPr>
        <w:t>0</w:t>
      </w:r>
      <w:r w:rsidRPr="003E5ED5">
        <w:rPr>
          <w:rStyle w:val="swb"/>
          <w:sz w:val="20"/>
          <w:szCs w:val="20"/>
        </w:rPr>
        <w:t xml:space="preserve"> falling on the horn substance; or whorled-opposite, pyramidal (knot) surface with the </w:t>
      </w:r>
      <w:r w:rsidRPr="003E5ED5">
        <w:rPr>
          <w:rStyle w:val="swb"/>
          <w:i/>
          <w:iCs/>
          <w:sz w:val="20"/>
          <w:szCs w:val="20"/>
        </w:rPr>
        <w:t>horn arrangement</w:t>
      </w:r>
      <w:r w:rsidRPr="003E5ED5">
        <w:rPr>
          <w:rStyle w:val="swb"/>
          <w:sz w:val="20"/>
          <w:szCs w:val="20"/>
        </w:rPr>
        <w:t>/phyllotaxy according to the NDC;</w:t>
      </w:r>
    </w:p>
    <w:p w:rsidR="00E23423" w:rsidRPr="003E5ED5" w:rsidRDefault="00E23423" w:rsidP="00E23423">
      <w:pPr>
        <w:numPr>
          <w:ilvl w:val="0"/>
          <w:numId w:val="25"/>
        </w:numPr>
        <w:jc w:val="both"/>
        <w:rPr>
          <w:rStyle w:val="swb"/>
          <w:sz w:val="20"/>
          <w:szCs w:val="20"/>
        </w:rPr>
      </w:pPr>
      <w:r w:rsidRPr="003E5ED5">
        <w:rPr>
          <w:rStyle w:val="swb"/>
          <w:sz w:val="20"/>
          <w:szCs w:val="20"/>
        </w:rPr>
        <w:t>Horns curled inward respective the string of the pyramid;</w:t>
      </w:r>
    </w:p>
    <w:p w:rsidR="00E23423" w:rsidRPr="003E5ED5" w:rsidRDefault="00E23423" w:rsidP="00E23423">
      <w:pPr>
        <w:numPr>
          <w:ilvl w:val="0"/>
          <w:numId w:val="25"/>
        </w:numPr>
        <w:jc w:val="both"/>
        <w:rPr>
          <w:rStyle w:val="swb"/>
          <w:sz w:val="20"/>
          <w:szCs w:val="20"/>
        </w:rPr>
      </w:pPr>
      <w:r w:rsidRPr="003E5ED5">
        <w:rPr>
          <w:rStyle w:val="swb"/>
          <w:sz w:val="20"/>
          <w:szCs w:val="20"/>
        </w:rPr>
        <w:t>Horns curled outward respective the string of the pyramid;</w:t>
      </w:r>
    </w:p>
    <w:p w:rsidR="00E23423" w:rsidRPr="003E5ED5" w:rsidRDefault="00E23423" w:rsidP="00E23423">
      <w:pPr>
        <w:numPr>
          <w:ilvl w:val="0"/>
          <w:numId w:val="25"/>
        </w:numPr>
        <w:jc w:val="both"/>
        <w:rPr>
          <w:rStyle w:val="swb"/>
          <w:sz w:val="20"/>
          <w:szCs w:val="20"/>
        </w:rPr>
      </w:pPr>
      <w:r w:rsidRPr="003E5ED5">
        <w:rPr>
          <w:rStyle w:val="swb"/>
          <w:sz w:val="20"/>
          <w:szCs w:val="20"/>
        </w:rPr>
        <w:t>Spiral pyramid knot surface according to the NDC (1;2), (1;3), (2;5) with the alternate (spiral) horn arrangement/phyllotaxy.</w:t>
      </w:r>
    </w:p>
    <w:p w:rsidR="00E23423" w:rsidRPr="003E5ED5" w:rsidRDefault="00E23423" w:rsidP="00E23423">
      <w:pPr>
        <w:jc w:val="both"/>
        <w:rPr>
          <w:rStyle w:val="swb"/>
          <w:sz w:val="20"/>
          <w:szCs w:val="20"/>
        </w:rPr>
      </w:pPr>
      <w:r w:rsidRPr="003E5ED5">
        <w:rPr>
          <w:rStyle w:val="swb"/>
          <w:sz w:val="20"/>
          <w:szCs w:val="20"/>
        </w:rPr>
        <w:t>Exactly in the same way, according to the Phyllotaxis law, perhaps at other combinations of Fibonacci numbers, “hard” plants develop, such as tusks, fangs, teeth, nails, hooves, etc. in the wildlife.</w:t>
      </w:r>
    </w:p>
    <w:p w:rsidR="00E23423" w:rsidRPr="003E5ED5" w:rsidRDefault="00E23423" w:rsidP="00E23423">
      <w:pPr>
        <w:jc w:val="both"/>
        <w:rPr>
          <w:sz w:val="20"/>
          <w:szCs w:val="20"/>
        </w:rPr>
      </w:pPr>
      <w:r w:rsidRPr="003E5ED5">
        <w:rPr>
          <w:sz w:val="20"/>
          <w:szCs w:val="20"/>
        </w:rPr>
        <w:t>And, naturally, the same manner of development is typical of soft flexible shells – spiral, pyramidal knot surfaces, i.e. the components of the plant and animal nano-and-infinitely-less to mega-and-infinitely-more world.</w:t>
      </w:r>
    </w:p>
    <w:p w:rsidR="00E23423" w:rsidRDefault="00E23423" w:rsidP="00E23423">
      <w:pPr>
        <w:rPr>
          <w:rStyle w:val="swb"/>
          <w:sz w:val="16"/>
        </w:rPr>
      </w:pPr>
    </w:p>
    <w:p w:rsidR="00E23423" w:rsidRDefault="00E23423" w:rsidP="00E23423">
      <w:pPr>
        <w:jc w:val="center"/>
        <w:rPr>
          <w:rStyle w:val="swb"/>
          <w:sz w:val="16"/>
        </w:rPr>
      </w:pPr>
      <w:r>
        <w:rPr>
          <w:rStyle w:val="swb"/>
          <w:noProof/>
          <w:sz w:val="16"/>
        </w:rPr>
        <w:lastRenderedPageBreak/>
        <w:drawing>
          <wp:inline distT="0" distB="0" distL="0" distR="0">
            <wp:extent cx="5343525" cy="3438525"/>
            <wp:effectExtent l="0" t="0" r="9525" b="9525"/>
            <wp:docPr id="9" name="Picture 9" descr="untitle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ntitled;;'1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43525" cy="3438525"/>
                    </a:xfrm>
                    <a:prstGeom prst="rect">
                      <a:avLst/>
                    </a:prstGeom>
                    <a:noFill/>
                    <a:ln>
                      <a:noFill/>
                    </a:ln>
                  </pic:spPr>
                </pic:pic>
              </a:graphicData>
            </a:graphic>
          </wp:inline>
        </w:drawing>
      </w:r>
    </w:p>
    <w:p w:rsidR="00E23423" w:rsidRDefault="00E23423" w:rsidP="00E23423">
      <w:pPr>
        <w:rPr>
          <w:rStyle w:val="swb"/>
          <w:sz w:val="16"/>
        </w:rPr>
      </w:pPr>
    </w:p>
    <w:p w:rsidR="00E23423" w:rsidRPr="003E5ED5" w:rsidRDefault="00E23423" w:rsidP="00E23423">
      <w:pPr>
        <w:rPr>
          <w:rStyle w:val="swb"/>
          <w:sz w:val="18"/>
          <w:szCs w:val="18"/>
        </w:rPr>
      </w:pPr>
      <w:r w:rsidRPr="003E5ED5">
        <w:rPr>
          <w:rStyle w:val="swb"/>
          <w:sz w:val="18"/>
          <w:szCs w:val="18"/>
        </w:rPr>
        <w:t>Fig. 27 Natural examples of animal (bovids) horns development according to the Phyllotaxis law by an example of the Kudu antelope horns. The picture of a horn is taken from the research work of Victor Schauberger [34].</w:t>
      </w:r>
    </w:p>
    <w:p w:rsidR="00E23423" w:rsidRDefault="00E23423" w:rsidP="00E23423">
      <w:pPr>
        <w:rPr>
          <w:rStyle w:val="swb"/>
          <w:sz w:val="16"/>
        </w:rPr>
      </w:pPr>
    </w:p>
    <w:p w:rsidR="00E23423" w:rsidRDefault="00E23423" w:rsidP="00E23423">
      <w:pPr>
        <w:pStyle w:val="BodyText3"/>
        <w:jc w:val="both"/>
        <w:rPr>
          <w:lang w:val="en-US"/>
        </w:rPr>
      </w:pPr>
      <w:r>
        <w:rPr>
          <w:lang w:val="en-US"/>
        </w:rPr>
        <w:t>The Log</w:t>
      </w:r>
    </w:p>
    <w:p w:rsidR="00E23423" w:rsidRDefault="00E23423" w:rsidP="00E23423">
      <w:pPr>
        <w:jc w:val="both"/>
        <w:rPr>
          <w:sz w:val="20"/>
        </w:rPr>
      </w:pPr>
      <w:r>
        <w:rPr>
          <w:sz w:val="20"/>
        </w:rPr>
        <w:t>From the many years of my forced contacts with the forest (logging for my grandmother) I remember that the cut logs were never uniform (Fig. 28), they had the helical structure, i.e. logs with the bark were twisted respective the axis of the tree.</w:t>
      </w:r>
    </w:p>
    <w:p w:rsidR="00E23423" w:rsidRDefault="00E23423" w:rsidP="00E23423">
      <w:pPr>
        <w:jc w:val="both"/>
        <w:rPr>
          <w:sz w:val="20"/>
        </w:rPr>
      </w:pPr>
      <w:r>
        <w:rPr>
          <w:sz w:val="20"/>
        </w:rPr>
        <w:t>Today, I am quite sure that the logs are a part of the helical pyramidal knot surface, for instance, firtrees with a portion of the development code (5;13), where 5 and 13 are the Fibonacci numbers taken with an interval of 8.</w:t>
      </w:r>
    </w:p>
    <w:p w:rsidR="00E23423" w:rsidRDefault="00E23423" w:rsidP="00E23423">
      <w:pPr>
        <w:jc w:val="both"/>
        <w:rPr>
          <w:sz w:val="20"/>
        </w:rPr>
      </w:pPr>
      <w:r>
        <w:rPr>
          <w:sz w:val="20"/>
        </w:rPr>
        <w:t>That is, the twist angle of the 13-hedral tapered pyramidal firtree trunk corresponds to 360</w:t>
      </w:r>
      <w:r>
        <w:rPr>
          <w:sz w:val="20"/>
          <w:vertAlign w:val="superscript"/>
        </w:rPr>
        <w:t>0</w:t>
      </w:r>
      <w:r>
        <w:rPr>
          <w:sz w:val="20"/>
        </w:rPr>
        <w:t>·5:13=~138</w:t>
      </w:r>
      <w:r>
        <w:rPr>
          <w:sz w:val="20"/>
          <w:vertAlign w:val="superscript"/>
        </w:rPr>
        <w:t xml:space="preserve">0 </w:t>
      </w:r>
      <w:r>
        <w:rPr>
          <w:sz w:val="20"/>
        </w:rPr>
        <w:t>and if a wood lump is cut very carefully, with due attention to its structure, all logs will be twisted by about 138</w:t>
      </w:r>
      <w:r>
        <w:rPr>
          <w:sz w:val="20"/>
          <w:vertAlign w:val="superscript"/>
        </w:rPr>
        <w:t>0</w:t>
      </w:r>
      <w:r>
        <w:rPr>
          <w:sz w:val="20"/>
        </w:rPr>
        <w:t>; one lump will be cut into 13 pieces, with 13 • 5 = 65 logs obtained from 5 lumps (Fig. 28).</w:t>
      </w:r>
    </w:p>
    <w:p w:rsidR="00E23423" w:rsidRDefault="00E23423" w:rsidP="00E23423">
      <w:pPr>
        <w:jc w:val="both"/>
        <w:rPr>
          <w:sz w:val="20"/>
        </w:rPr>
      </w:pPr>
      <w:r>
        <w:rPr>
          <w:sz w:val="20"/>
        </w:rPr>
        <w:t>And if the firtree trunk if left to dry, the cracks in the trunk in the amount of 13 pieces will be also twisted at ~ 138</w:t>
      </w:r>
      <w:r>
        <w:rPr>
          <w:sz w:val="20"/>
          <w:vertAlign w:val="superscript"/>
        </w:rPr>
        <w:t>0</w:t>
      </w:r>
      <w:r>
        <w:rPr>
          <w:sz w:val="20"/>
        </w:rPr>
        <w:t>. We never used to notice it, and if we did, we did not think it significant.</w:t>
      </w:r>
    </w:p>
    <w:p w:rsidR="00E23423" w:rsidRDefault="00E23423" w:rsidP="00E23423">
      <w:pPr>
        <w:jc w:val="both"/>
        <w:rPr>
          <w:sz w:val="20"/>
        </w:rPr>
      </w:pPr>
      <w:r>
        <w:rPr>
          <w:sz w:val="20"/>
        </w:rPr>
        <w:t>As for branches, they are developed from the string of the helical pyramidal knot surface, have the same parameters as the trunk itself, e.g. (5;13), and are “a body/wedge within a body.” With good drying, the twig/knot goes out of the trunk like a patron out of the cage, without much effort.</w:t>
      </w:r>
    </w:p>
    <w:p w:rsidR="00E23423" w:rsidRDefault="00E23423" w:rsidP="00E23423">
      <w:pPr>
        <w:pStyle w:val="BodyText3"/>
        <w:jc w:val="both"/>
        <w:rPr>
          <w:b w:val="0"/>
          <w:bCs w:val="0"/>
          <w:lang w:val="en-US"/>
        </w:rPr>
      </w:pPr>
      <w:r>
        <w:rPr>
          <w:b w:val="0"/>
          <w:bCs w:val="0"/>
          <w:noProof/>
          <w:lang w:val="en-US"/>
        </w:rPr>
        <w:lastRenderedPageBreak/>
        <w:drawing>
          <wp:inline distT="0" distB="0" distL="0" distR="0">
            <wp:extent cx="5934075" cy="3438525"/>
            <wp:effectExtent l="0" t="0" r="9525" b="9525"/>
            <wp:docPr id="8" name="Picture 8" descr="untitledQQ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ntitledQQQ"/>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4075" cy="3438525"/>
                    </a:xfrm>
                    <a:prstGeom prst="rect">
                      <a:avLst/>
                    </a:prstGeom>
                    <a:noFill/>
                    <a:ln>
                      <a:noFill/>
                    </a:ln>
                  </pic:spPr>
                </pic:pic>
              </a:graphicData>
            </a:graphic>
          </wp:inline>
        </w:drawing>
      </w:r>
    </w:p>
    <w:p w:rsidR="00E23423" w:rsidRDefault="00E23423" w:rsidP="00E23423">
      <w:pPr>
        <w:pStyle w:val="BodyText3"/>
        <w:jc w:val="center"/>
        <w:rPr>
          <w:b w:val="0"/>
          <w:bCs w:val="0"/>
          <w:lang w:val="en-US"/>
        </w:rPr>
      </w:pPr>
    </w:p>
    <w:p w:rsidR="00E23423" w:rsidRPr="003E5ED5" w:rsidRDefault="00E23423" w:rsidP="00E23423">
      <w:pPr>
        <w:pStyle w:val="BodyText3"/>
        <w:rPr>
          <w:b w:val="0"/>
          <w:bCs w:val="0"/>
          <w:sz w:val="18"/>
          <w:szCs w:val="18"/>
          <w:lang w:val="en-US"/>
        </w:rPr>
      </w:pPr>
      <w:r w:rsidRPr="003E5ED5">
        <w:rPr>
          <w:b w:val="0"/>
          <w:bCs w:val="0"/>
          <w:sz w:val="18"/>
          <w:szCs w:val="18"/>
          <w:lang w:val="en-US"/>
        </w:rPr>
        <w:t>Fig. 28  An ideal natural log as part of the pyramidal knot surface (</w:t>
      </w:r>
      <w:r w:rsidRPr="003E5ED5">
        <w:rPr>
          <w:b w:val="0"/>
          <w:bCs w:val="0"/>
          <w:i/>
          <w:iCs/>
          <w:sz w:val="18"/>
          <w:szCs w:val="18"/>
          <w:lang w:val="en-US"/>
        </w:rPr>
        <w:t>F</w:t>
      </w:r>
      <w:r w:rsidRPr="003E5ED5">
        <w:rPr>
          <w:b w:val="0"/>
          <w:bCs w:val="0"/>
          <w:i/>
          <w:iCs/>
          <w:sz w:val="18"/>
          <w:szCs w:val="18"/>
          <w:vertAlign w:val="subscript"/>
          <w:lang w:val="en-US"/>
        </w:rPr>
        <w:t>n</w:t>
      </w:r>
      <w:r w:rsidRPr="003E5ED5">
        <w:rPr>
          <w:b w:val="0"/>
          <w:bCs w:val="0"/>
          <w:i/>
          <w:iCs/>
          <w:sz w:val="18"/>
          <w:szCs w:val="18"/>
          <w:lang w:val="en-US"/>
        </w:rPr>
        <w:t>;F</w:t>
      </w:r>
      <w:r w:rsidRPr="003E5ED5">
        <w:rPr>
          <w:b w:val="0"/>
          <w:bCs w:val="0"/>
          <w:i/>
          <w:iCs/>
          <w:sz w:val="18"/>
          <w:szCs w:val="18"/>
          <w:vertAlign w:val="subscript"/>
          <w:lang w:val="en-US"/>
        </w:rPr>
        <w:t>n+2</w:t>
      </w:r>
      <w:r w:rsidRPr="003E5ED5">
        <w:rPr>
          <w:b w:val="0"/>
          <w:bCs w:val="0"/>
          <w:sz w:val="18"/>
          <w:szCs w:val="18"/>
          <w:lang w:val="en-US"/>
        </w:rPr>
        <w:t>)</w:t>
      </w:r>
      <w:r w:rsidRPr="003E5ED5">
        <w:rPr>
          <w:b w:val="0"/>
          <w:bCs w:val="0"/>
          <w:i/>
          <w:iCs/>
          <w:sz w:val="18"/>
          <w:szCs w:val="18"/>
          <w:lang w:val="en-US"/>
        </w:rPr>
        <w:t xml:space="preserve">, </w:t>
      </w:r>
      <w:r w:rsidRPr="003E5ED5">
        <w:rPr>
          <w:b w:val="0"/>
          <w:bCs w:val="0"/>
          <w:sz w:val="18"/>
          <w:szCs w:val="18"/>
          <w:lang w:val="en-US"/>
        </w:rPr>
        <w:t xml:space="preserve">where </w:t>
      </w:r>
      <w:r w:rsidRPr="003E5ED5">
        <w:rPr>
          <w:b w:val="0"/>
          <w:bCs w:val="0"/>
          <w:i/>
          <w:iCs/>
          <w:sz w:val="18"/>
          <w:szCs w:val="18"/>
          <w:lang w:val="en-US"/>
        </w:rPr>
        <w:t>F</w:t>
      </w:r>
      <w:r w:rsidRPr="003E5ED5">
        <w:rPr>
          <w:b w:val="0"/>
          <w:bCs w:val="0"/>
          <w:i/>
          <w:iCs/>
          <w:sz w:val="18"/>
          <w:szCs w:val="18"/>
          <w:vertAlign w:val="subscript"/>
          <w:lang w:val="en-US"/>
        </w:rPr>
        <w:t>n</w:t>
      </w:r>
      <w:r w:rsidRPr="003E5ED5">
        <w:rPr>
          <w:b w:val="0"/>
          <w:bCs w:val="0"/>
          <w:i/>
          <w:iCs/>
          <w:sz w:val="18"/>
          <w:szCs w:val="18"/>
          <w:lang w:val="en-US"/>
        </w:rPr>
        <w:t>;F</w:t>
      </w:r>
      <w:r w:rsidRPr="003E5ED5">
        <w:rPr>
          <w:b w:val="0"/>
          <w:bCs w:val="0"/>
          <w:i/>
          <w:iCs/>
          <w:sz w:val="18"/>
          <w:szCs w:val="18"/>
          <w:vertAlign w:val="subscript"/>
          <w:lang w:val="en-US"/>
        </w:rPr>
        <w:t xml:space="preserve">n+2 </w:t>
      </w:r>
      <w:r w:rsidRPr="003E5ED5">
        <w:rPr>
          <w:b w:val="0"/>
          <w:bCs w:val="0"/>
          <w:i/>
          <w:iCs/>
          <w:sz w:val="18"/>
          <w:szCs w:val="18"/>
          <w:lang w:val="en-US"/>
        </w:rPr>
        <w:t xml:space="preserve">are </w:t>
      </w:r>
      <w:r w:rsidRPr="003E5ED5">
        <w:rPr>
          <w:b w:val="0"/>
          <w:bCs w:val="0"/>
          <w:sz w:val="18"/>
          <w:szCs w:val="18"/>
          <w:lang w:val="en-US"/>
        </w:rPr>
        <w:t>Fibonacci numbers.</w:t>
      </w:r>
    </w:p>
    <w:p w:rsidR="00E23423" w:rsidRDefault="00E23423" w:rsidP="00E23423">
      <w:pPr>
        <w:pStyle w:val="BodyText3"/>
        <w:rPr>
          <w:b w:val="0"/>
          <w:bCs w:val="0"/>
          <w:sz w:val="16"/>
          <w:lang w:val="en-US"/>
        </w:rPr>
      </w:pPr>
    </w:p>
    <w:p w:rsidR="00E23423" w:rsidRPr="003E5ED5" w:rsidRDefault="00E23423" w:rsidP="00E23423">
      <w:pPr>
        <w:pStyle w:val="BodyText3"/>
        <w:jc w:val="both"/>
        <w:rPr>
          <w:b w:val="0"/>
          <w:bCs w:val="0"/>
          <w:lang w:val="en-US"/>
        </w:rPr>
      </w:pPr>
      <w:r w:rsidRPr="003E5ED5">
        <w:rPr>
          <w:b w:val="0"/>
          <w:bCs w:val="0"/>
          <w:lang w:val="en-US"/>
        </w:rPr>
        <w:t>Fig. 28 shows an ideal natural log as part of the pyramidal knot surface</w:t>
      </w:r>
      <w:r w:rsidRPr="003E5ED5">
        <w:rPr>
          <w:b w:val="0"/>
          <w:bCs w:val="0"/>
          <w:vertAlign w:val="superscript"/>
          <w:lang w:val="en-US"/>
        </w:rPr>
        <w:t xml:space="preserve"> (2;5)</w:t>
      </w:r>
      <w:r w:rsidRPr="003E5ED5">
        <w:rPr>
          <w:b w:val="0"/>
          <w:bCs w:val="0"/>
          <w:lang w:val="en-US"/>
        </w:rPr>
        <w:t xml:space="preserve"> - an apple tree. The author has changed the parameters of a log/surface</w:t>
      </w:r>
      <w:r w:rsidRPr="003E5ED5">
        <w:rPr>
          <w:b w:val="0"/>
          <w:bCs w:val="0"/>
          <w:vertAlign w:val="superscript"/>
          <w:lang w:val="en-US"/>
        </w:rPr>
        <w:t xml:space="preserve"> (2; 5)</w:t>
      </w:r>
      <w:r w:rsidRPr="003E5ED5">
        <w:rPr>
          <w:b w:val="0"/>
          <w:bCs w:val="0"/>
          <w:lang w:val="en-US"/>
        </w:rPr>
        <w:t xml:space="preserve"> to better understand the structure and principles of the form-building:</w:t>
      </w:r>
    </w:p>
    <w:p w:rsidR="00E23423" w:rsidRPr="003E5ED5" w:rsidRDefault="00E23423" w:rsidP="00E23423">
      <w:pPr>
        <w:pStyle w:val="BodyText3"/>
        <w:numPr>
          <w:ilvl w:val="0"/>
          <w:numId w:val="5"/>
        </w:numPr>
        <w:jc w:val="both"/>
        <w:rPr>
          <w:b w:val="0"/>
          <w:bCs w:val="0"/>
          <w:lang w:val="en-US"/>
        </w:rPr>
      </w:pPr>
      <w:r w:rsidRPr="003E5ED5">
        <w:rPr>
          <w:b w:val="0"/>
          <w:bCs w:val="0"/>
          <w:lang w:val="en-US"/>
        </w:rPr>
        <w:t>A wood lump 30 cm long with the maximum radius of 10 cm and conicity of 2</w:t>
      </w:r>
      <w:r w:rsidRPr="003E5ED5">
        <w:rPr>
          <w:b w:val="0"/>
          <w:bCs w:val="0"/>
          <w:vertAlign w:val="superscript"/>
          <w:lang w:val="en-US"/>
        </w:rPr>
        <w:t>0</w:t>
      </w:r>
      <w:r w:rsidRPr="003E5ED5">
        <w:rPr>
          <w:b w:val="0"/>
          <w:bCs w:val="0"/>
          <w:lang w:val="en-US"/>
        </w:rPr>
        <w:t xml:space="preserve"> is a truncated 5-faced pyramid;</w:t>
      </w:r>
    </w:p>
    <w:p w:rsidR="00E23423" w:rsidRPr="003E5ED5" w:rsidRDefault="00E23423" w:rsidP="00E23423">
      <w:pPr>
        <w:pStyle w:val="BodyText3"/>
        <w:numPr>
          <w:ilvl w:val="0"/>
          <w:numId w:val="5"/>
        </w:numPr>
        <w:jc w:val="both"/>
        <w:rPr>
          <w:b w:val="0"/>
          <w:bCs w:val="0"/>
          <w:lang w:val="en-US"/>
        </w:rPr>
      </w:pPr>
      <w:r w:rsidRPr="003E5ED5">
        <w:rPr>
          <w:b w:val="0"/>
          <w:bCs w:val="0"/>
          <w:lang w:val="en-US"/>
        </w:rPr>
        <w:t>For the convenience of splitting a log with the phyllotaxy angle of 144</w:t>
      </w:r>
      <w:r w:rsidRPr="003E5ED5">
        <w:rPr>
          <w:b w:val="0"/>
          <w:bCs w:val="0"/>
          <w:vertAlign w:val="superscript"/>
          <w:lang w:val="en-US"/>
        </w:rPr>
        <w:t>0</w:t>
      </w:r>
      <w:r w:rsidRPr="003E5ED5">
        <w:rPr>
          <w:b w:val="0"/>
          <w:bCs w:val="0"/>
          <w:lang w:val="en-US"/>
        </w:rPr>
        <w:t xml:space="preserve"> (360</w:t>
      </w:r>
      <w:r w:rsidRPr="003E5ED5">
        <w:rPr>
          <w:b w:val="0"/>
          <w:bCs w:val="0"/>
          <w:vertAlign w:val="superscript"/>
          <w:lang w:val="en-US"/>
        </w:rPr>
        <w:t>0</w:t>
      </w:r>
      <w:r w:rsidRPr="003E5ED5">
        <w:rPr>
          <w:b w:val="0"/>
          <w:bCs w:val="0"/>
          <w:lang w:val="en-US"/>
        </w:rPr>
        <w:t>:5</w:t>
      </w:r>
      <w:r w:rsidRPr="003E5ED5">
        <w:rPr>
          <w:b w:val="0"/>
          <w:bCs w:val="0"/>
          <w:szCs w:val="20"/>
          <w:rtl/>
        </w:rPr>
        <w:t>٠</w:t>
      </w:r>
      <w:r w:rsidRPr="003E5ED5">
        <w:rPr>
          <w:b w:val="0"/>
          <w:bCs w:val="0"/>
          <w:lang w:val="en-US"/>
        </w:rPr>
        <w:t>2) is divided into two logs, each with 72</w:t>
      </w:r>
      <w:r w:rsidRPr="003E5ED5">
        <w:rPr>
          <w:b w:val="0"/>
          <w:bCs w:val="0"/>
          <w:vertAlign w:val="superscript"/>
          <w:lang w:val="en-US"/>
        </w:rPr>
        <w:t>0</w:t>
      </w:r>
      <w:r w:rsidRPr="003E5ED5">
        <w:rPr>
          <w:b w:val="0"/>
          <w:bCs w:val="0"/>
          <w:lang w:val="en-US"/>
        </w:rPr>
        <w:t>, i.e. we have 5 logs per lump;</w:t>
      </w:r>
    </w:p>
    <w:p w:rsidR="00E23423" w:rsidRPr="003E5ED5" w:rsidRDefault="00E23423" w:rsidP="00E23423">
      <w:pPr>
        <w:pStyle w:val="BodyText3"/>
        <w:numPr>
          <w:ilvl w:val="0"/>
          <w:numId w:val="5"/>
        </w:numPr>
        <w:jc w:val="both"/>
        <w:rPr>
          <w:b w:val="0"/>
          <w:bCs w:val="0"/>
          <w:lang w:val="en-US"/>
        </w:rPr>
      </w:pPr>
      <w:r w:rsidRPr="003E5ED5">
        <w:rPr>
          <w:b w:val="0"/>
          <w:bCs w:val="0"/>
          <w:lang w:val="en-US"/>
        </w:rPr>
        <w:t>Then the length of a round wood with a full phyllotaxy cycle having 5 branches or leaves is 30 sm x 3 = 90 cm; and</w:t>
      </w:r>
    </w:p>
    <w:p w:rsidR="00E23423" w:rsidRPr="003E5ED5" w:rsidRDefault="00E23423" w:rsidP="00E23423">
      <w:pPr>
        <w:pStyle w:val="BodyText3"/>
        <w:numPr>
          <w:ilvl w:val="0"/>
          <w:numId w:val="5"/>
        </w:numPr>
        <w:jc w:val="both"/>
        <w:rPr>
          <w:b w:val="0"/>
          <w:bCs w:val="0"/>
          <w:lang w:val="en-US"/>
        </w:rPr>
      </w:pPr>
      <w:r w:rsidRPr="003E5ED5">
        <w:rPr>
          <w:b w:val="0"/>
          <w:bCs w:val="0"/>
          <w:lang w:val="en-US"/>
        </w:rPr>
        <w:t>The number of logs is 5x3 = 15 logs.</w:t>
      </w:r>
    </w:p>
    <w:p w:rsidR="00E23423" w:rsidRPr="003E5ED5" w:rsidRDefault="00E23423" w:rsidP="00E23423">
      <w:pPr>
        <w:pStyle w:val="BodyText3"/>
        <w:jc w:val="both"/>
        <w:rPr>
          <w:b w:val="0"/>
          <w:bCs w:val="0"/>
          <w:lang w:val="en-US"/>
        </w:rPr>
      </w:pPr>
    </w:p>
    <w:p w:rsidR="00E23423" w:rsidRPr="003E5ED5" w:rsidRDefault="00E23423" w:rsidP="00E23423">
      <w:pPr>
        <w:pStyle w:val="BodyText3"/>
        <w:jc w:val="both"/>
        <w:rPr>
          <w:b w:val="0"/>
          <w:bCs w:val="0"/>
          <w:lang w:val="en-US"/>
        </w:rPr>
      </w:pPr>
      <w:r w:rsidRPr="003E5ED5">
        <w:rPr>
          <w:b w:val="0"/>
          <w:bCs w:val="0"/>
          <w:lang w:val="en-US"/>
        </w:rPr>
        <w:t xml:space="preserve">The bottom right view shows the opposite and the alternate (spiral) phyllotaxy. </w:t>
      </w:r>
      <w:r w:rsidRPr="003E5ED5">
        <w:rPr>
          <w:lang w:val="en-US"/>
        </w:rPr>
        <w:t>The opposite and whorled phyllotaxy, i.e. all kinds of leaf arrangement, are referred to the spiral phyllotaxy.</w:t>
      </w:r>
    </w:p>
    <w:p w:rsidR="00E23423" w:rsidRPr="003E5ED5" w:rsidRDefault="00E23423" w:rsidP="00E23423">
      <w:pPr>
        <w:jc w:val="both"/>
      </w:pPr>
    </w:p>
    <w:p w:rsidR="00E23423" w:rsidRPr="003E5ED5" w:rsidRDefault="00E23423" w:rsidP="00E23423">
      <w:pPr>
        <w:numPr>
          <w:ilvl w:val="1"/>
          <w:numId w:val="48"/>
        </w:numPr>
        <w:jc w:val="both"/>
        <w:rPr>
          <w:b/>
          <w:bCs/>
          <w:sz w:val="20"/>
        </w:rPr>
      </w:pPr>
      <w:r w:rsidRPr="003E5ED5">
        <w:rPr>
          <w:b/>
          <w:bCs/>
          <w:sz w:val="20"/>
        </w:rPr>
        <w:t>The Helical Spherical Knot Surface – “Poppy Head” – as both the Individual and Group Intelligent (MEIT</w:t>
      </w:r>
      <w:r w:rsidRPr="003E5ED5">
        <w:rPr>
          <w:b/>
          <w:bCs/>
          <w:sz w:val="20"/>
          <w:vertAlign w:val="subscript"/>
        </w:rPr>
        <w:t>Calendar</w:t>
      </w:r>
      <w:r w:rsidRPr="003E5ED5">
        <w:rPr>
          <w:b/>
          <w:bCs/>
          <w:sz w:val="20"/>
        </w:rPr>
        <w:t>/T</w:t>
      </w:r>
      <w:r w:rsidRPr="003E5ED5">
        <w:rPr>
          <w:b/>
          <w:bCs/>
          <w:sz w:val="20"/>
          <w:vertAlign w:val="subscript"/>
        </w:rPr>
        <w:t>Universe</w:t>
      </w:r>
      <w:r w:rsidRPr="003E5ED5">
        <w:rPr>
          <w:b/>
          <w:bCs/>
          <w:sz w:val="20"/>
        </w:rPr>
        <w:t>) Base in Space</w:t>
      </w:r>
    </w:p>
    <w:p w:rsidR="00E23423" w:rsidRPr="003E5ED5" w:rsidRDefault="00E23423" w:rsidP="00E23423">
      <w:pPr>
        <w:jc w:val="both"/>
        <w:rPr>
          <w:bCs/>
          <w:sz w:val="20"/>
        </w:rPr>
      </w:pPr>
      <w:r w:rsidRPr="003E5ED5">
        <w:rPr>
          <w:bCs/>
          <w:sz w:val="20"/>
        </w:rPr>
        <w:t xml:space="preserve">When studying the processes of activation, development of an object, a subject of Nature and their elements in the nano-and-infinitely-less to mega-and-infinitely-more world, the author came to the conclusion that the </w:t>
      </w:r>
      <w:r w:rsidRPr="003E5ED5">
        <w:rPr>
          <w:b/>
          <w:bCs/>
          <w:sz w:val="20"/>
        </w:rPr>
        <w:t>MEIT</w:t>
      </w:r>
      <w:r w:rsidRPr="003E5ED5">
        <w:rPr>
          <w:b/>
          <w:bCs/>
          <w:sz w:val="20"/>
          <w:vertAlign w:val="subscript"/>
        </w:rPr>
        <w:t>Calendar</w:t>
      </w:r>
      <w:r w:rsidRPr="003E5ED5">
        <w:rPr>
          <w:b/>
          <w:bCs/>
          <w:sz w:val="20"/>
        </w:rPr>
        <w:t>/T</w:t>
      </w:r>
      <w:r w:rsidRPr="003E5ED5">
        <w:rPr>
          <w:b/>
          <w:bCs/>
          <w:sz w:val="20"/>
          <w:vertAlign w:val="subscript"/>
        </w:rPr>
        <w:t>Universe</w:t>
      </w:r>
      <w:r w:rsidRPr="003E5ED5">
        <w:rPr>
          <w:b/>
          <w:bCs/>
          <w:sz w:val="20"/>
        </w:rPr>
        <w:t xml:space="preserve"> </w:t>
      </w:r>
      <w:r w:rsidRPr="003E5ED5">
        <w:rPr>
          <w:bCs/>
          <w:sz w:val="20"/>
        </w:rPr>
        <w:t>with the use of the spiral toroidal knot surface – coded as VTortex</w:t>
      </w:r>
      <w:r w:rsidRPr="003E5ED5">
        <w:rPr>
          <w:b/>
          <w:sz w:val="20"/>
        </w:rPr>
        <w:t xml:space="preserve"> (p;q)</w:t>
      </w:r>
      <w:r w:rsidRPr="003E5ED5">
        <w:rPr>
          <w:bCs/>
          <w:sz w:val="20"/>
        </w:rPr>
        <w:t xml:space="preserve"> – moves via a pyramidal channel – coded as </w:t>
      </w:r>
      <w:r w:rsidRPr="003E5ED5">
        <w:rPr>
          <w:b/>
          <w:sz w:val="20"/>
        </w:rPr>
        <w:t>Phyllotaxis (m;n)</w:t>
      </w:r>
      <w:r w:rsidRPr="003E5ED5">
        <w:rPr>
          <w:bCs/>
          <w:sz w:val="20"/>
        </w:rPr>
        <w:t xml:space="preserve"> - a spiral spherical knot surface  coded as </w:t>
      </w:r>
      <w:r w:rsidRPr="003E5ED5">
        <w:rPr>
          <w:b/>
          <w:sz w:val="20"/>
        </w:rPr>
        <w:t>SHphere (p;q)</w:t>
      </w:r>
      <w:r w:rsidRPr="003E5ED5">
        <w:rPr>
          <w:bCs/>
          <w:sz w:val="20"/>
        </w:rPr>
        <w:t xml:space="preserve"> (</w:t>
      </w:r>
      <w:r w:rsidRPr="003E5ED5">
        <w:rPr>
          <w:b/>
          <w:sz w:val="20"/>
        </w:rPr>
        <w:t>SH</w:t>
      </w:r>
      <w:r w:rsidRPr="003E5ED5">
        <w:rPr>
          <w:bCs/>
          <w:sz w:val="20"/>
        </w:rPr>
        <w:t xml:space="preserve">ikhirin </w:t>
      </w:r>
      <w:r w:rsidRPr="003E5ED5">
        <w:rPr>
          <w:b/>
          <w:sz w:val="20"/>
        </w:rPr>
        <w:t>Sphere</w:t>
      </w:r>
      <w:r w:rsidRPr="003E5ED5">
        <w:rPr>
          <w:bCs/>
          <w:sz w:val="20"/>
        </w:rPr>
        <w:t>) in both directions:</w:t>
      </w:r>
    </w:p>
    <w:p w:rsidR="00E23423" w:rsidRPr="003E5ED5" w:rsidRDefault="00E23423" w:rsidP="00E23423">
      <w:pPr>
        <w:numPr>
          <w:ilvl w:val="0"/>
          <w:numId w:val="49"/>
        </w:numPr>
        <w:jc w:val="both"/>
        <w:rPr>
          <w:bCs/>
          <w:sz w:val="20"/>
        </w:rPr>
      </w:pPr>
      <w:r w:rsidRPr="003E5ED5">
        <w:rPr>
          <w:bCs/>
          <w:sz w:val="20"/>
        </w:rPr>
        <w:t xml:space="preserve">On demand, an individual set, e.g. </w:t>
      </w:r>
      <w:r w:rsidRPr="003E5ED5">
        <w:rPr>
          <w:b/>
          <w:bCs/>
          <w:sz w:val="20"/>
        </w:rPr>
        <w:t>MEIT</w:t>
      </w:r>
      <w:r w:rsidRPr="003E5ED5">
        <w:rPr>
          <w:b/>
          <w:bCs/>
          <w:sz w:val="20"/>
          <w:vertAlign w:val="subscript"/>
        </w:rPr>
        <w:t>Calendar</w:t>
      </w:r>
      <w:r w:rsidRPr="003E5ED5">
        <w:rPr>
          <w:b/>
          <w:bCs/>
          <w:sz w:val="20"/>
        </w:rPr>
        <w:t>/T</w:t>
      </w:r>
      <w:r w:rsidRPr="003E5ED5">
        <w:rPr>
          <w:b/>
          <w:bCs/>
          <w:sz w:val="20"/>
          <w:vertAlign w:val="subscript"/>
        </w:rPr>
        <w:t>Universe</w:t>
      </w:r>
      <w:r w:rsidRPr="003E5ED5">
        <w:rPr>
          <w:b/>
          <w:bCs/>
          <w:sz w:val="20"/>
        </w:rPr>
        <w:t xml:space="preserve"> </w:t>
      </w:r>
      <w:r w:rsidRPr="003E5ED5">
        <w:rPr>
          <w:sz w:val="20"/>
        </w:rPr>
        <w:t xml:space="preserve">of </w:t>
      </w:r>
      <w:r w:rsidRPr="003E5ED5">
        <w:rPr>
          <w:bCs/>
          <w:sz w:val="20"/>
        </w:rPr>
        <w:t>an intelligent biorobot, or a batch set, e.g.</w:t>
      </w:r>
      <w:r w:rsidRPr="003E5ED5">
        <w:rPr>
          <w:b/>
          <w:bCs/>
          <w:sz w:val="20"/>
        </w:rPr>
        <w:t xml:space="preserve"> MEIT</w:t>
      </w:r>
      <w:r w:rsidRPr="003E5ED5">
        <w:rPr>
          <w:b/>
          <w:bCs/>
          <w:sz w:val="20"/>
          <w:vertAlign w:val="subscript"/>
        </w:rPr>
        <w:t>Calendar</w:t>
      </w:r>
      <w:r w:rsidRPr="003E5ED5">
        <w:rPr>
          <w:b/>
          <w:bCs/>
          <w:sz w:val="20"/>
        </w:rPr>
        <w:t>/T</w:t>
      </w:r>
      <w:r w:rsidRPr="003E5ED5">
        <w:rPr>
          <w:b/>
          <w:bCs/>
          <w:sz w:val="20"/>
          <w:vertAlign w:val="subscript"/>
        </w:rPr>
        <w:t>Universe</w:t>
      </w:r>
      <w:r w:rsidRPr="003E5ED5">
        <w:rPr>
          <w:b/>
          <w:bCs/>
          <w:sz w:val="20"/>
        </w:rPr>
        <w:t xml:space="preserve"> </w:t>
      </w:r>
      <w:r w:rsidRPr="003E5ED5">
        <w:rPr>
          <w:sz w:val="20"/>
        </w:rPr>
        <w:t>of the</w:t>
      </w:r>
      <w:r w:rsidRPr="003E5ED5">
        <w:rPr>
          <w:b/>
          <w:bCs/>
          <w:sz w:val="20"/>
        </w:rPr>
        <w:t xml:space="preserve"> </w:t>
      </w:r>
      <w:r w:rsidRPr="003E5ED5">
        <w:rPr>
          <w:bCs/>
          <w:sz w:val="20"/>
        </w:rPr>
        <w:t xml:space="preserve">Russian socium (a group of intelligent bio-robots), moves </w:t>
      </w:r>
      <w:r w:rsidRPr="003E5ED5">
        <w:rPr>
          <w:b/>
          <w:sz w:val="20"/>
        </w:rPr>
        <w:t>to</w:t>
      </w:r>
      <w:r w:rsidRPr="003E5ED5">
        <w:rPr>
          <w:bCs/>
          <w:sz w:val="20"/>
        </w:rPr>
        <w:t xml:space="preserve"> </w:t>
      </w:r>
      <w:r w:rsidRPr="003E5ED5">
        <w:rPr>
          <w:b/>
          <w:sz w:val="20"/>
        </w:rPr>
        <w:t>the intelligent space base</w:t>
      </w:r>
      <w:r w:rsidRPr="003E5ED5">
        <w:rPr>
          <w:bCs/>
          <w:sz w:val="20"/>
        </w:rPr>
        <w:t xml:space="preserve">, </w:t>
      </w:r>
    </w:p>
    <w:p w:rsidR="00E23423" w:rsidRPr="003E5ED5" w:rsidRDefault="00E23423" w:rsidP="00E23423">
      <w:pPr>
        <w:numPr>
          <w:ilvl w:val="0"/>
          <w:numId w:val="49"/>
        </w:numPr>
        <w:jc w:val="both"/>
        <w:rPr>
          <w:bCs/>
          <w:sz w:val="20"/>
        </w:rPr>
      </w:pPr>
      <w:r w:rsidRPr="003E5ED5">
        <w:rPr>
          <w:bCs/>
          <w:sz w:val="20"/>
        </w:rPr>
        <w:t xml:space="preserve">On demand, an individual set, e.g. </w:t>
      </w:r>
      <w:r w:rsidRPr="003E5ED5">
        <w:rPr>
          <w:b/>
          <w:bCs/>
          <w:sz w:val="20"/>
        </w:rPr>
        <w:t>MEIT</w:t>
      </w:r>
      <w:r w:rsidRPr="003E5ED5">
        <w:rPr>
          <w:b/>
          <w:bCs/>
          <w:sz w:val="20"/>
          <w:vertAlign w:val="subscript"/>
        </w:rPr>
        <w:t>Calendar</w:t>
      </w:r>
      <w:r w:rsidRPr="003E5ED5">
        <w:rPr>
          <w:b/>
          <w:bCs/>
          <w:sz w:val="20"/>
        </w:rPr>
        <w:t>/T</w:t>
      </w:r>
      <w:r w:rsidRPr="003E5ED5">
        <w:rPr>
          <w:b/>
          <w:bCs/>
          <w:sz w:val="20"/>
          <w:vertAlign w:val="subscript"/>
        </w:rPr>
        <w:t>Universe</w:t>
      </w:r>
      <w:r w:rsidRPr="003E5ED5">
        <w:rPr>
          <w:b/>
          <w:bCs/>
          <w:sz w:val="20"/>
        </w:rPr>
        <w:t xml:space="preserve"> </w:t>
      </w:r>
      <w:r w:rsidRPr="003E5ED5">
        <w:rPr>
          <w:sz w:val="20"/>
        </w:rPr>
        <w:t xml:space="preserve">of </w:t>
      </w:r>
      <w:r w:rsidRPr="003E5ED5">
        <w:rPr>
          <w:bCs/>
          <w:sz w:val="20"/>
        </w:rPr>
        <w:t>an intelligent biorobot, or a batch set, e.g.</w:t>
      </w:r>
      <w:r w:rsidRPr="003E5ED5">
        <w:rPr>
          <w:b/>
          <w:bCs/>
          <w:sz w:val="20"/>
        </w:rPr>
        <w:t xml:space="preserve"> MEIT</w:t>
      </w:r>
      <w:r w:rsidRPr="003E5ED5">
        <w:rPr>
          <w:b/>
          <w:bCs/>
          <w:sz w:val="20"/>
          <w:vertAlign w:val="subscript"/>
        </w:rPr>
        <w:t>Calendar</w:t>
      </w:r>
      <w:r w:rsidRPr="003E5ED5">
        <w:rPr>
          <w:b/>
          <w:bCs/>
          <w:sz w:val="20"/>
        </w:rPr>
        <w:t>/T</w:t>
      </w:r>
      <w:r w:rsidRPr="003E5ED5">
        <w:rPr>
          <w:b/>
          <w:bCs/>
          <w:sz w:val="20"/>
          <w:vertAlign w:val="subscript"/>
        </w:rPr>
        <w:t>Universe</w:t>
      </w:r>
      <w:r w:rsidRPr="003E5ED5">
        <w:rPr>
          <w:b/>
          <w:bCs/>
          <w:sz w:val="20"/>
        </w:rPr>
        <w:t xml:space="preserve">, </w:t>
      </w:r>
      <w:r w:rsidRPr="003E5ED5">
        <w:rPr>
          <w:sz w:val="20"/>
        </w:rPr>
        <w:t>of the</w:t>
      </w:r>
      <w:r w:rsidRPr="003E5ED5">
        <w:rPr>
          <w:b/>
          <w:bCs/>
          <w:sz w:val="20"/>
        </w:rPr>
        <w:t xml:space="preserve"> </w:t>
      </w:r>
      <w:r w:rsidRPr="003E5ED5">
        <w:rPr>
          <w:bCs/>
          <w:sz w:val="20"/>
        </w:rPr>
        <w:t xml:space="preserve">Russian socium (a group of intelligent bio-robots), moves </w:t>
      </w:r>
      <w:r w:rsidRPr="003E5ED5">
        <w:rPr>
          <w:b/>
          <w:sz w:val="20"/>
        </w:rPr>
        <w:t>from</w:t>
      </w:r>
      <w:r w:rsidRPr="003E5ED5">
        <w:rPr>
          <w:bCs/>
          <w:sz w:val="20"/>
        </w:rPr>
        <w:t xml:space="preserve"> </w:t>
      </w:r>
      <w:r w:rsidRPr="003E5ED5">
        <w:rPr>
          <w:b/>
          <w:sz w:val="20"/>
        </w:rPr>
        <w:t>the intelligent space base</w:t>
      </w:r>
      <w:r w:rsidRPr="003E5ED5">
        <w:rPr>
          <w:bCs/>
          <w:sz w:val="20"/>
        </w:rPr>
        <w:t xml:space="preserve">, </w:t>
      </w:r>
    </w:p>
    <w:p w:rsidR="00E23423" w:rsidRPr="003E5ED5" w:rsidRDefault="00E23423" w:rsidP="00E23423">
      <w:pPr>
        <w:jc w:val="both"/>
        <w:rPr>
          <w:bCs/>
          <w:sz w:val="20"/>
        </w:rPr>
      </w:pPr>
    </w:p>
    <w:p w:rsidR="00E23423" w:rsidRPr="003E5ED5" w:rsidRDefault="00E23423" w:rsidP="00E23423">
      <w:pPr>
        <w:jc w:val="both"/>
        <w:rPr>
          <w:bCs/>
          <w:sz w:val="20"/>
        </w:rPr>
      </w:pPr>
      <w:r w:rsidRPr="003E5ED5">
        <w:rPr>
          <w:bCs/>
          <w:sz w:val="20"/>
        </w:rPr>
        <w:t xml:space="preserve">The structure of the intelligent base located in space is a </w:t>
      </w:r>
      <w:r w:rsidRPr="003E5ED5">
        <w:rPr>
          <w:b/>
          <w:sz w:val="20"/>
        </w:rPr>
        <w:t>spiral spherical knot surface</w:t>
      </w:r>
      <w:r w:rsidRPr="003E5ED5">
        <w:rPr>
          <w:bCs/>
          <w:sz w:val="20"/>
        </w:rPr>
        <w:t xml:space="preserve"> resembling an individual or clustered (bush) “poppy head” (Fig. 29).</w:t>
      </w:r>
    </w:p>
    <w:p w:rsidR="00E23423" w:rsidRPr="003E5ED5" w:rsidRDefault="00E23423" w:rsidP="00E23423">
      <w:pPr>
        <w:jc w:val="both"/>
        <w:rPr>
          <w:bCs/>
          <w:sz w:val="20"/>
        </w:rPr>
      </w:pPr>
      <w:r w:rsidRPr="003E5ED5">
        <w:rPr>
          <w:bCs/>
          <w:sz w:val="20"/>
        </w:rPr>
        <w:lastRenderedPageBreak/>
        <w:t>Traditionally the sphere is understood as a sphere-like shell filled with fluid medium under positive pressure. Such spheres are represented by a soap gas bubble or a water droplet being essentially a closed 4-dimensional (four “colors”) space with 4 axes located at the angle of ~109</w:t>
      </w:r>
      <w:r w:rsidRPr="003E5ED5">
        <w:rPr>
          <w:bCs/>
          <w:sz w:val="20"/>
          <w:vertAlign w:val="superscript"/>
        </w:rPr>
        <w:t>0</w:t>
      </w:r>
      <w:r w:rsidRPr="003E5ED5">
        <w:rPr>
          <w:bCs/>
          <w:sz w:val="20"/>
        </w:rPr>
        <w:t>30' to one another. In total, there are 6 angles. But the author has not yet found how to match mathematically the dimensionality D with the structure of spherical and toroidal shells. That is, the dimensionality cannot be the structure or part of the structure of these shells filling the entire space of the Universe (!?).  The dimensionality is an attribute of space where this structure works.</w:t>
      </w:r>
    </w:p>
    <w:p w:rsidR="00E23423" w:rsidRDefault="00E23423" w:rsidP="00E23423">
      <w:pPr>
        <w:rPr>
          <w:bCs/>
          <w:sz w:val="20"/>
        </w:rPr>
      </w:pPr>
    </w:p>
    <w:p w:rsidR="00E23423" w:rsidRDefault="00E23423" w:rsidP="00E23423">
      <w:pPr>
        <w:jc w:val="center"/>
        <w:rPr>
          <w:bCs/>
          <w:sz w:val="20"/>
          <w:lang w:val="ru-RU"/>
        </w:rPr>
      </w:pPr>
      <w:r>
        <w:rPr>
          <w:bCs/>
          <w:noProof/>
          <w:sz w:val="20"/>
        </w:rPr>
        <w:drawing>
          <wp:inline distT="0" distB="0" distL="0" distR="0">
            <wp:extent cx="5943600" cy="3762375"/>
            <wp:effectExtent l="0" t="0" r="0" b="9525"/>
            <wp:docPr id="7" name="Picture 7" descr="Untitle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Untitled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3762375"/>
                    </a:xfrm>
                    <a:prstGeom prst="rect">
                      <a:avLst/>
                    </a:prstGeom>
                    <a:noFill/>
                    <a:ln>
                      <a:noFill/>
                    </a:ln>
                  </pic:spPr>
                </pic:pic>
              </a:graphicData>
            </a:graphic>
          </wp:inline>
        </w:drawing>
      </w:r>
    </w:p>
    <w:p w:rsidR="00E23423" w:rsidRDefault="00E23423" w:rsidP="00E23423">
      <w:pPr>
        <w:rPr>
          <w:bCs/>
          <w:sz w:val="16"/>
          <w:szCs w:val="16"/>
        </w:rPr>
      </w:pPr>
    </w:p>
    <w:p w:rsidR="00E23423" w:rsidRPr="00F920C3" w:rsidRDefault="00E23423" w:rsidP="00E23423">
      <w:pPr>
        <w:rPr>
          <w:bCs/>
          <w:sz w:val="18"/>
          <w:szCs w:val="18"/>
        </w:rPr>
      </w:pPr>
      <w:r w:rsidRPr="00F920C3">
        <w:rPr>
          <w:bCs/>
          <w:sz w:val="18"/>
          <w:szCs w:val="18"/>
        </w:rPr>
        <w:t xml:space="preserve">Fig. 29 A sample structure of an individual spiral spherical knot intellectual space base containing an </w:t>
      </w:r>
      <w:r w:rsidRPr="00F920C3">
        <w:rPr>
          <w:b/>
          <w:bCs/>
          <w:sz w:val="18"/>
          <w:szCs w:val="18"/>
        </w:rPr>
        <w:t>MEIT</w:t>
      </w:r>
      <w:r w:rsidRPr="00F920C3">
        <w:rPr>
          <w:b/>
          <w:bCs/>
          <w:sz w:val="18"/>
          <w:szCs w:val="18"/>
          <w:vertAlign w:val="subscript"/>
        </w:rPr>
        <w:t>Calendar</w:t>
      </w:r>
      <w:r w:rsidRPr="00F920C3">
        <w:rPr>
          <w:b/>
          <w:bCs/>
          <w:sz w:val="18"/>
          <w:szCs w:val="18"/>
        </w:rPr>
        <w:t>/T</w:t>
      </w:r>
      <w:r w:rsidRPr="00F920C3">
        <w:rPr>
          <w:b/>
          <w:bCs/>
          <w:sz w:val="18"/>
          <w:szCs w:val="18"/>
          <w:vertAlign w:val="subscript"/>
        </w:rPr>
        <w:t>Universe</w:t>
      </w:r>
      <w:r w:rsidRPr="00F920C3">
        <w:rPr>
          <w:bCs/>
          <w:sz w:val="18"/>
          <w:szCs w:val="18"/>
        </w:rPr>
        <w:t xml:space="preserve"> set exemplified by a “Poppy Head”.</w:t>
      </w:r>
    </w:p>
    <w:p w:rsidR="00E23423" w:rsidRDefault="00E23423" w:rsidP="00E23423">
      <w:pPr>
        <w:jc w:val="both"/>
        <w:rPr>
          <w:rStyle w:val="swb"/>
          <w:bCs/>
          <w:sz w:val="18"/>
          <w:szCs w:val="18"/>
        </w:rPr>
      </w:pPr>
      <w:r w:rsidRPr="00F920C3">
        <w:rPr>
          <w:rStyle w:val="swb"/>
          <w:bCs/>
          <w:sz w:val="18"/>
          <w:szCs w:val="18"/>
        </w:rPr>
        <w:t xml:space="preserve">An excellent image of the cross-section of a "green" poppy head is taken from </w:t>
      </w:r>
      <w:hyperlink r:id="rId31" w:history="1">
        <w:r w:rsidRPr="00F920C3">
          <w:rPr>
            <w:rStyle w:val="Hyperlink"/>
            <w:bCs/>
            <w:sz w:val="18"/>
            <w:szCs w:val="18"/>
          </w:rPr>
          <w:t>http://yaomire.ru/266/buton-maka-v-razreze/</w:t>
        </w:r>
      </w:hyperlink>
      <w:r w:rsidRPr="00F920C3">
        <w:rPr>
          <w:rStyle w:val="swb"/>
          <w:bCs/>
          <w:sz w:val="18"/>
          <w:szCs w:val="18"/>
        </w:rPr>
        <w:t xml:space="preserve">. </w:t>
      </w:r>
    </w:p>
    <w:p w:rsidR="00E23423" w:rsidRPr="00F920C3" w:rsidRDefault="00E23423" w:rsidP="00E23423">
      <w:pPr>
        <w:jc w:val="both"/>
        <w:rPr>
          <w:rStyle w:val="swb"/>
          <w:bCs/>
          <w:sz w:val="18"/>
          <w:szCs w:val="18"/>
        </w:rPr>
      </w:pPr>
      <w:r w:rsidRPr="00F920C3">
        <w:rPr>
          <w:rStyle w:val="swb"/>
          <w:bCs/>
          <w:sz w:val="18"/>
          <w:szCs w:val="18"/>
        </w:rPr>
        <w:t>For better viewing click</w:t>
      </w:r>
      <w:r w:rsidRPr="00F920C3">
        <w:rPr>
          <w:sz w:val="18"/>
          <w:szCs w:val="18"/>
        </w:rPr>
        <w:t xml:space="preserve"> </w:t>
      </w:r>
      <w:r w:rsidRPr="00F920C3">
        <w:rPr>
          <w:color w:val="0000FF"/>
          <w:sz w:val="18"/>
          <w:szCs w:val="18"/>
          <w:u w:val="single"/>
        </w:rPr>
        <w:t>yaomire.ru</w:t>
      </w:r>
      <w:r w:rsidRPr="00F920C3">
        <w:rPr>
          <w:sz w:val="18"/>
          <w:szCs w:val="18"/>
        </w:rPr>
        <w:t>.</w:t>
      </w:r>
    </w:p>
    <w:p w:rsidR="00E23423" w:rsidRDefault="00E23423" w:rsidP="00E23423">
      <w:pPr>
        <w:jc w:val="both"/>
        <w:rPr>
          <w:rStyle w:val="swb"/>
          <w:b/>
          <w:bCs/>
          <w:sz w:val="20"/>
        </w:rPr>
      </w:pPr>
    </w:p>
    <w:p w:rsidR="00E23423" w:rsidRDefault="00E23423" w:rsidP="00E23423">
      <w:pPr>
        <w:jc w:val="both"/>
        <w:rPr>
          <w:sz w:val="20"/>
          <w:szCs w:val="20"/>
        </w:rPr>
      </w:pPr>
      <w:r>
        <w:rPr>
          <w:sz w:val="20"/>
          <w:szCs w:val="20"/>
        </w:rPr>
        <w:t xml:space="preserve">Fig. 29 shows the principle structure of an individual intelligent space base containing a strictly individual </w:t>
      </w:r>
      <w:r>
        <w:rPr>
          <w:b/>
          <w:bCs/>
          <w:sz w:val="20"/>
          <w:szCs w:val="20"/>
        </w:rPr>
        <w:t>MEIT</w:t>
      </w:r>
      <w:r>
        <w:rPr>
          <w:b/>
          <w:bCs/>
          <w:sz w:val="20"/>
          <w:szCs w:val="20"/>
          <w:vertAlign w:val="subscript"/>
        </w:rPr>
        <w:t>Calendar</w:t>
      </w:r>
      <w:r>
        <w:rPr>
          <w:b/>
          <w:bCs/>
          <w:sz w:val="20"/>
          <w:szCs w:val="20"/>
        </w:rPr>
        <w:t>/T</w:t>
      </w:r>
      <w:r>
        <w:rPr>
          <w:b/>
          <w:bCs/>
          <w:sz w:val="20"/>
          <w:szCs w:val="20"/>
          <w:vertAlign w:val="subscript"/>
        </w:rPr>
        <w:t>Universe</w:t>
      </w:r>
      <w:r>
        <w:rPr>
          <w:sz w:val="20"/>
          <w:szCs w:val="20"/>
        </w:rPr>
        <w:t xml:space="preserve"> set. The base is a spiral spherical knot surface identified by a </w:t>
      </w:r>
      <w:r>
        <w:rPr>
          <w:b/>
          <w:bCs/>
          <w:sz w:val="20"/>
        </w:rPr>
        <w:t>SHphere (p;q)</w:t>
      </w:r>
      <w:r>
        <w:rPr>
          <w:bCs/>
          <w:sz w:val="20"/>
        </w:rPr>
        <w:t xml:space="preserve"> </w:t>
      </w:r>
      <w:r>
        <w:rPr>
          <w:sz w:val="20"/>
          <w:szCs w:val="20"/>
        </w:rPr>
        <w:t xml:space="preserve">code, where </w:t>
      </w:r>
      <w:r>
        <w:rPr>
          <w:b/>
          <w:bCs/>
          <w:i/>
          <w:iCs/>
          <w:sz w:val="20"/>
          <w:szCs w:val="20"/>
        </w:rPr>
        <w:t>p</w:t>
      </w:r>
      <w:r>
        <w:rPr>
          <w:sz w:val="20"/>
          <w:szCs w:val="20"/>
        </w:rPr>
        <w:t xml:space="preserve"> is the number of turns respective the parallels and </w:t>
      </w:r>
      <w:r>
        <w:rPr>
          <w:b/>
          <w:bCs/>
          <w:i/>
          <w:iCs/>
          <w:sz w:val="20"/>
          <w:szCs w:val="20"/>
        </w:rPr>
        <w:t>q</w:t>
      </w:r>
      <w:r>
        <w:rPr>
          <w:sz w:val="20"/>
          <w:szCs w:val="20"/>
        </w:rPr>
        <w:t xml:space="preserve"> is the number of turns respective the meridians (0;8). If </w:t>
      </w:r>
      <w:r>
        <w:rPr>
          <w:b/>
          <w:bCs/>
          <w:i/>
          <w:iCs/>
          <w:sz w:val="20"/>
          <w:szCs w:val="20"/>
        </w:rPr>
        <w:t>q</w:t>
      </w:r>
      <w:r>
        <w:rPr>
          <w:sz w:val="20"/>
          <w:szCs w:val="20"/>
        </w:rPr>
        <w:t xml:space="preserve"> = 1, then, according to the Phyllotaxis process terminology, this is the </w:t>
      </w:r>
      <w:r>
        <w:rPr>
          <w:i/>
          <w:iCs/>
          <w:sz w:val="20"/>
          <w:szCs w:val="20"/>
        </w:rPr>
        <w:t>spiral</w:t>
      </w:r>
      <w:r>
        <w:rPr>
          <w:sz w:val="20"/>
          <w:szCs w:val="20"/>
        </w:rPr>
        <w:t xml:space="preserve"> or </w:t>
      </w:r>
      <w:r>
        <w:rPr>
          <w:i/>
          <w:iCs/>
          <w:sz w:val="20"/>
          <w:szCs w:val="20"/>
        </w:rPr>
        <w:t>alternate</w:t>
      </w:r>
      <w:r>
        <w:rPr>
          <w:sz w:val="20"/>
          <w:szCs w:val="20"/>
        </w:rPr>
        <w:t xml:space="preserve"> arrangement of one branch of a single knot; if </w:t>
      </w:r>
      <w:r>
        <w:rPr>
          <w:b/>
          <w:bCs/>
          <w:i/>
          <w:iCs/>
          <w:sz w:val="20"/>
          <w:szCs w:val="20"/>
        </w:rPr>
        <w:t>q</w:t>
      </w:r>
      <w:r>
        <w:rPr>
          <w:sz w:val="20"/>
          <w:szCs w:val="20"/>
        </w:rPr>
        <w:t xml:space="preserve"> = 2, it is a case of the </w:t>
      </w:r>
      <w:r>
        <w:rPr>
          <w:i/>
          <w:iCs/>
          <w:sz w:val="20"/>
          <w:szCs w:val="20"/>
        </w:rPr>
        <w:t>opposite</w:t>
      </w:r>
      <w:r>
        <w:rPr>
          <w:sz w:val="20"/>
          <w:szCs w:val="20"/>
        </w:rPr>
        <w:t xml:space="preserve"> arrangement (at 180</w:t>
      </w:r>
      <w:r>
        <w:rPr>
          <w:sz w:val="20"/>
          <w:szCs w:val="20"/>
          <w:vertAlign w:val="superscript"/>
        </w:rPr>
        <w:t>0</w:t>
      </w:r>
      <w:r>
        <w:rPr>
          <w:sz w:val="20"/>
          <w:szCs w:val="20"/>
        </w:rPr>
        <w:t xml:space="preserve">) of two branches of the same knot, and if </w:t>
      </w:r>
      <w:r>
        <w:rPr>
          <w:b/>
          <w:bCs/>
          <w:i/>
          <w:iCs/>
          <w:sz w:val="20"/>
          <w:szCs w:val="20"/>
        </w:rPr>
        <w:t>q</w:t>
      </w:r>
      <w:r>
        <w:rPr>
          <w:sz w:val="20"/>
          <w:szCs w:val="20"/>
        </w:rPr>
        <w:t xml:space="preserve"> = n and n&gt; 2, then it is </w:t>
      </w:r>
      <w:r>
        <w:rPr>
          <w:i/>
          <w:iCs/>
          <w:sz w:val="20"/>
          <w:szCs w:val="20"/>
        </w:rPr>
        <w:t>whorled</w:t>
      </w:r>
      <w:r>
        <w:rPr>
          <w:sz w:val="20"/>
          <w:szCs w:val="20"/>
        </w:rPr>
        <w:t xml:space="preserve"> arrangement of </w:t>
      </w:r>
      <w:r>
        <w:rPr>
          <w:i/>
          <w:iCs/>
          <w:sz w:val="20"/>
          <w:szCs w:val="20"/>
        </w:rPr>
        <w:t>n</w:t>
      </w:r>
      <w:r>
        <w:rPr>
          <w:sz w:val="20"/>
          <w:szCs w:val="20"/>
        </w:rPr>
        <w:t xml:space="preserve"> branches (at 360</w:t>
      </w:r>
      <w:r>
        <w:rPr>
          <w:sz w:val="20"/>
          <w:szCs w:val="20"/>
          <w:vertAlign w:val="superscript"/>
        </w:rPr>
        <w:t>0</w:t>
      </w:r>
      <w:r>
        <w:rPr>
          <w:sz w:val="20"/>
          <w:szCs w:val="20"/>
        </w:rPr>
        <w:t>: n) of the same knot.</w:t>
      </w:r>
    </w:p>
    <w:p w:rsidR="00E23423" w:rsidRDefault="00E23423" w:rsidP="00E23423">
      <w:pPr>
        <w:jc w:val="both"/>
        <w:rPr>
          <w:sz w:val="20"/>
          <w:szCs w:val="20"/>
        </w:rPr>
      </w:pPr>
      <w:r>
        <w:rPr>
          <w:b/>
          <w:bCs/>
          <w:sz w:val="20"/>
          <w:szCs w:val="20"/>
        </w:rPr>
        <w:t>The Maginot Line</w:t>
      </w:r>
      <w:r>
        <w:rPr>
          <w:sz w:val="20"/>
          <w:szCs w:val="20"/>
        </w:rPr>
        <w:t xml:space="preserve"> is a mountain chain (sometimes) surrounding a planet or a star [11] strictly by the meridian as if dividing it into two equal parts. This is nothing more than a burr (hem, bay, projection) - excess material extruded during the helical rolling through the gap between the roll flanges.</w:t>
      </w:r>
    </w:p>
    <w:p w:rsidR="00E23423" w:rsidRDefault="00E23423" w:rsidP="00E23423">
      <w:pPr>
        <w:jc w:val="both"/>
        <w:rPr>
          <w:sz w:val="20"/>
          <w:szCs w:val="20"/>
        </w:rPr>
      </w:pPr>
    </w:p>
    <w:p w:rsidR="00E23423" w:rsidRDefault="00E23423" w:rsidP="00E23423">
      <w:pPr>
        <w:jc w:val="both"/>
        <w:rPr>
          <w:sz w:val="20"/>
          <w:szCs w:val="20"/>
        </w:rPr>
      </w:pPr>
      <w:r>
        <w:rPr>
          <w:sz w:val="20"/>
          <w:szCs w:val="20"/>
        </w:rPr>
        <w:t>Important! The twist in the process of spiral twisting can be developed or activated in the left or right direction:</w:t>
      </w:r>
      <w:r>
        <w:rPr>
          <w:sz w:val="20"/>
          <w:szCs w:val="20"/>
        </w:rPr>
        <w:br/>
        <w:t>1) from the center – the surface/fixing edge to the periphery;</w:t>
      </w:r>
      <w:r>
        <w:rPr>
          <w:sz w:val="20"/>
          <w:szCs w:val="20"/>
        </w:rPr>
        <w:br/>
        <w:t>2) from the periphery – the surface/fixing edge to the center.</w:t>
      </w:r>
    </w:p>
    <w:p w:rsidR="00E23423" w:rsidRDefault="00E23423" w:rsidP="00E23423">
      <w:pPr>
        <w:jc w:val="both"/>
        <w:rPr>
          <w:sz w:val="20"/>
          <w:szCs w:val="20"/>
        </w:rPr>
      </w:pPr>
    </w:p>
    <w:p w:rsidR="00E23423" w:rsidRDefault="00E23423" w:rsidP="00E23423">
      <w:pPr>
        <w:jc w:val="both"/>
        <w:rPr>
          <w:sz w:val="20"/>
          <w:szCs w:val="20"/>
        </w:rPr>
      </w:pPr>
      <w:r>
        <w:rPr>
          <w:sz w:val="20"/>
          <w:szCs w:val="20"/>
        </w:rPr>
        <w:t>In the summer time during the summer practice high school students can be involved to do the following, Fig. 29:</w:t>
      </w:r>
    </w:p>
    <w:p w:rsidR="00E23423" w:rsidRDefault="00E23423" w:rsidP="00E23423">
      <w:pPr>
        <w:numPr>
          <w:ilvl w:val="0"/>
          <w:numId w:val="52"/>
        </w:numPr>
        <w:jc w:val="both"/>
        <w:rPr>
          <w:sz w:val="20"/>
          <w:szCs w:val="20"/>
        </w:rPr>
      </w:pPr>
      <w:r>
        <w:rPr>
          <w:sz w:val="20"/>
          <w:szCs w:val="20"/>
        </w:rPr>
        <w:t>in June or July, at the time of active formation of the "green" (soft elastic) structure of a poppy head, make some cross and, if needed, longitudinal incisions on the "green" poppy head and count the number of twisting branches, sub-branches and seeds;</w:t>
      </w:r>
    </w:p>
    <w:p w:rsidR="00E23423" w:rsidRDefault="00E23423" w:rsidP="00E23423">
      <w:pPr>
        <w:numPr>
          <w:ilvl w:val="0"/>
          <w:numId w:val="52"/>
        </w:numPr>
        <w:jc w:val="both"/>
        <w:rPr>
          <w:sz w:val="20"/>
          <w:szCs w:val="20"/>
        </w:rPr>
      </w:pPr>
      <w:r>
        <w:rPr>
          <w:sz w:val="20"/>
          <w:szCs w:val="20"/>
        </w:rPr>
        <w:lastRenderedPageBreak/>
        <w:t>in August, as poppy seeds ripen, that is, poppy heads dry up and their internal liquid structure evaporates, count the number of the seeds storage areas and the number of poppy seeds, etc.</w:t>
      </w:r>
    </w:p>
    <w:p w:rsidR="00E23423" w:rsidRDefault="00E23423" w:rsidP="00E23423">
      <w:pPr>
        <w:jc w:val="both"/>
        <w:rPr>
          <w:bCs/>
          <w:sz w:val="20"/>
          <w:szCs w:val="20"/>
        </w:rPr>
      </w:pPr>
    </w:p>
    <w:p w:rsidR="00E23423" w:rsidRDefault="00E23423" w:rsidP="00E23423">
      <w:pPr>
        <w:jc w:val="both"/>
        <w:rPr>
          <w:bCs/>
          <w:sz w:val="20"/>
        </w:rPr>
      </w:pPr>
      <w:r>
        <w:rPr>
          <w:bCs/>
          <w:sz w:val="20"/>
        </w:rPr>
        <w:t xml:space="preserve">These </w:t>
      </w:r>
      <w:r>
        <w:rPr>
          <w:b/>
          <w:sz w:val="20"/>
        </w:rPr>
        <w:t>natural spherical knot (p;q) lines</w:t>
      </w:r>
      <w:r>
        <w:rPr>
          <w:bCs/>
          <w:sz w:val="20"/>
        </w:rPr>
        <w:t xml:space="preserve"> do not have any relationship to </w:t>
      </w:r>
      <w:r>
        <w:rPr>
          <w:b/>
          <w:sz w:val="20"/>
        </w:rPr>
        <w:t>artificial curves</w:t>
      </w:r>
      <w:r>
        <w:rPr>
          <w:bCs/>
          <w:sz w:val="20"/>
        </w:rPr>
        <w:t xml:space="preserve"> like the </w:t>
      </w:r>
      <w:r>
        <w:rPr>
          <w:b/>
          <w:i/>
          <w:iCs/>
          <w:sz w:val="20"/>
        </w:rPr>
        <w:t>loxodromic and orthodromkic lines, parallels and meridians</w:t>
      </w:r>
      <w:r>
        <w:rPr>
          <w:bCs/>
          <w:sz w:val="20"/>
        </w:rPr>
        <w:t xml:space="preserve">. These lines are the faces of a closed spiral spherical knot surface with the </w:t>
      </w:r>
      <w:r>
        <w:rPr>
          <w:b/>
          <w:sz w:val="20"/>
        </w:rPr>
        <w:t xml:space="preserve">code “SHphere (p;q)” </w:t>
      </w:r>
      <w:r>
        <w:rPr>
          <w:bCs/>
          <w:sz w:val="20"/>
        </w:rPr>
        <w:t xml:space="preserve">that make the structure of a sphere. One of the knot lines resembles a tennis balls with the </w:t>
      </w:r>
      <w:r>
        <w:rPr>
          <w:b/>
          <w:sz w:val="20"/>
        </w:rPr>
        <w:t>SHphere code (2;2)</w:t>
      </w:r>
      <w:r>
        <w:rPr>
          <w:bCs/>
          <w:sz w:val="20"/>
        </w:rPr>
        <w:t xml:space="preserve"> (Fig. 29).</w:t>
      </w:r>
    </w:p>
    <w:p w:rsidR="00E23423" w:rsidRDefault="00E23423" w:rsidP="00E23423">
      <w:pPr>
        <w:rPr>
          <w:bCs/>
          <w:sz w:val="20"/>
        </w:rPr>
      </w:pPr>
    </w:p>
    <w:p w:rsidR="00E23423" w:rsidRDefault="00E23423" w:rsidP="00E23423">
      <w:pPr>
        <w:rPr>
          <w:bCs/>
          <w:sz w:val="20"/>
        </w:rPr>
      </w:pPr>
      <w:r>
        <w:rPr>
          <w:bCs/>
          <w:noProof/>
          <w:sz w:val="20"/>
        </w:rPr>
        <w:drawing>
          <wp:inline distT="0" distB="0" distL="0" distR="0">
            <wp:extent cx="5924550" cy="4838700"/>
            <wp:effectExtent l="0" t="0" r="0" b="0"/>
            <wp:docPr id="6" name="Picture 6" descr="Untitled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ntitled2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24550" cy="4838700"/>
                    </a:xfrm>
                    <a:prstGeom prst="rect">
                      <a:avLst/>
                    </a:prstGeom>
                    <a:noFill/>
                    <a:ln>
                      <a:noFill/>
                    </a:ln>
                  </pic:spPr>
                </pic:pic>
              </a:graphicData>
            </a:graphic>
          </wp:inline>
        </w:drawing>
      </w:r>
    </w:p>
    <w:p w:rsidR="00E23423" w:rsidRDefault="00E23423" w:rsidP="00E23423">
      <w:pPr>
        <w:rPr>
          <w:rStyle w:val="swb"/>
          <w:bCs/>
          <w:sz w:val="20"/>
        </w:rPr>
      </w:pPr>
    </w:p>
    <w:p w:rsidR="00E23423" w:rsidRPr="00F920C3" w:rsidRDefault="00E23423" w:rsidP="00E23423">
      <w:pPr>
        <w:rPr>
          <w:rStyle w:val="swb"/>
          <w:bCs/>
          <w:sz w:val="18"/>
          <w:szCs w:val="18"/>
        </w:rPr>
      </w:pPr>
      <w:r w:rsidRPr="00F920C3">
        <w:rPr>
          <w:rStyle w:val="swb"/>
          <w:bCs/>
          <w:sz w:val="18"/>
          <w:szCs w:val="18"/>
        </w:rPr>
        <w:t xml:space="preserve">Fig. 30 "Sinuous orange slices" - spiral spherical knot surfaces with a spherical knot coded </w:t>
      </w:r>
      <w:r w:rsidRPr="00F920C3">
        <w:rPr>
          <w:rStyle w:val="swb"/>
          <w:b/>
          <w:sz w:val="18"/>
          <w:szCs w:val="18"/>
        </w:rPr>
        <w:t>SHphere: (2;2)</w:t>
      </w:r>
      <w:r w:rsidRPr="00F920C3">
        <w:rPr>
          <w:rStyle w:val="swb"/>
          <w:bCs/>
          <w:sz w:val="18"/>
          <w:szCs w:val="18"/>
        </w:rPr>
        <w:t xml:space="preserve"> – “Tennis ball”, (3;2) – “Galaxy” and (2;3) – “Trefoil”.</w:t>
      </w:r>
    </w:p>
    <w:p w:rsidR="00E23423" w:rsidRPr="00F920C3" w:rsidRDefault="00E23423" w:rsidP="00E23423">
      <w:pPr>
        <w:rPr>
          <w:rStyle w:val="swb"/>
          <w:bCs/>
          <w:sz w:val="18"/>
          <w:szCs w:val="18"/>
        </w:rPr>
      </w:pPr>
      <w:r w:rsidRPr="00F920C3">
        <w:rPr>
          <w:rStyle w:val="swb"/>
          <w:bCs/>
          <w:sz w:val="18"/>
          <w:szCs w:val="18"/>
        </w:rPr>
        <w:t>The middle view shows two “orange slices” making a tennis ball (2, 2), and their structure.</w:t>
      </w:r>
    </w:p>
    <w:p w:rsidR="00E23423" w:rsidRDefault="00E23423" w:rsidP="00E23423">
      <w:pPr>
        <w:rPr>
          <w:rStyle w:val="swb"/>
          <w:bCs/>
          <w:sz w:val="16"/>
          <w:szCs w:val="16"/>
        </w:rPr>
      </w:pPr>
      <w:r>
        <w:rPr>
          <w:rStyle w:val="swb"/>
          <w:bCs/>
          <w:sz w:val="16"/>
          <w:szCs w:val="16"/>
        </w:rPr>
        <w:t xml:space="preserve"> </w:t>
      </w:r>
    </w:p>
    <w:p w:rsidR="00E23423" w:rsidRPr="003E5ED5" w:rsidRDefault="00E23423" w:rsidP="00E23423">
      <w:pPr>
        <w:jc w:val="both"/>
        <w:rPr>
          <w:rStyle w:val="swb"/>
          <w:bCs/>
          <w:sz w:val="20"/>
          <w:szCs w:val="20"/>
        </w:rPr>
      </w:pPr>
      <w:r w:rsidRPr="003E5ED5">
        <w:rPr>
          <w:rStyle w:val="swb"/>
          <w:bCs/>
          <w:sz w:val="20"/>
          <w:szCs w:val="20"/>
        </w:rPr>
        <w:t xml:space="preserve">Fig. 30 shows the author’s – Shikhirin’s – spiral spherical knot surfaces with a spherical knot (code </w:t>
      </w:r>
      <w:r w:rsidRPr="003E5ED5">
        <w:rPr>
          <w:rStyle w:val="swb"/>
          <w:b/>
          <w:sz w:val="20"/>
          <w:szCs w:val="20"/>
        </w:rPr>
        <w:t>SHphere (p;q)):</w:t>
      </w:r>
    </w:p>
    <w:p w:rsidR="00E23423" w:rsidRPr="003E5ED5" w:rsidRDefault="00E23423" w:rsidP="00E23423">
      <w:pPr>
        <w:numPr>
          <w:ilvl w:val="0"/>
          <w:numId w:val="50"/>
        </w:numPr>
        <w:jc w:val="both"/>
        <w:rPr>
          <w:rStyle w:val="swb"/>
          <w:bCs/>
          <w:sz w:val="20"/>
          <w:szCs w:val="20"/>
        </w:rPr>
      </w:pPr>
      <w:r w:rsidRPr="003E5ED5">
        <w:rPr>
          <w:rStyle w:val="swb"/>
          <w:bCs/>
          <w:sz w:val="20"/>
          <w:szCs w:val="20"/>
        </w:rPr>
        <w:t xml:space="preserve"> “Galaxy” (3;2);</w:t>
      </w:r>
    </w:p>
    <w:p w:rsidR="00E23423" w:rsidRPr="003E5ED5" w:rsidRDefault="00E23423" w:rsidP="00E23423">
      <w:pPr>
        <w:numPr>
          <w:ilvl w:val="0"/>
          <w:numId w:val="50"/>
        </w:numPr>
        <w:jc w:val="both"/>
        <w:rPr>
          <w:rStyle w:val="swb"/>
          <w:bCs/>
          <w:sz w:val="20"/>
          <w:szCs w:val="20"/>
        </w:rPr>
      </w:pPr>
      <w:r w:rsidRPr="003E5ED5">
        <w:rPr>
          <w:rStyle w:val="swb"/>
          <w:bCs/>
          <w:sz w:val="20"/>
          <w:szCs w:val="20"/>
        </w:rPr>
        <w:t>“traditional” texture (flat pattern) of a tennis ball (2;2)</w:t>
      </w:r>
    </w:p>
    <w:p w:rsidR="00E23423" w:rsidRPr="003E5ED5" w:rsidRDefault="00E23423" w:rsidP="00E23423">
      <w:pPr>
        <w:ind w:firstLine="360"/>
        <w:jc w:val="both"/>
        <w:rPr>
          <w:bCs/>
          <w:sz w:val="20"/>
          <w:szCs w:val="20"/>
        </w:rPr>
      </w:pPr>
      <w:hyperlink r:id="rId33" w:history="1">
        <w:r w:rsidRPr="003E5ED5">
          <w:rPr>
            <w:rStyle w:val="Hyperlink"/>
            <w:bCs/>
            <w:sz w:val="20"/>
            <w:szCs w:val="20"/>
          </w:rPr>
          <w:t>http://3dcenter.ru/forum/index.php?showtopic=56381</w:t>
        </w:r>
      </w:hyperlink>
      <w:r w:rsidRPr="003E5ED5">
        <w:rPr>
          <w:bCs/>
          <w:sz w:val="20"/>
          <w:szCs w:val="20"/>
        </w:rPr>
        <w:t>;</w:t>
      </w:r>
    </w:p>
    <w:p w:rsidR="00E23423" w:rsidRPr="003E5ED5" w:rsidRDefault="00E23423" w:rsidP="00E23423">
      <w:pPr>
        <w:numPr>
          <w:ilvl w:val="0"/>
          <w:numId w:val="50"/>
        </w:numPr>
        <w:jc w:val="both"/>
        <w:rPr>
          <w:rStyle w:val="swb"/>
          <w:bCs/>
          <w:sz w:val="20"/>
          <w:szCs w:val="20"/>
        </w:rPr>
      </w:pPr>
      <w:r w:rsidRPr="003E5ED5">
        <w:rPr>
          <w:rStyle w:val="swb"/>
          <w:bCs/>
          <w:sz w:val="20"/>
          <w:szCs w:val="20"/>
        </w:rPr>
        <w:t>“Trefoil” (2;3);</w:t>
      </w:r>
    </w:p>
    <w:p w:rsidR="00E23423" w:rsidRPr="003E5ED5" w:rsidRDefault="00E23423" w:rsidP="00E23423">
      <w:pPr>
        <w:numPr>
          <w:ilvl w:val="0"/>
          <w:numId w:val="50"/>
        </w:numPr>
        <w:jc w:val="both"/>
        <w:rPr>
          <w:rStyle w:val="swb"/>
          <w:bCs/>
          <w:sz w:val="20"/>
          <w:szCs w:val="20"/>
        </w:rPr>
      </w:pPr>
      <w:r w:rsidRPr="003E5ED5">
        <w:rPr>
          <w:rStyle w:val="swb"/>
          <w:bCs/>
          <w:sz w:val="20"/>
          <w:szCs w:val="20"/>
        </w:rPr>
        <w:t>their assembly and disassembly. It should be noted that the elements of surfaces-slices are linked in Nature through the intershell medium Ether (Ae). During technological connection/</w:t>
      </w:r>
      <w:r w:rsidRPr="003E5ED5">
        <w:rPr>
          <w:rStyle w:val="swb"/>
          <w:bCs/>
          <w:i/>
          <w:iCs/>
          <w:sz w:val="20"/>
          <w:szCs w:val="20"/>
        </w:rPr>
        <w:t>disconnection</w:t>
      </w:r>
      <w:r w:rsidRPr="003E5ED5">
        <w:rPr>
          <w:rStyle w:val="swb"/>
          <w:bCs/>
          <w:sz w:val="20"/>
          <w:szCs w:val="20"/>
        </w:rPr>
        <w:t>, matter, energy, information and certain calendar time are released.</w:t>
      </w:r>
    </w:p>
    <w:p w:rsidR="00E23423" w:rsidRPr="003E5ED5" w:rsidRDefault="00E23423" w:rsidP="00E23423">
      <w:pPr>
        <w:jc w:val="both"/>
        <w:rPr>
          <w:rStyle w:val="hps"/>
          <w:color w:val="222222"/>
          <w:sz w:val="20"/>
          <w:szCs w:val="20"/>
          <w:bdr w:val="single" w:sz="2" w:space="0" w:color="F5F5F5" w:frame="1"/>
          <w:shd w:val="clear" w:color="auto" w:fill="FFFFFF"/>
          <w:lang w:val="en"/>
        </w:rPr>
      </w:pPr>
      <w:r w:rsidRPr="003E5ED5">
        <w:rPr>
          <w:rStyle w:val="swb"/>
          <w:bCs/>
          <w:sz w:val="20"/>
          <w:szCs w:val="20"/>
        </w:rPr>
        <w:t>Fruit-balls like lemon, orange, tangerine, poppy heads have the code (p;q), where p = 0, q = 8,13,9,8, respectively. Other parameters are possible.</w:t>
      </w:r>
    </w:p>
    <w:p w:rsidR="00E23423" w:rsidRPr="003E5ED5" w:rsidRDefault="00E23423" w:rsidP="00E23423">
      <w:pPr>
        <w:jc w:val="both"/>
        <w:rPr>
          <w:b/>
          <w:bCs/>
          <w:sz w:val="20"/>
          <w:szCs w:val="20"/>
        </w:rPr>
      </w:pPr>
    </w:p>
    <w:p w:rsidR="00E23423" w:rsidRPr="003E5ED5" w:rsidRDefault="00E23423" w:rsidP="00E23423">
      <w:pPr>
        <w:jc w:val="both"/>
        <w:rPr>
          <w:b/>
          <w:bCs/>
          <w:sz w:val="20"/>
          <w:szCs w:val="20"/>
        </w:rPr>
      </w:pPr>
      <w:r w:rsidRPr="003E5ED5">
        <w:rPr>
          <w:b/>
          <w:bCs/>
          <w:sz w:val="20"/>
          <w:szCs w:val="20"/>
        </w:rPr>
        <w:t>The torus, sphere and pyramid have the same flat pattern.</w:t>
      </w:r>
    </w:p>
    <w:p w:rsidR="00E23423" w:rsidRPr="003E5ED5" w:rsidRDefault="00E23423" w:rsidP="00E23423">
      <w:pPr>
        <w:jc w:val="both"/>
        <w:rPr>
          <w:i/>
          <w:iCs/>
          <w:sz w:val="20"/>
          <w:szCs w:val="20"/>
          <w:lang w:val="ru-RU"/>
        </w:rPr>
      </w:pPr>
      <w:r w:rsidRPr="003E5ED5">
        <w:rPr>
          <w:sz w:val="20"/>
          <w:szCs w:val="20"/>
        </w:rPr>
        <w:t xml:space="preserve">Rough models of the autor’s (natural) spiral spherical (closed) knot surfaces (p;q) are theoretical, i.e. imaginary surfaces of the 2nd order – </w:t>
      </w:r>
      <w:r w:rsidRPr="003E5ED5">
        <w:rPr>
          <w:i/>
          <w:iCs/>
          <w:sz w:val="20"/>
          <w:szCs w:val="20"/>
        </w:rPr>
        <w:t xml:space="preserve">a saddle-like surface which has a negative curvature and does not close on itself (!?), or a hyperbolic paraboloid, etc. </w:t>
      </w:r>
      <w:r w:rsidRPr="003E5ED5">
        <w:rPr>
          <w:i/>
          <w:iCs/>
          <w:sz w:val="20"/>
          <w:szCs w:val="20"/>
          <w:lang w:val="ru-RU"/>
        </w:rPr>
        <w:t>[60-62].</w:t>
      </w:r>
    </w:p>
    <w:p w:rsidR="00E23423" w:rsidRPr="003E5ED5" w:rsidRDefault="00E23423" w:rsidP="00E23423">
      <w:pPr>
        <w:jc w:val="both"/>
        <w:rPr>
          <w:b/>
          <w:bCs/>
          <w:i/>
          <w:sz w:val="20"/>
          <w:szCs w:val="20"/>
          <w:lang w:val="ru-RU"/>
        </w:rPr>
      </w:pPr>
    </w:p>
    <w:p w:rsidR="00E23423" w:rsidRPr="003E5ED5" w:rsidRDefault="00E23423" w:rsidP="00E23423">
      <w:pPr>
        <w:jc w:val="both"/>
        <w:rPr>
          <w:b/>
          <w:bCs/>
          <w:sz w:val="20"/>
          <w:szCs w:val="20"/>
        </w:rPr>
      </w:pPr>
      <w:r w:rsidRPr="003E5ED5">
        <w:rPr>
          <w:b/>
          <w:bCs/>
          <w:sz w:val="20"/>
          <w:szCs w:val="20"/>
        </w:rPr>
        <w:t>Modelling (Fig. 30)</w:t>
      </w:r>
    </w:p>
    <w:p w:rsidR="00E23423" w:rsidRPr="003E5ED5" w:rsidRDefault="00E23423" w:rsidP="00E23423">
      <w:pPr>
        <w:numPr>
          <w:ilvl w:val="0"/>
          <w:numId w:val="51"/>
        </w:numPr>
        <w:jc w:val="both"/>
        <w:rPr>
          <w:bCs/>
          <w:sz w:val="20"/>
          <w:szCs w:val="20"/>
        </w:rPr>
      </w:pPr>
      <w:r w:rsidRPr="003E5ED5">
        <w:rPr>
          <w:bCs/>
          <w:sz w:val="20"/>
          <w:szCs w:val="20"/>
        </w:rPr>
        <w:t>A spherical knot (p;q) line is applied to a ball formed from foam (Cigna Health and Life Insurance Company, USA) by means of a narrow (3 mm) white single-sided Scotch;</w:t>
      </w:r>
    </w:p>
    <w:p w:rsidR="00E23423" w:rsidRPr="003E5ED5" w:rsidRDefault="00E23423" w:rsidP="00E23423">
      <w:pPr>
        <w:numPr>
          <w:ilvl w:val="0"/>
          <w:numId w:val="51"/>
        </w:numPr>
        <w:jc w:val="both"/>
        <w:rPr>
          <w:bCs/>
          <w:i/>
          <w:sz w:val="20"/>
          <w:szCs w:val="20"/>
        </w:rPr>
      </w:pPr>
      <w:r w:rsidRPr="003E5ED5">
        <w:rPr>
          <w:bCs/>
          <w:sz w:val="20"/>
          <w:szCs w:val="20"/>
        </w:rPr>
        <w:t xml:space="preserve">On the surface of a standard tennis ball, for example, Penn (… </w:t>
      </w:r>
      <w:r w:rsidRPr="003E5ED5">
        <w:rPr>
          <w:bCs/>
          <w:i/>
          <w:iCs/>
          <w:sz w:val="20"/>
          <w:szCs w:val="20"/>
        </w:rPr>
        <w:t>“still America's #1 Selling Tennis Ball</w:t>
      </w:r>
      <w:r w:rsidRPr="003E5ED5">
        <w:rPr>
          <w:bCs/>
          <w:sz w:val="20"/>
          <w:szCs w:val="20"/>
        </w:rPr>
        <w:t>”) a spherical knot (p;q) line is drawn with a felt-tip pen along which an incision is made by a knife or a razor;</w:t>
      </w:r>
    </w:p>
    <w:p w:rsidR="00E23423" w:rsidRPr="003E5ED5" w:rsidRDefault="00E23423" w:rsidP="00E23423">
      <w:pPr>
        <w:numPr>
          <w:ilvl w:val="0"/>
          <w:numId w:val="51"/>
        </w:numPr>
        <w:jc w:val="both"/>
        <w:rPr>
          <w:bCs/>
          <w:sz w:val="20"/>
          <w:szCs w:val="20"/>
        </w:rPr>
      </w:pPr>
      <w:r w:rsidRPr="003E5ED5">
        <w:rPr>
          <w:bCs/>
          <w:sz w:val="20"/>
          <w:szCs w:val="20"/>
        </w:rPr>
        <w:t>The resulting slices are filled with clay (</w:t>
      </w:r>
      <w:r w:rsidRPr="003E5ED5">
        <w:rPr>
          <w:bCs/>
          <w:i/>
          <w:iCs/>
          <w:sz w:val="20"/>
          <w:szCs w:val="20"/>
        </w:rPr>
        <w:t>Modeling Dough, Greenbrier International, Inc., USA</w:t>
      </w:r>
      <w:r w:rsidRPr="003E5ED5">
        <w:rPr>
          <w:bCs/>
          <w:sz w:val="20"/>
          <w:szCs w:val="20"/>
        </w:rPr>
        <w:t>), with thin plastic film put on the clay, and then the slices are pressed together under pressure. The film is removed, and the resulting surfaces are aligned/adjusted to each other, etc.</w:t>
      </w:r>
    </w:p>
    <w:p w:rsidR="00E23423" w:rsidRPr="003E5ED5" w:rsidRDefault="00E23423" w:rsidP="00E23423">
      <w:pPr>
        <w:jc w:val="both"/>
        <w:rPr>
          <w:b/>
          <w:bCs/>
          <w:sz w:val="20"/>
          <w:szCs w:val="20"/>
        </w:rPr>
      </w:pPr>
    </w:p>
    <w:p w:rsidR="00E23423" w:rsidRPr="003E5ED5" w:rsidRDefault="00E23423" w:rsidP="00E23423">
      <w:pPr>
        <w:jc w:val="both"/>
        <w:rPr>
          <w:bCs/>
          <w:sz w:val="20"/>
          <w:szCs w:val="20"/>
        </w:rPr>
      </w:pPr>
      <w:r w:rsidRPr="003E5ED5">
        <w:rPr>
          <w:b/>
          <w:sz w:val="20"/>
          <w:szCs w:val="20"/>
        </w:rPr>
        <w:t>Conclusion:</w:t>
      </w:r>
      <w:r w:rsidRPr="003E5ED5">
        <w:rPr>
          <w:bCs/>
          <w:sz w:val="20"/>
          <w:szCs w:val="20"/>
        </w:rPr>
        <w:t xml:space="preserve"> The torus and spherical knots are the faces of spiral torus knot surfaces and spiral spherical knot surfaces, respectively.</w:t>
      </w:r>
    </w:p>
    <w:p w:rsidR="00E23423" w:rsidRPr="003E5ED5" w:rsidRDefault="00E23423" w:rsidP="00E23423">
      <w:pPr>
        <w:jc w:val="both"/>
        <w:rPr>
          <w:bCs/>
          <w:sz w:val="20"/>
          <w:szCs w:val="20"/>
        </w:rPr>
      </w:pPr>
      <w:r w:rsidRPr="003E5ED5">
        <w:rPr>
          <w:bCs/>
          <w:sz w:val="20"/>
          <w:szCs w:val="20"/>
        </w:rPr>
        <w:t xml:space="preserve">The surfaces differ mainly in the following: </w:t>
      </w:r>
      <w:r w:rsidRPr="003E5ED5">
        <w:rPr>
          <w:bCs/>
          <w:sz w:val="20"/>
          <w:szCs w:val="20"/>
        </w:rPr>
        <w:br/>
        <w:t>1) the spiral torus knot surface consists of:</w:t>
      </w:r>
    </w:p>
    <w:p w:rsidR="00E23423" w:rsidRPr="003E5ED5" w:rsidRDefault="00E23423" w:rsidP="00E23423">
      <w:pPr>
        <w:numPr>
          <w:ilvl w:val="0"/>
          <w:numId w:val="53"/>
        </w:numPr>
        <w:jc w:val="both"/>
        <w:rPr>
          <w:bCs/>
          <w:sz w:val="20"/>
          <w:szCs w:val="20"/>
        </w:rPr>
      </w:pPr>
      <w:r w:rsidRPr="003E5ED5">
        <w:rPr>
          <w:bCs/>
          <w:sz w:val="20"/>
          <w:szCs w:val="20"/>
        </w:rPr>
        <w:t xml:space="preserve">Closed and continuous surfaces in the amount of </w:t>
      </w:r>
      <w:r w:rsidRPr="003E5ED5">
        <w:rPr>
          <w:bCs/>
          <w:i/>
          <w:iCs/>
          <w:sz w:val="20"/>
          <w:szCs w:val="20"/>
        </w:rPr>
        <w:t xml:space="preserve">q </w:t>
      </w:r>
      <w:r w:rsidRPr="003E5ED5">
        <w:rPr>
          <w:bCs/>
          <w:sz w:val="20"/>
          <w:szCs w:val="20"/>
        </w:rPr>
        <w:t xml:space="preserve">changing into each other at </w:t>
      </w:r>
      <w:r w:rsidRPr="003E5ED5">
        <w:rPr>
          <w:bCs/>
          <w:i/>
          <w:iCs/>
          <w:sz w:val="20"/>
          <w:szCs w:val="20"/>
        </w:rPr>
        <w:t>p</w:t>
      </w:r>
      <w:r w:rsidRPr="003E5ED5">
        <w:rPr>
          <w:bCs/>
          <w:sz w:val="20"/>
          <w:szCs w:val="20"/>
        </w:rPr>
        <w:t xml:space="preserve"> equal to or a multiple of 3;</w:t>
      </w:r>
    </w:p>
    <w:p w:rsidR="00E23423" w:rsidRPr="003E5ED5" w:rsidRDefault="00E23423" w:rsidP="00E23423">
      <w:pPr>
        <w:numPr>
          <w:ilvl w:val="0"/>
          <w:numId w:val="53"/>
        </w:numPr>
        <w:jc w:val="both"/>
        <w:rPr>
          <w:bCs/>
          <w:sz w:val="20"/>
          <w:szCs w:val="20"/>
        </w:rPr>
      </w:pPr>
      <w:r w:rsidRPr="003E5ED5">
        <w:rPr>
          <w:bCs/>
          <w:sz w:val="20"/>
          <w:szCs w:val="20"/>
        </w:rPr>
        <w:t xml:space="preserve">One closed and continuous surface at </w:t>
      </w:r>
      <w:r w:rsidRPr="003E5ED5">
        <w:rPr>
          <w:bCs/>
          <w:i/>
          <w:iCs/>
          <w:sz w:val="20"/>
          <w:szCs w:val="20"/>
        </w:rPr>
        <w:t>p</w:t>
      </w:r>
      <w:r w:rsidRPr="003E5ED5">
        <w:rPr>
          <w:bCs/>
          <w:sz w:val="20"/>
          <w:szCs w:val="20"/>
        </w:rPr>
        <w:t xml:space="preserve"> not equal to 3.</w:t>
      </w:r>
    </w:p>
    <w:p w:rsidR="00E23423" w:rsidRPr="003E5ED5" w:rsidRDefault="00E23423" w:rsidP="00E23423">
      <w:pPr>
        <w:jc w:val="both"/>
        <w:rPr>
          <w:sz w:val="20"/>
          <w:szCs w:val="20"/>
        </w:rPr>
      </w:pPr>
      <w:r w:rsidRPr="003E5ED5">
        <w:rPr>
          <w:bCs/>
          <w:sz w:val="20"/>
          <w:szCs w:val="20"/>
        </w:rPr>
        <w:t xml:space="preserve">2) the spiral spherical knot surface consists of closed continuous surfaces in the amount of </w:t>
      </w:r>
      <w:r w:rsidRPr="003E5ED5">
        <w:rPr>
          <w:bCs/>
          <w:i/>
          <w:iCs/>
          <w:sz w:val="20"/>
          <w:szCs w:val="20"/>
        </w:rPr>
        <w:t>q</w:t>
      </w:r>
      <w:r w:rsidRPr="003E5ED5">
        <w:rPr>
          <w:bCs/>
          <w:sz w:val="20"/>
          <w:szCs w:val="20"/>
        </w:rPr>
        <w:t xml:space="preserve"> changing into each other.</w:t>
      </w:r>
    </w:p>
    <w:p w:rsidR="00E23423" w:rsidRPr="003E5ED5" w:rsidRDefault="00E23423" w:rsidP="00E23423">
      <w:pPr>
        <w:jc w:val="both"/>
        <w:rPr>
          <w:rStyle w:val="swb"/>
          <w:b/>
          <w:bCs/>
          <w:sz w:val="20"/>
          <w:szCs w:val="20"/>
        </w:rPr>
      </w:pPr>
    </w:p>
    <w:p w:rsidR="00E23423" w:rsidRPr="003E5ED5" w:rsidRDefault="00E23423" w:rsidP="00E23423">
      <w:pPr>
        <w:jc w:val="both"/>
        <w:rPr>
          <w:rStyle w:val="swb"/>
          <w:b/>
          <w:bCs/>
          <w:sz w:val="20"/>
          <w:szCs w:val="20"/>
        </w:rPr>
      </w:pPr>
      <w:r w:rsidRPr="003E5ED5">
        <w:rPr>
          <w:rStyle w:val="swb"/>
          <w:b/>
          <w:bCs/>
          <w:sz w:val="20"/>
          <w:szCs w:val="20"/>
        </w:rPr>
        <w:t>3.9. The Helical Toroidal Knot Surface, Helical Pyramidal Knot Surface and Helical Spherical Knot Surface as a Single Integrated Natural Mechanism</w:t>
      </w:r>
    </w:p>
    <w:p w:rsidR="00E23423" w:rsidRPr="003E5ED5" w:rsidRDefault="00E23423" w:rsidP="00E23423">
      <w:pPr>
        <w:pStyle w:val="BodyText3"/>
        <w:jc w:val="both"/>
        <w:rPr>
          <w:b w:val="0"/>
          <w:szCs w:val="20"/>
          <w:lang w:val="en-US"/>
        </w:rPr>
      </w:pPr>
    </w:p>
    <w:p w:rsidR="00E23423" w:rsidRPr="003E5ED5" w:rsidRDefault="00E23423" w:rsidP="00E23423">
      <w:pPr>
        <w:pStyle w:val="BodyText3"/>
        <w:jc w:val="both"/>
        <w:rPr>
          <w:b w:val="0"/>
          <w:szCs w:val="20"/>
          <w:lang w:val="en-US"/>
        </w:rPr>
      </w:pPr>
      <w:r w:rsidRPr="003E5ED5">
        <w:rPr>
          <w:b w:val="0"/>
          <w:szCs w:val="20"/>
          <w:lang w:val="en-US"/>
        </w:rPr>
        <w:t xml:space="preserve">In the definitions of these chains - 3 closed surfaces changing into each other and transmitting a certain required amount of matter, energy, information within a certain and required calendar time (an individual </w:t>
      </w:r>
      <w:r w:rsidRPr="003E5ED5">
        <w:rPr>
          <w:b w:val="0"/>
          <w:bCs w:val="0"/>
          <w:szCs w:val="20"/>
          <w:lang w:val="en-US"/>
        </w:rPr>
        <w:t>MEIT</w:t>
      </w:r>
      <w:r w:rsidRPr="003E5ED5">
        <w:rPr>
          <w:b w:val="0"/>
          <w:bCs w:val="0"/>
          <w:szCs w:val="20"/>
          <w:vertAlign w:val="subscript"/>
          <w:lang w:val="en-US"/>
        </w:rPr>
        <w:t>Calendar</w:t>
      </w:r>
      <w:r w:rsidRPr="003E5ED5">
        <w:rPr>
          <w:b w:val="0"/>
          <w:bCs w:val="0"/>
          <w:szCs w:val="20"/>
          <w:lang w:val="en-US"/>
        </w:rPr>
        <w:t>/T</w:t>
      </w:r>
      <w:r w:rsidRPr="003E5ED5">
        <w:rPr>
          <w:b w:val="0"/>
          <w:bCs w:val="0"/>
          <w:szCs w:val="20"/>
          <w:vertAlign w:val="subscript"/>
          <w:lang w:val="en-US"/>
        </w:rPr>
        <w:t>Universe</w:t>
      </w:r>
      <w:r w:rsidRPr="003E5ED5">
        <w:rPr>
          <w:b w:val="0"/>
          <w:szCs w:val="20"/>
          <w:lang w:val="en-US"/>
        </w:rPr>
        <w:t xml:space="preserve"> package) - there are identical function names - </w:t>
      </w:r>
      <w:r w:rsidRPr="003E5ED5">
        <w:rPr>
          <w:bCs w:val="0"/>
          <w:szCs w:val="20"/>
          <w:lang w:val="en-US"/>
        </w:rPr>
        <w:t>spiral, closed and knot -</w:t>
      </w:r>
      <w:r w:rsidRPr="003E5ED5">
        <w:rPr>
          <w:b w:val="0"/>
          <w:szCs w:val="20"/>
          <w:lang w:val="en-US"/>
        </w:rPr>
        <w:t xml:space="preserve"> bearing </w:t>
      </w:r>
      <w:r w:rsidRPr="003E5ED5">
        <w:rPr>
          <w:bCs w:val="0"/>
          <w:szCs w:val="20"/>
          <w:lang w:val="en-US"/>
        </w:rPr>
        <w:t>structural codes “torus/VTortex (p;q) ↔Phyllotaxis (m;n) ↔Sphere (p;q)</w:t>
      </w:r>
      <w:r w:rsidRPr="003E5ED5">
        <w:rPr>
          <w:b w:val="0"/>
          <w:szCs w:val="20"/>
          <w:lang w:val="en-US"/>
        </w:rPr>
        <w:t>. The system consisting of a number of chains is a particular organism, e.g. a maple tree.</w:t>
      </w:r>
    </w:p>
    <w:p w:rsidR="00E23423" w:rsidRPr="003E5ED5" w:rsidRDefault="00E23423" w:rsidP="00E23423">
      <w:pPr>
        <w:pStyle w:val="BodyText3"/>
        <w:jc w:val="both"/>
        <w:rPr>
          <w:b w:val="0"/>
          <w:szCs w:val="20"/>
          <w:lang w:val="en-US"/>
        </w:rPr>
      </w:pPr>
    </w:p>
    <w:p w:rsidR="00E23423" w:rsidRPr="003E5ED5" w:rsidRDefault="00E23423" w:rsidP="00E23423">
      <w:pPr>
        <w:pStyle w:val="BodyText3"/>
        <w:jc w:val="both"/>
        <w:rPr>
          <w:szCs w:val="20"/>
          <w:lang w:val="en-US"/>
        </w:rPr>
      </w:pPr>
      <w:r w:rsidRPr="003E5ED5">
        <w:rPr>
          <w:szCs w:val="20"/>
          <w:lang w:val="en-US"/>
        </w:rPr>
        <w:t>The torus/pyramidal/spherical structure is the basis also for the animal world representatives “standing on their hind legs”.</w:t>
      </w:r>
    </w:p>
    <w:p w:rsidR="00E23423" w:rsidRPr="003E5ED5" w:rsidRDefault="00E23423" w:rsidP="00E23423">
      <w:pPr>
        <w:jc w:val="both"/>
        <w:rPr>
          <w:sz w:val="20"/>
          <w:szCs w:val="20"/>
        </w:rPr>
      </w:pPr>
      <w:r w:rsidRPr="003E5ED5">
        <w:rPr>
          <w:sz w:val="20"/>
          <w:szCs w:val="20"/>
        </w:rPr>
        <w:t>By analogy with the formation of torus knot-, Phyllotaxis- and spherical surfaces as integral parts of tori, pyramidal stems and spheres, it can be stated that the structure of the pyramidal Galaxy hose filled with ultra-low vacuum and housing  the moving Solar system in which the Sun moves forward by rotation along the axis of the hose and “drags by means of the vacuum cord” the tree of planets rotating about their axes and the axis of the Sun forms thereby galactic spiral pyramidal knot surfaces (</w:t>
      </w:r>
      <w:r w:rsidRPr="003E5ED5">
        <w:rPr>
          <w:b/>
          <w:bCs/>
          <w:sz w:val="20"/>
          <w:szCs w:val="20"/>
        </w:rPr>
        <w:t>Galaxy Phyllotaxis</w:t>
      </w:r>
      <w:r w:rsidRPr="003E5ED5">
        <w:rPr>
          <w:b/>
          <w:bCs/>
          <w:sz w:val="20"/>
          <w:szCs w:val="20"/>
          <w:vertAlign w:val="superscript"/>
        </w:rPr>
        <w:t xml:space="preserve">(Fx1/Fx2;Fx3/Fx4) </w:t>
      </w:r>
      <w:r w:rsidRPr="003E5ED5">
        <w:rPr>
          <w:b/>
          <w:bCs/>
          <w:sz w:val="20"/>
          <w:szCs w:val="20"/>
        </w:rPr>
        <w:t>Surfaces</w:t>
      </w:r>
      <w:r w:rsidRPr="003E5ED5">
        <w:rPr>
          <w:sz w:val="20"/>
          <w:szCs w:val="20"/>
        </w:rPr>
        <w:t>).</w:t>
      </w:r>
    </w:p>
    <w:p w:rsidR="00E23423" w:rsidRPr="003E5ED5" w:rsidRDefault="00E23423" w:rsidP="00E23423">
      <w:pPr>
        <w:jc w:val="both"/>
        <w:rPr>
          <w:i/>
          <w:iCs/>
          <w:sz w:val="20"/>
          <w:szCs w:val="20"/>
        </w:rPr>
      </w:pPr>
    </w:p>
    <w:p w:rsidR="00E23423" w:rsidRPr="003E5ED5" w:rsidRDefault="00E23423" w:rsidP="00E23423">
      <w:pPr>
        <w:jc w:val="both"/>
        <w:rPr>
          <w:sz w:val="20"/>
          <w:szCs w:val="20"/>
        </w:rPr>
      </w:pPr>
      <w:r w:rsidRPr="003E5ED5">
        <w:rPr>
          <w:sz w:val="20"/>
          <w:szCs w:val="20"/>
        </w:rPr>
        <w:t>The Natural terminology regards all natural objects to be single-branch tori/VTortices or n-branch tori/VTortices; for example, a “galaxy” is a 2-branch torus/VTortex (3;2), while a “tornado” is a 5-branch torus / VTortex (3;5), etc.</w:t>
      </w:r>
    </w:p>
    <w:p w:rsidR="00E23423" w:rsidRPr="003E5ED5" w:rsidRDefault="00E23423" w:rsidP="00E23423">
      <w:pPr>
        <w:jc w:val="both"/>
        <w:rPr>
          <w:sz w:val="20"/>
          <w:szCs w:val="20"/>
        </w:rPr>
      </w:pPr>
      <w:r w:rsidRPr="003E5ED5">
        <w:rPr>
          <w:sz w:val="20"/>
          <w:szCs w:val="20"/>
        </w:rPr>
        <w:t>Single-branch objects like plants do not have helical supercold rolling mills for shaping “planets, stars, hail, water droplets, snowflakes, etc.” It is clear that a leaf, twig, flower or fruit is the end of the helical pyramidal knot surface completing a rotation around its axis - the pyramid string (similar to the torus string).</w:t>
      </w:r>
    </w:p>
    <w:p w:rsidR="00E23423" w:rsidRPr="003E5ED5" w:rsidRDefault="00E23423" w:rsidP="00E23423">
      <w:pPr>
        <w:jc w:val="both"/>
        <w:rPr>
          <w:sz w:val="20"/>
          <w:szCs w:val="20"/>
        </w:rPr>
      </w:pPr>
      <w:r w:rsidRPr="003E5ED5">
        <w:rPr>
          <w:sz w:val="20"/>
          <w:szCs w:val="20"/>
        </w:rPr>
        <w:t xml:space="preserve">Perhaps, it would be more correct to speak not of the “Phyllotaxy” (or </w:t>
      </w:r>
      <w:r w:rsidRPr="003E5ED5">
        <w:rPr>
          <w:i/>
          <w:iCs/>
          <w:sz w:val="20"/>
          <w:szCs w:val="20"/>
        </w:rPr>
        <w:t>leaf arrangement</w:t>
      </w:r>
      <w:r w:rsidRPr="003E5ED5">
        <w:rPr>
          <w:sz w:val="20"/>
          <w:szCs w:val="20"/>
        </w:rPr>
        <w:t>) and its image as a fraction of the Fibonacci numbers F</w:t>
      </w:r>
      <w:r w:rsidRPr="003E5ED5">
        <w:rPr>
          <w:sz w:val="20"/>
          <w:szCs w:val="20"/>
          <w:vertAlign w:val="subscript"/>
        </w:rPr>
        <w:t>n</w:t>
      </w:r>
      <w:r w:rsidRPr="003E5ED5">
        <w:rPr>
          <w:sz w:val="20"/>
          <w:szCs w:val="20"/>
        </w:rPr>
        <w:t>/F</w:t>
      </w:r>
      <w:r w:rsidRPr="003E5ED5">
        <w:rPr>
          <w:sz w:val="20"/>
          <w:szCs w:val="20"/>
          <w:vertAlign w:val="subscript"/>
        </w:rPr>
        <w:t>n+2</w:t>
      </w:r>
      <w:r w:rsidRPr="003E5ED5">
        <w:rPr>
          <w:sz w:val="20"/>
          <w:szCs w:val="20"/>
        </w:rPr>
        <w:t>, where the numerator F</w:t>
      </w:r>
      <w:r w:rsidRPr="003E5ED5">
        <w:rPr>
          <w:sz w:val="20"/>
          <w:szCs w:val="20"/>
          <w:vertAlign w:val="subscript"/>
        </w:rPr>
        <w:t>n</w:t>
      </w:r>
      <w:r w:rsidRPr="003E5ED5">
        <w:rPr>
          <w:sz w:val="20"/>
          <w:szCs w:val="20"/>
        </w:rPr>
        <w:t xml:space="preserve"> is the number of turns of the spiral, and the denominator F</w:t>
      </w:r>
      <w:r w:rsidRPr="003E5ED5">
        <w:rPr>
          <w:sz w:val="20"/>
          <w:szCs w:val="20"/>
          <w:vertAlign w:val="subscript"/>
        </w:rPr>
        <w:t xml:space="preserve">n+2  </w:t>
      </w:r>
      <w:r w:rsidRPr="003E5ED5">
        <w:rPr>
          <w:sz w:val="20"/>
          <w:szCs w:val="20"/>
        </w:rPr>
        <w:t>is the number of leaves in the “full cycle”, but of the structure of the natural n-faced (faces are equal) pyramidal knot surface as the central part of the torus/VTortex of the stem/trunk of the plant, where the main development of the trunk occurs, its implosive/gravitational part enters/turns inside and its explosive/levitation part exits/turns outside. These processes occur in accordance with the law/ Phyllotaxis fraction in the form of helical pyramidal knot surfaces F</w:t>
      </w:r>
      <w:r w:rsidRPr="003E5ED5">
        <w:rPr>
          <w:sz w:val="20"/>
          <w:szCs w:val="20"/>
          <w:vertAlign w:val="subscript"/>
        </w:rPr>
        <w:t>n</w:t>
      </w:r>
      <w:r w:rsidRPr="003E5ED5">
        <w:rPr>
          <w:sz w:val="20"/>
          <w:szCs w:val="20"/>
        </w:rPr>
        <w:t>/F</w:t>
      </w:r>
      <w:r w:rsidRPr="003E5ED5">
        <w:rPr>
          <w:sz w:val="20"/>
          <w:szCs w:val="20"/>
          <w:vertAlign w:val="subscript"/>
        </w:rPr>
        <w:t>n+2</w:t>
      </w:r>
      <w:r w:rsidRPr="003E5ED5">
        <w:rPr>
          <w:sz w:val="20"/>
          <w:szCs w:val="20"/>
        </w:rPr>
        <w:t>, where the numerator F</w:t>
      </w:r>
      <w:r w:rsidRPr="003E5ED5">
        <w:rPr>
          <w:sz w:val="20"/>
          <w:szCs w:val="20"/>
          <w:vertAlign w:val="subscript"/>
        </w:rPr>
        <w:t>n</w:t>
      </w:r>
      <w:r w:rsidRPr="003E5ED5">
        <w:rPr>
          <w:sz w:val="20"/>
          <w:szCs w:val="20"/>
        </w:rPr>
        <w:t xml:space="preserve"> denotes the number of their turns around the strings of the pyramid, and the denominator F</w:t>
      </w:r>
      <w:r w:rsidRPr="003E5ED5">
        <w:rPr>
          <w:sz w:val="20"/>
          <w:szCs w:val="20"/>
          <w:vertAlign w:val="subscript"/>
        </w:rPr>
        <w:t xml:space="preserve">n+2 </w:t>
      </w:r>
      <w:r w:rsidRPr="003E5ED5">
        <w:rPr>
          <w:sz w:val="20"/>
          <w:szCs w:val="20"/>
        </w:rPr>
        <w:t>is the</w:t>
      </w:r>
      <w:r w:rsidRPr="003E5ED5">
        <w:rPr>
          <w:sz w:val="20"/>
          <w:szCs w:val="20"/>
          <w:vertAlign w:val="subscript"/>
        </w:rPr>
        <w:t xml:space="preserve"> </w:t>
      </w:r>
      <w:r w:rsidRPr="003E5ED5">
        <w:rPr>
          <w:sz w:val="20"/>
          <w:szCs w:val="20"/>
        </w:rPr>
        <w:t>number of their faces in the "full cycle".</w:t>
      </w:r>
    </w:p>
    <w:p w:rsidR="00E23423" w:rsidRPr="003E5ED5" w:rsidRDefault="00E23423" w:rsidP="00E23423">
      <w:pPr>
        <w:jc w:val="both"/>
        <w:rPr>
          <w:sz w:val="20"/>
          <w:szCs w:val="20"/>
        </w:rPr>
      </w:pPr>
      <w:r w:rsidRPr="003E5ED5">
        <w:rPr>
          <w:sz w:val="20"/>
          <w:szCs w:val="20"/>
        </w:rPr>
        <w:t xml:space="preserve">The divergence angle is </w:t>
      </w:r>
      <w:r w:rsidRPr="003E5ED5">
        <w:rPr>
          <w:sz w:val="20"/>
          <w:szCs w:val="20"/>
          <w:lang w:val="ru-RU"/>
        </w:rPr>
        <w:t>α</w:t>
      </w:r>
      <w:r w:rsidRPr="003E5ED5">
        <w:rPr>
          <w:sz w:val="20"/>
          <w:szCs w:val="20"/>
        </w:rPr>
        <w:t xml:space="preserve"> =</w:t>
      </w:r>
      <w:r>
        <w:rPr>
          <w:sz w:val="20"/>
          <w:szCs w:val="20"/>
        </w:rPr>
        <w:t xml:space="preserve"> </w:t>
      </w:r>
      <w:r w:rsidRPr="003E5ED5">
        <w:rPr>
          <w:sz w:val="20"/>
          <w:szCs w:val="20"/>
        </w:rPr>
        <w:t>(360</w:t>
      </w:r>
      <w:r w:rsidRPr="003E5ED5">
        <w:rPr>
          <w:sz w:val="20"/>
          <w:szCs w:val="20"/>
          <w:vertAlign w:val="superscript"/>
        </w:rPr>
        <w:t>0</w:t>
      </w:r>
      <w:r w:rsidRPr="003E5ED5">
        <w:rPr>
          <w:sz w:val="20"/>
          <w:szCs w:val="20"/>
        </w:rPr>
        <w:t>•F</w:t>
      </w:r>
      <w:r w:rsidRPr="003E5ED5">
        <w:rPr>
          <w:sz w:val="20"/>
          <w:szCs w:val="20"/>
          <w:vertAlign w:val="subscript"/>
        </w:rPr>
        <w:t>n</w:t>
      </w:r>
      <w:r w:rsidRPr="003E5ED5">
        <w:rPr>
          <w:sz w:val="20"/>
          <w:szCs w:val="20"/>
        </w:rPr>
        <w:t>/F</w:t>
      </w:r>
      <w:r w:rsidRPr="003E5ED5">
        <w:rPr>
          <w:sz w:val="20"/>
          <w:szCs w:val="20"/>
          <w:vertAlign w:val="subscript"/>
        </w:rPr>
        <w:t>n+2</w:t>
      </w:r>
      <w:r w:rsidRPr="003E5ED5">
        <w:rPr>
          <w:sz w:val="20"/>
          <w:szCs w:val="20"/>
        </w:rPr>
        <w:t xml:space="preserve">) </w:t>
      </w:r>
      <w:r w:rsidRPr="003E5ED5">
        <w:rPr>
          <w:b/>
          <w:bCs/>
          <w:sz w:val="20"/>
          <w:szCs w:val="20"/>
        </w:rPr>
        <w:t>tending to</w:t>
      </w:r>
      <w:r w:rsidRPr="003E5ED5">
        <w:rPr>
          <w:sz w:val="20"/>
          <w:szCs w:val="20"/>
        </w:rPr>
        <w:t xml:space="preserve"> 137</w:t>
      </w:r>
      <w:r w:rsidRPr="003E5ED5">
        <w:rPr>
          <w:sz w:val="20"/>
          <w:szCs w:val="20"/>
          <w:vertAlign w:val="superscript"/>
        </w:rPr>
        <w:t>0</w:t>
      </w:r>
      <w:r w:rsidRPr="003E5ED5">
        <w:rPr>
          <w:sz w:val="20"/>
          <w:szCs w:val="20"/>
        </w:rPr>
        <w:t>30′28″</w:t>
      </w:r>
      <w:r w:rsidRPr="003E5ED5">
        <w:rPr>
          <w:sz w:val="20"/>
          <w:szCs w:val="20"/>
          <w:vertAlign w:val="subscript"/>
        </w:rPr>
        <w:t xml:space="preserve"> </w:t>
      </w:r>
      <w:r w:rsidRPr="003E5ED5">
        <w:rPr>
          <w:sz w:val="20"/>
          <w:szCs w:val="20"/>
        </w:rPr>
        <w:t>after the division of 360</w:t>
      </w:r>
      <w:r w:rsidRPr="003E5ED5">
        <w:rPr>
          <w:sz w:val="20"/>
          <w:szCs w:val="20"/>
          <w:vertAlign w:val="superscript"/>
        </w:rPr>
        <w:t>0</w:t>
      </w:r>
      <w:r w:rsidRPr="003E5ED5">
        <w:rPr>
          <w:sz w:val="20"/>
          <w:szCs w:val="20"/>
        </w:rPr>
        <w:t xml:space="preserve"> by Phi</w:t>
      </w:r>
      <w:r w:rsidRPr="003E5ED5">
        <w:rPr>
          <w:sz w:val="20"/>
          <w:szCs w:val="20"/>
          <w:vertAlign w:val="superscript"/>
        </w:rPr>
        <w:t>2</w:t>
      </w:r>
      <w:r w:rsidRPr="003E5ED5">
        <w:rPr>
          <w:sz w:val="20"/>
          <w:szCs w:val="20"/>
        </w:rPr>
        <w:t>.</w:t>
      </w:r>
    </w:p>
    <w:p w:rsidR="00E23423" w:rsidRPr="003E5ED5" w:rsidRDefault="00E23423" w:rsidP="00E23423">
      <w:pPr>
        <w:jc w:val="both"/>
        <w:rPr>
          <w:sz w:val="20"/>
          <w:szCs w:val="20"/>
        </w:rPr>
      </w:pPr>
      <w:r w:rsidRPr="003E5ED5">
        <w:rPr>
          <w:sz w:val="20"/>
          <w:szCs w:val="20"/>
        </w:rPr>
        <w:t>Unfortunately, in Nature there are no approximate values and tendencies to anything, therefore "the tendency to 137</w:t>
      </w:r>
      <w:r w:rsidRPr="003E5ED5">
        <w:rPr>
          <w:sz w:val="20"/>
          <w:szCs w:val="20"/>
          <w:vertAlign w:val="superscript"/>
        </w:rPr>
        <w:t>0</w:t>
      </w:r>
      <w:r w:rsidRPr="003E5ED5">
        <w:rPr>
          <w:sz w:val="20"/>
          <w:szCs w:val="20"/>
        </w:rPr>
        <w:t>30'28" after the 360</w:t>
      </w:r>
      <w:r w:rsidRPr="003E5ED5">
        <w:rPr>
          <w:sz w:val="20"/>
          <w:szCs w:val="20"/>
          <w:vertAlign w:val="superscript"/>
        </w:rPr>
        <w:t>0</w:t>
      </w:r>
      <w:r w:rsidRPr="003E5ED5">
        <w:rPr>
          <w:sz w:val="20"/>
          <w:szCs w:val="20"/>
        </w:rPr>
        <w:t xml:space="preserve"> is divided by Phi</w:t>
      </w:r>
      <w:r w:rsidRPr="003E5ED5">
        <w:rPr>
          <w:sz w:val="20"/>
          <w:szCs w:val="20"/>
          <w:vertAlign w:val="superscript"/>
        </w:rPr>
        <w:t>2</w:t>
      </w:r>
      <w:r w:rsidRPr="003E5ED5">
        <w:rPr>
          <w:sz w:val="20"/>
          <w:szCs w:val="20"/>
        </w:rPr>
        <w:t>” is a purely algebraic, i.e. artificial trick unauthorized by Nature.</w:t>
      </w:r>
    </w:p>
    <w:p w:rsidR="00E23423" w:rsidRPr="003E5ED5" w:rsidRDefault="00E23423" w:rsidP="00E23423">
      <w:pPr>
        <w:jc w:val="both"/>
        <w:rPr>
          <w:sz w:val="20"/>
          <w:szCs w:val="20"/>
        </w:rPr>
      </w:pPr>
      <w:r w:rsidRPr="003E5ED5">
        <w:rPr>
          <w:sz w:val="20"/>
          <w:szCs w:val="20"/>
        </w:rPr>
        <w:lastRenderedPageBreak/>
        <w:t>No matter how fantastic and unreal it would seem that the plant and animal life are all biorobots, i.e. soft/elastic machines of various intellectual complexity [14], they are indeed real in Nature. There are no other representatives of the flora and fauna.</w:t>
      </w:r>
    </w:p>
    <w:p w:rsidR="00E23423" w:rsidRPr="003E5ED5" w:rsidRDefault="00E23423" w:rsidP="00E23423">
      <w:pPr>
        <w:jc w:val="both"/>
        <w:rPr>
          <w:sz w:val="20"/>
          <w:szCs w:val="20"/>
        </w:rPr>
      </w:pPr>
      <w:r w:rsidRPr="003E5ED5">
        <w:rPr>
          <w:sz w:val="20"/>
          <w:szCs w:val="20"/>
        </w:rPr>
        <w:t xml:space="preserve">The key components of these biorobot machines are individual toroidal structures – trees - or genetic codes; the central part is a truncated pyramid (tapered faceted rod/trunk/body) which with its smaller base is closed "by air" through the crown onto the root system, and again onto the larger base of the pramid (Fig. 31). The genetic codes, in turn, consist of a specific number and sequence of the </w:t>
      </w:r>
      <w:r w:rsidRPr="003E5ED5">
        <w:rPr>
          <w:b/>
          <w:bCs/>
          <w:sz w:val="20"/>
          <w:szCs w:val="20"/>
        </w:rPr>
        <w:t>bilateral pyramidal closed knot surfaces-shells (Phyllotaxis technology) changing into the torus knot surfaces/lens- and hedgehog shells with a control system located in:</w:t>
      </w:r>
    </w:p>
    <w:p w:rsidR="00E23423" w:rsidRPr="003E5ED5" w:rsidRDefault="00E23423" w:rsidP="00E23423">
      <w:pPr>
        <w:numPr>
          <w:ilvl w:val="0"/>
          <w:numId w:val="12"/>
        </w:numPr>
        <w:jc w:val="both"/>
        <w:rPr>
          <w:sz w:val="20"/>
          <w:szCs w:val="20"/>
        </w:rPr>
      </w:pPr>
      <w:r w:rsidRPr="003E5ED5">
        <w:rPr>
          <w:sz w:val="20"/>
          <w:szCs w:val="20"/>
        </w:rPr>
        <w:t>First level – the intelligent base in space</w:t>
      </w:r>
    </w:p>
    <w:p w:rsidR="00E23423" w:rsidRPr="003E5ED5" w:rsidRDefault="00E23423" w:rsidP="00E23423">
      <w:pPr>
        <w:numPr>
          <w:ilvl w:val="0"/>
          <w:numId w:val="12"/>
        </w:numPr>
        <w:jc w:val="both"/>
        <w:rPr>
          <w:sz w:val="20"/>
        </w:rPr>
      </w:pPr>
      <w:r>
        <w:rPr>
          <w:sz w:val="20"/>
        </w:rPr>
        <w:t>Second level - the structure of their shell material [58].</w:t>
      </w:r>
    </w:p>
    <w:p w:rsidR="00E23423" w:rsidRDefault="00E23423" w:rsidP="00E23423">
      <w:pPr>
        <w:jc w:val="center"/>
        <w:rPr>
          <w:sz w:val="20"/>
          <w:lang w:val="ru-RU"/>
        </w:rPr>
      </w:pPr>
      <w:r>
        <w:rPr>
          <w:noProof/>
          <w:sz w:val="20"/>
        </w:rPr>
        <w:drawing>
          <wp:inline distT="0" distB="0" distL="0" distR="0">
            <wp:extent cx="5934075" cy="5362575"/>
            <wp:effectExtent l="0" t="0" r="9525" b="9525"/>
            <wp:docPr id="5" name="Picture 5" descr="PatternGalaxy6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atternGalaxy61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4075" cy="5362575"/>
                    </a:xfrm>
                    <a:prstGeom prst="rect">
                      <a:avLst/>
                    </a:prstGeom>
                    <a:noFill/>
                    <a:ln>
                      <a:noFill/>
                    </a:ln>
                  </pic:spPr>
                </pic:pic>
              </a:graphicData>
            </a:graphic>
          </wp:inline>
        </w:drawing>
      </w:r>
    </w:p>
    <w:p w:rsidR="00E23423" w:rsidRDefault="00E23423" w:rsidP="00E23423">
      <w:pPr>
        <w:jc w:val="both"/>
        <w:rPr>
          <w:sz w:val="18"/>
          <w:szCs w:val="18"/>
        </w:rPr>
      </w:pPr>
    </w:p>
    <w:p w:rsidR="00E23423" w:rsidRPr="00F920C3" w:rsidRDefault="00E23423" w:rsidP="00E23423">
      <w:pPr>
        <w:jc w:val="both"/>
        <w:rPr>
          <w:sz w:val="18"/>
          <w:szCs w:val="18"/>
        </w:rPr>
      </w:pPr>
      <w:r w:rsidRPr="00F920C3">
        <w:rPr>
          <w:sz w:val="18"/>
          <w:szCs w:val="18"/>
        </w:rPr>
        <w:t xml:space="preserve">Fig. 31 The principle of the formation and operation of an individual (batch) set of matter, energy, information, calendar time of their existence in the universal time, or the “Natural Development Code” of each type of an object, subject and its elements, including human beings and </w:t>
      </w:r>
      <w:r w:rsidRPr="00F920C3">
        <w:rPr>
          <w:b/>
          <w:bCs/>
          <w:sz w:val="18"/>
          <w:szCs w:val="18"/>
        </w:rPr>
        <w:t>their elements (an individual</w:t>
      </w:r>
      <w:r w:rsidRPr="00F920C3">
        <w:rPr>
          <w:sz w:val="18"/>
          <w:szCs w:val="18"/>
        </w:rPr>
        <w:t xml:space="preserve"> </w:t>
      </w:r>
      <w:r w:rsidRPr="00F920C3">
        <w:rPr>
          <w:b/>
          <w:bCs/>
          <w:sz w:val="18"/>
          <w:szCs w:val="18"/>
        </w:rPr>
        <w:t>MEIT</w:t>
      </w:r>
      <w:r w:rsidRPr="00F920C3">
        <w:rPr>
          <w:b/>
          <w:bCs/>
          <w:sz w:val="18"/>
          <w:szCs w:val="18"/>
          <w:vertAlign w:val="subscript"/>
        </w:rPr>
        <w:t>Calendar</w:t>
      </w:r>
      <w:r w:rsidRPr="00F920C3">
        <w:rPr>
          <w:b/>
          <w:bCs/>
          <w:sz w:val="18"/>
          <w:szCs w:val="18"/>
        </w:rPr>
        <w:t>/T</w:t>
      </w:r>
      <w:r w:rsidRPr="00F920C3">
        <w:rPr>
          <w:b/>
          <w:bCs/>
          <w:sz w:val="18"/>
          <w:szCs w:val="18"/>
          <w:vertAlign w:val="subscript"/>
        </w:rPr>
        <w:t>Universe</w:t>
      </w:r>
      <w:r w:rsidRPr="00F920C3">
        <w:rPr>
          <w:sz w:val="18"/>
          <w:szCs w:val="18"/>
        </w:rPr>
        <w:t xml:space="preserve"> </w:t>
      </w:r>
      <w:r w:rsidRPr="00F920C3">
        <w:rPr>
          <w:b/>
          <w:bCs/>
          <w:sz w:val="18"/>
          <w:szCs w:val="18"/>
        </w:rPr>
        <w:t>package</w:t>
      </w:r>
      <w:r w:rsidRPr="00F920C3">
        <w:rPr>
          <w:sz w:val="18"/>
          <w:szCs w:val="18"/>
        </w:rPr>
        <w:t>) .</w:t>
      </w:r>
    </w:p>
    <w:p w:rsidR="00E23423" w:rsidRPr="00F920C3" w:rsidRDefault="00E23423" w:rsidP="00E23423">
      <w:pPr>
        <w:jc w:val="both"/>
        <w:rPr>
          <w:rStyle w:val="swb"/>
          <w:bCs/>
          <w:sz w:val="18"/>
          <w:szCs w:val="18"/>
        </w:rPr>
      </w:pPr>
      <w:r w:rsidRPr="00F920C3">
        <w:rPr>
          <w:rStyle w:val="swb"/>
          <w:bCs/>
          <w:sz w:val="18"/>
          <w:szCs w:val="18"/>
        </w:rPr>
        <w:t>For the picture of the cross-section of a "green" poppy head (top right) please refer to Fig. 29.</w:t>
      </w:r>
    </w:p>
    <w:p w:rsidR="00E23423" w:rsidRDefault="00E23423" w:rsidP="00E23423">
      <w:pPr>
        <w:jc w:val="both"/>
        <w:rPr>
          <w:rStyle w:val="swb"/>
          <w:bCs/>
          <w:szCs w:val="16"/>
        </w:rPr>
      </w:pPr>
    </w:p>
    <w:p w:rsidR="00E23423" w:rsidRDefault="00E23423" w:rsidP="00E23423">
      <w:pPr>
        <w:jc w:val="both"/>
        <w:rPr>
          <w:sz w:val="20"/>
          <w:szCs w:val="28"/>
        </w:rPr>
      </w:pPr>
      <w:r>
        <w:rPr>
          <w:sz w:val="20"/>
          <w:szCs w:val="28"/>
        </w:rPr>
        <w:t xml:space="preserve">The toroidal shell can be made (depending on a technological purpose) from a vacuum-tight or not vacuum-tight (for a pressure pulse) thin elastic/soft composite material with an empirical </w:t>
      </w:r>
      <w:r>
        <w:rPr>
          <w:sz w:val="20"/>
        </w:rPr>
        <w:t>factor</w:t>
      </w:r>
      <w:r>
        <w:rPr>
          <w:sz w:val="20"/>
          <w:szCs w:val="28"/>
        </w:rPr>
        <w:t xml:space="preserve"> [11] - Shikhirin constant  - of </w:t>
      </w:r>
      <w:r>
        <w:rPr>
          <w:i/>
          <w:iCs/>
          <w:sz w:val="20"/>
          <w:szCs w:val="28"/>
        </w:rPr>
        <w:lastRenderedPageBreak/>
        <w:t>eversibility/envelopment</w:t>
      </w:r>
      <w:r>
        <w:rPr>
          <w:sz w:val="20"/>
          <w:szCs w:val="28"/>
        </w:rPr>
        <w:t xml:space="preserve"> expressing basic, polyonymous, integral property of everting/enveloping soft elastic tori/toroids with a minimum energy consumption.</w:t>
      </w:r>
    </w:p>
    <w:p w:rsidR="00E23423" w:rsidRDefault="00E23423" w:rsidP="00E23423">
      <w:pPr>
        <w:jc w:val="both"/>
        <w:rPr>
          <w:sz w:val="20"/>
          <w:szCs w:val="28"/>
        </w:rPr>
      </w:pPr>
      <w:r>
        <w:rPr>
          <w:sz w:val="20"/>
          <w:szCs w:val="28"/>
        </w:rPr>
        <w:t>This is a certain ratio between:</w:t>
      </w:r>
    </w:p>
    <w:p w:rsidR="00E23423" w:rsidRDefault="00E23423" w:rsidP="00E23423">
      <w:pPr>
        <w:numPr>
          <w:ilvl w:val="0"/>
          <w:numId w:val="14"/>
        </w:numPr>
        <w:jc w:val="both"/>
        <w:rPr>
          <w:sz w:val="20"/>
          <w:szCs w:val="28"/>
          <w:lang w:val="ru-RU"/>
        </w:rPr>
      </w:pPr>
      <w:r>
        <w:rPr>
          <w:b/>
          <w:bCs/>
          <w:i/>
          <w:iCs/>
          <w:sz w:val="20"/>
          <w:szCs w:val="28"/>
        </w:rPr>
        <w:t>Elasticity</w:t>
      </w:r>
      <w:r>
        <w:rPr>
          <w:sz w:val="20"/>
          <w:szCs w:val="28"/>
          <w:lang w:val="ru-RU"/>
        </w:rPr>
        <w:t xml:space="preserve"> - available 150 -200%</w:t>
      </w:r>
      <w:r>
        <w:rPr>
          <w:sz w:val="20"/>
          <w:szCs w:val="28"/>
        </w:rPr>
        <w:t xml:space="preserve"> stretching</w:t>
      </w:r>
      <w:r>
        <w:rPr>
          <w:sz w:val="20"/>
          <w:szCs w:val="28"/>
          <w:lang w:val="ru-RU"/>
        </w:rPr>
        <w:t xml:space="preserve"> </w:t>
      </w:r>
      <w:r>
        <w:rPr>
          <w:sz w:val="20"/>
          <w:szCs w:val="28"/>
        </w:rPr>
        <w:t>resilience;</w:t>
      </w:r>
      <w:r>
        <w:rPr>
          <w:sz w:val="20"/>
          <w:szCs w:val="28"/>
          <w:lang w:val="ru-RU"/>
        </w:rPr>
        <w:t xml:space="preserve"> </w:t>
      </w:r>
    </w:p>
    <w:p w:rsidR="00E23423" w:rsidRDefault="00E23423" w:rsidP="00E23423">
      <w:pPr>
        <w:numPr>
          <w:ilvl w:val="0"/>
          <w:numId w:val="14"/>
        </w:numPr>
        <w:jc w:val="both"/>
        <w:rPr>
          <w:sz w:val="20"/>
          <w:szCs w:val="28"/>
        </w:rPr>
      </w:pPr>
      <w:r>
        <w:rPr>
          <w:b/>
          <w:bCs/>
          <w:i/>
          <w:iCs/>
          <w:sz w:val="20"/>
          <w:szCs w:val="28"/>
        </w:rPr>
        <w:t>Flexibility</w:t>
      </w:r>
      <w:r>
        <w:rPr>
          <w:sz w:val="20"/>
          <w:szCs w:val="28"/>
        </w:rPr>
        <w:t xml:space="preserve"> - available deformation of bending reaching the radius close to the thickness of the material;</w:t>
      </w:r>
    </w:p>
    <w:p w:rsidR="00E23423" w:rsidRDefault="00E23423" w:rsidP="00E23423">
      <w:pPr>
        <w:numPr>
          <w:ilvl w:val="0"/>
          <w:numId w:val="14"/>
        </w:numPr>
        <w:jc w:val="both"/>
        <w:rPr>
          <w:sz w:val="20"/>
          <w:szCs w:val="28"/>
        </w:rPr>
      </w:pPr>
      <w:r>
        <w:rPr>
          <w:b/>
          <w:bCs/>
          <w:i/>
          <w:iCs/>
          <w:sz w:val="20"/>
          <w:szCs w:val="28"/>
        </w:rPr>
        <w:t>Softness</w:t>
      </w:r>
      <w:r>
        <w:rPr>
          <w:sz w:val="20"/>
          <w:szCs w:val="28"/>
        </w:rPr>
        <w:t xml:space="preserve"> - the ability of the material to fold within the elastic limit; the minimum radius in a fold should not exceed the material’s thickness times 10;</w:t>
      </w:r>
    </w:p>
    <w:p w:rsidR="00E23423" w:rsidRDefault="00E23423" w:rsidP="00E23423">
      <w:pPr>
        <w:numPr>
          <w:ilvl w:val="0"/>
          <w:numId w:val="14"/>
        </w:numPr>
        <w:jc w:val="both"/>
        <w:rPr>
          <w:sz w:val="20"/>
          <w:szCs w:val="28"/>
        </w:rPr>
      </w:pPr>
      <w:r>
        <w:rPr>
          <w:sz w:val="20"/>
          <w:szCs w:val="28"/>
        </w:rPr>
        <w:t>Rheological properties of the working fluid medium and the amount of the excess/“normal” pressure;</w:t>
      </w:r>
    </w:p>
    <w:p w:rsidR="00E23423" w:rsidRDefault="00E23423" w:rsidP="00E23423">
      <w:pPr>
        <w:numPr>
          <w:ilvl w:val="0"/>
          <w:numId w:val="14"/>
        </w:numPr>
        <w:jc w:val="both"/>
        <w:rPr>
          <w:sz w:val="20"/>
          <w:szCs w:val="28"/>
        </w:rPr>
      </w:pPr>
      <w:r>
        <w:rPr>
          <w:sz w:val="20"/>
          <w:szCs w:val="28"/>
        </w:rPr>
        <w:t>Geometric parameters of an elastic toroid and certain proportions between them;</w:t>
      </w:r>
    </w:p>
    <w:p w:rsidR="00E23423" w:rsidRDefault="00E23423" w:rsidP="00E23423">
      <w:pPr>
        <w:numPr>
          <w:ilvl w:val="0"/>
          <w:numId w:val="14"/>
        </w:numPr>
        <w:jc w:val="both"/>
        <w:rPr>
          <w:sz w:val="20"/>
          <w:szCs w:val="28"/>
        </w:rPr>
      </w:pPr>
      <w:r>
        <w:rPr>
          <w:sz w:val="20"/>
          <w:szCs w:val="28"/>
        </w:rPr>
        <w:t>The amount of force to trigger the process of eversion/envelopment, etc.</w:t>
      </w:r>
    </w:p>
    <w:p w:rsidR="00E23423" w:rsidRDefault="00E23423" w:rsidP="00E23423">
      <w:pPr>
        <w:jc w:val="both"/>
        <w:rPr>
          <w:sz w:val="20"/>
        </w:rPr>
      </w:pPr>
      <w:r>
        <w:rPr>
          <w:sz w:val="20"/>
        </w:rPr>
        <w:t xml:space="preserve">The empirical factor used by the author for construction of elastic machines and mechanisms [53-57], can be applied to helical pyramidal knot surfaces-shells, whose natural development code, as seen from a theoretical apple example, is associated with a “leaf arrangement”: spiral (alternate) (2;5), opposite 2 • (2;5), whorled n • (2;5) and "basket" - flattened along the longitudinal axis of the stem with leaves of the above types. </w:t>
      </w:r>
    </w:p>
    <w:p w:rsidR="00E23423" w:rsidRDefault="00E23423" w:rsidP="00E23423">
      <w:pPr>
        <w:jc w:val="both"/>
        <w:rPr>
          <w:sz w:val="20"/>
        </w:rPr>
      </w:pPr>
      <w:r>
        <w:rPr>
          <w:sz w:val="20"/>
        </w:rPr>
        <w:t>However, with all the diversity of plants, animals and their elements, all of them, should we regard them as stems of plants, are subject to the same laws of development.</w:t>
      </w:r>
    </w:p>
    <w:p w:rsidR="00E23423" w:rsidRDefault="00E23423" w:rsidP="00E23423">
      <w:pPr>
        <w:jc w:val="both"/>
        <w:rPr>
          <w:b/>
          <w:bCs/>
          <w:sz w:val="20"/>
        </w:rPr>
      </w:pPr>
      <w:r>
        <w:rPr>
          <w:sz w:val="20"/>
        </w:rPr>
        <w:t xml:space="preserve">In 1878, German botanist Hermann Vöchting (1847-1917), Professor of Botany and Director of the Botanical Institute and Garden at the University of Tübingen, performed a series of experiments [78] with cuttings of a willow and other trees and shrubs. The purpose of those experiments was to determine the conditions responsible for locations of roots and leaves growing on the cuttings. Vöchting found that roots always appeared at the bottom end of a cutting and leaves at the top end. This occurred even if the cutting was planted with the root end upward (Fig. 32). Thus, Vöchting concluded, there were </w:t>
      </w:r>
      <w:r>
        <w:rPr>
          <w:b/>
          <w:bCs/>
          <w:sz w:val="20"/>
        </w:rPr>
        <w:t>“internal reasons” responsible for the appearance of leaves and roots at the end of a cutting located in any position in space.</w:t>
      </w:r>
    </w:p>
    <w:p w:rsidR="00E23423" w:rsidRDefault="00E23423" w:rsidP="00E23423">
      <w:pPr>
        <w:jc w:val="both"/>
        <w:rPr>
          <w:b/>
          <w:bCs/>
          <w:sz w:val="20"/>
        </w:rPr>
      </w:pPr>
    </w:p>
    <w:p w:rsidR="00E23423" w:rsidRDefault="00E23423" w:rsidP="00E23423">
      <w:pPr>
        <w:rPr>
          <w:sz w:val="20"/>
        </w:rPr>
      </w:pPr>
      <w:r>
        <w:rPr>
          <w:noProof/>
          <w:sz w:val="20"/>
        </w:rPr>
        <w:drawing>
          <wp:inline distT="0" distB="0" distL="0" distR="0">
            <wp:extent cx="5934075" cy="4210050"/>
            <wp:effectExtent l="0" t="0" r="9525" b="0"/>
            <wp:docPr id="4" name="Picture 4" descr="untitledcmm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untitledcmmi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4075" cy="4210050"/>
                    </a:xfrm>
                    <a:prstGeom prst="rect">
                      <a:avLst/>
                    </a:prstGeom>
                    <a:noFill/>
                    <a:ln>
                      <a:noFill/>
                    </a:ln>
                  </pic:spPr>
                </pic:pic>
              </a:graphicData>
            </a:graphic>
          </wp:inline>
        </w:drawing>
      </w:r>
    </w:p>
    <w:p w:rsidR="00E23423" w:rsidRDefault="00E23423" w:rsidP="00E23423">
      <w:pPr>
        <w:pStyle w:val="Author"/>
        <w:autoSpaceDE/>
        <w:autoSpaceDN/>
        <w:adjustRightInd/>
        <w:jc w:val="center"/>
        <w:rPr>
          <w:lang w:val="ru-RU"/>
        </w:rPr>
      </w:pPr>
    </w:p>
    <w:p w:rsidR="00E23423" w:rsidRPr="00F920C3" w:rsidRDefault="00E23423" w:rsidP="00E23423">
      <w:pPr>
        <w:rPr>
          <w:sz w:val="18"/>
          <w:szCs w:val="18"/>
        </w:rPr>
      </w:pPr>
      <w:r w:rsidRPr="00F920C3">
        <w:rPr>
          <w:sz w:val="18"/>
          <w:szCs w:val="18"/>
        </w:rPr>
        <w:t>Fig. 32 Toroidal-pyramidal structure of any plant or animal species in the "positive and negative" views.</w:t>
      </w:r>
    </w:p>
    <w:p w:rsidR="00E23423" w:rsidRDefault="00E23423" w:rsidP="00E23423">
      <w:pPr>
        <w:pStyle w:val="Author"/>
        <w:autoSpaceDE/>
        <w:autoSpaceDN/>
        <w:adjustRightInd/>
        <w:rPr>
          <w:b/>
          <w:sz w:val="16"/>
        </w:rPr>
      </w:pPr>
    </w:p>
    <w:p w:rsidR="00E23423" w:rsidRPr="003E5ED5" w:rsidRDefault="00E23423" w:rsidP="00E23423">
      <w:pPr>
        <w:pStyle w:val="Author"/>
        <w:autoSpaceDE/>
        <w:autoSpaceDN/>
        <w:adjustRightInd/>
        <w:jc w:val="both"/>
        <w:rPr>
          <w:b/>
          <w:sz w:val="18"/>
          <w:szCs w:val="18"/>
        </w:rPr>
      </w:pPr>
      <w:r w:rsidRPr="003E5ED5">
        <w:rPr>
          <w:b/>
          <w:sz w:val="18"/>
          <w:szCs w:val="18"/>
        </w:rPr>
        <w:lastRenderedPageBreak/>
        <w:t xml:space="preserve">Note: </w:t>
      </w:r>
    </w:p>
    <w:p w:rsidR="00E23423" w:rsidRPr="003E5ED5" w:rsidRDefault="00E23423" w:rsidP="00E23423">
      <w:pPr>
        <w:jc w:val="both"/>
        <w:rPr>
          <w:i/>
          <w:iCs/>
          <w:sz w:val="18"/>
          <w:szCs w:val="18"/>
        </w:rPr>
      </w:pPr>
      <w:r w:rsidRPr="003E5ED5">
        <w:rPr>
          <w:b/>
          <w:bCs/>
          <w:i/>
          <w:iCs/>
          <w:sz w:val="18"/>
          <w:szCs w:val="18"/>
        </w:rPr>
        <w:t>Pleasant memories:</w:t>
      </w:r>
      <w:r w:rsidRPr="003E5ED5">
        <w:rPr>
          <w:i/>
          <w:iCs/>
          <w:sz w:val="18"/>
          <w:szCs w:val="18"/>
        </w:rPr>
        <w:t xml:space="preserve"> In his youth the author used to help his grandmother Anna Bochkaryova (1906-1994) with housekeeping.</w:t>
      </w:r>
      <w:r w:rsidRPr="003E5ED5">
        <w:rPr>
          <w:rStyle w:val="Hyperlink"/>
          <w:rFonts w:ascii="Arial" w:hAnsi="Arial" w:cs="Arial"/>
          <w:color w:val="222222"/>
          <w:sz w:val="18"/>
          <w:szCs w:val="18"/>
          <w:bdr w:val="single" w:sz="2" w:space="0" w:color="F5F5F5" w:frame="1"/>
          <w:shd w:val="clear" w:color="auto" w:fill="FFFFFF"/>
          <w:lang w:val="en"/>
        </w:rPr>
        <w:t xml:space="preserve"> </w:t>
      </w:r>
      <w:r w:rsidRPr="003E5ED5">
        <w:rPr>
          <w:i/>
          <w:iCs/>
          <w:sz w:val="18"/>
          <w:szCs w:val="18"/>
        </w:rPr>
        <w:t>Besides procurements of wood, vegetables, berries and mushrooms for winter storage, fishing, etc. The author helped to make hay forthe livestock including a cow, a calf, a dozen sheep, etc. At the end of one of summer seasons, we put the handles of the wooden rakes and pitchforks into the ground not to lose sight of the tools.</w:t>
      </w:r>
      <w:r w:rsidRPr="003E5ED5">
        <w:rPr>
          <w:rStyle w:val="Hyperlink"/>
          <w:rFonts w:ascii="Arial" w:hAnsi="Arial" w:cs="Arial"/>
          <w:color w:val="222222"/>
          <w:sz w:val="18"/>
          <w:szCs w:val="18"/>
          <w:bdr w:val="single" w:sz="2" w:space="0" w:color="F5F5F5" w:frame="1"/>
          <w:shd w:val="clear" w:color="auto" w:fill="FFFFFF"/>
          <w:lang w:val="en"/>
        </w:rPr>
        <w:t xml:space="preserve"> </w:t>
      </w:r>
      <w:r w:rsidRPr="003E5ED5">
        <w:rPr>
          <w:i/>
          <w:iCs/>
          <w:sz w:val="18"/>
          <w:szCs w:val="18"/>
        </w:rPr>
        <w:t>For some reason the tools were left in that state in the ground and forgotten. Imagine our surprise a year later when, passing the familiar places, we saw strange trees with roots growing on their tops instead of branches, and branches on their bottom parts.</w:t>
      </w:r>
      <w:r w:rsidRPr="003E5ED5">
        <w:rPr>
          <w:rStyle w:val="Hyperlink"/>
          <w:rFonts w:ascii="Arial" w:hAnsi="Arial" w:cs="Arial"/>
          <w:color w:val="222222"/>
          <w:sz w:val="18"/>
          <w:szCs w:val="18"/>
          <w:bdr w:val="single" w:sz="2" w:space="0" w:color="F5F5F5" w:frame="1"/>
          <w:shd w:val="clear" w:color="auto" w:fill="FFFFFF"/>
          <w:lang w:val="en"/>
        </w:rPr>
        <w:t xml:space="preserve"> </w:t>
      </w:r>
      <w:r w:rsidRPr="003E5ED5">
        <w:rPr>
          <w:i/>
          <w:iCs/>
          <w:sz w:val="18"/>
          <w:szCs w:val="18"/>
        </w:rPr>
        <w:t>On closer inspection, we recognized our rakes and pitchforks forgotten the year before. The handle represented the trunk of a willow on whose thick end, i.e. closer to the root, the wooden structure with teeth was put while the thin end of the handle was sharp and free.</w:t>
      </w:r>
      <w:r w:rsidRPr="003E5ED5">
        <w:rPr>
          <w:rStyle w:val="Hyperlink"/>
          <w:rFonts w:ascii="Arial" w:hAnsi="Arial" w:cs="Arial"/>
          <w:color w:val="222222"/>
          <w:sz w:val="18"/>
          <w:szCs w:val="18"/>
          <w:bdr w:val="single" w:sz="2" w:space="0" w:color="F5F5F5" w:frame="1"/>
          <w:shd w:val="clear" w:color="auto" w:fill="FFFFFF"/>
          <w:lang w:val="en"/>
        </w:rPr>
        <w:t xml:space="preserve"> </w:t>
      </w:r>
      <w:r w:rsidRPr="003E5ED5">
        <w:rPr>
          <w:i/>
          <w:iCs/>
          <w:sz w:val="18"/>
          <w:szCs w:val="18"/>
        </w:rPr>
        <w:t>In other words, we had stuck the top of the tree into the earth and unconsciously repeated the famous experiment of Vöchting!</w:t>
      </w:r>
    </w:p>
    <w:p w:rsidR="00E23423" w:rsidRDefault="00E23423" w:rsidP="00E23423">
      <w:pPr>
        <w:rPr>
          <w:i/>
          <w:iCs/>
          <w:sz w:val="16"/>
        </w:rPr>
      </w:pPr>
    </w:p>
    <w:p w:rsidR="00E23423" w:rsidRPr="003E5ED5" w:rsidRDefault="00E23423" w:rsidP="00E23423">
      <w:pPr>
        <w:jc w:val="both"/>
        <w:rPr>
          <w:sz w:val="20"/>
          <w:szCs w:val="20"/>
        </w:rPr>
      </w:pPr>
      <w:r w:rsidRPr="003E5ED5">
        <w:rPr>
          <w:sz w:val="20"/>
          <w:szCs w:val="20"/>
        </w:rPr>
        <w:t xml:space="preserve">I would like to complete Vöchting’s conclusions with </w:t>
      </w:r>
      <w:r w:rsidRPr="003E5ED5">
        <w:rPr>
          <w:b/>
          <w:bCs/>
          <w:sz w:val="20"/>
          <w:szCs w:val="20"/>
        </w:rPr>
        <w:t>my own</w:t>
      </w:r>
      <w:r w:rsidRPr="003E5ED5">
        <w:rPr>
          <w:sz w:val="20"/>
          <w:szCs w:val="20"/>
        </w:rPr>
        <w:t xml:space="preserve"> comments </w:t>
      </w:r>
      <w:r w:rsidRPr="003E5ED5">
        <w:rPr>
          <w:b/>
          <w:bCs/>
          <w:sz w:val="20"/>
          <w:szCs w:val="20"/>
        </w:rPr>
        <w:t>related to any plant and animal species and their elements, including humans, positioned anywhere in space</w:t>
      </w:r>
      <w:r w:rsidRPr="003E5ED5">
        <w:rPr>
          <w:sz w:val="20"/>
          <w:szCs w:val="20"/>
        </w:rPr>
        <w:t>:</w:t>
      </w:r>
    </w:p>
    <w:p w:rsidR="00E23423" w:rsidRPr="003E5ED5" w:rsidRDefault="00E23423" w:rsidP="00E23423">
      <w:pPr>
        <w:numPr>
          <w:ilvl w:val="0"/>
          <w:numId w:val="12"/>
        </w:numPr>
        <w:jc w:val="both"/>
        <w:rPr>
          <w:sz w:val="20"/>
          <w:szCs w:val="20"/>
        </w:rPr>
      </w:pPr>
      <w:r w:rsidRPr="003E5ED5">
        <w:rPr>
          <w:sz w:val="20"/>
          <w:szCs w:val="20"/>
        </w:rPr>
        <w:t xml:space="preserve">Helical toric and pyramidal knot surfaces shaping the above species develop their own “gravity and levitation” in accordance with the direction of the Phyllotaxis law, i.e. </w:t>
      </w:r>
      <w:r w:rsidRPr="003E5ED5">
        <w:rPr>
          <w:i/>
          <w:iCs/>
          <w:sz w:val="20"/>
          <w:szCs w:val="20"/>
        </w:rPr>
        <w:t xml:space="preserve">from </w:t>
      </w:r>
      <w:r w:rsidRPr="003E5ED5">
        <w:rPr>
          <w:b/>
          <w:bCs/>
          <w:i/>
          <w:iCs/>
          <w:sz w:val="20"/>
          <w:szCs w:val="20"/>
        </w:rPr>
        <w:t>F</w:t>
      </w:r>
      <w:r w:rsidRPr="003E5ED5">
        <w:rPr>
          <w:b/>
          <w:bCs/>
          <w:i/>
          <w:iCs/>
          <w:sz w:val="20"/>
          <w:szCs w:val="20"/>
          <w:vertAlign w:val="subscript"/>
        </w:rPr>
        <w:t>n</w:t>
      </w:r>
      <w:r w:rsidRPr="003E5ED5">
        <w:rPr>
          <w:b/>
          <w:bCs/>
          <w:i/>
          <w:iCs/>
          <w:sz w:val="20"/>
          <w:szCs w:val="20"/>
        </w:rPr>
        <w:t xml:space="preserve"> </w:t>
      </w:r>
      <w:r w:rsidRPr="003E5ED5">
        <w:rPr>
          <w:i/>
          <w:iCs/>
          <w:sz w:val="20"/>
          <w:szCs w:val="20"/>
        </w:rPr>
        <w:t>to</w:t>
      </w:r>
      <w:r w:rsidRPr="003E5ED5">
        <w:rPr>
          <w:b/>
          <w:bCs/>
          <w:i/>
          <w:iCs/>
          <w:sz w:val="20"/>
          <w:szCs w:val="20"/>
        </w:rPr>
        <w:t xml:space="preserve"> F</w:t>
      </w:r>
      <w:r w:rsidRPr="003E5ED5">
        <w:rPr>
          <w:b/>
          <w:bCs/>
          <w:i/>
          <w:iCs/>
          <w:sz w:val="20"/>
          <w:szCs w:val="20"/>
          <w:vertAlign w:val="subscript"/>
        </w:rPr>
        <w:t>n+2</w:t>
      </w:r>
      <w:r w:rsidRPr="003E5ED5">
        <w:rPr>
          <w:b/>
          <w:bCs/>
          <w:sz w:val="20"/>
          <w:szCs w:val="20"/>
        </w:rPr>
        <w:t>,</w:t>
      </w:r>
      <w:r w:rsidRPr="003E5ED5">
        <w:rPr>
          <w:sz w:val="20"/>
          <w:szCs w:val="20"/>
        </w:rPr>
        <w:t xml:space="preserve"> rather than from </w:t>
      </w:r>
      <w:r w:rsidRPr="003E5ED5">
        <w:rPr>
          <w:b/>
          <w:bCs/>
          <w:i/>
          <w:iCs/>
          <w:sz w:val="20"/>
          <w:szCs w:val="20"/>
        </w:rPr>
        <w:t>F</w:t>
      </w:r>
      <w:r w:rsidRPr="003E5ED5">
        <w:rPr>
          <w:b/>
          <w:bCs/>
          <w:i/>
          <w:iCs/>
          <w:sz w:val="20"/>
          <w:szCs w:val="20"/>
          <w:vertAlign w:val="subscript"/>
        </w:rPr>
        <w:t xml:space="preserve">n+2 </w:t>
      </w:r>
      <w:r w:rsidRPr="003E5ED5">
        <w:rPr>
          <w:i/>
          <w:iCs/>
          <w:sz w:val="20"/>
          <w:szCs w:val="20"/>
        </w:rPr>
        <w:t>to</w:t>
      </w:r>
      <w:r w:rsidRPr="003E5ED5">
        <w:rPr>
          <w:b/>
          <w:bCs/>
          <w:i/>
          <w:iCs/>
          <w:sz w:val="20"/>
          <w:szCs w:val="20"/>
        </w:rPr>
        <w:t xml:space="preserve"> F</w:t>
      </w:r>
      <w:r w:rsidRPr="003E5ED5">
        <w:rPr>
          <w:b/>
          <w:bCs/>
          <w:i/>
          <w:iCs/>
          <w:sz w:val="20"/>
          <w:szCs w:val="20"/>
          <w:vertAlign w:val="subscript"/>
        </w:rPr>
        <w:t>n</w:t>
      </w:r>
      <w:r w:rsidRPr="003E5ED5">
        <w:rPr>
          <w:sz w:val="20"/>
          <w:szCs w:val="20"/>
        </w:rPr>
        <w:t>;</w:t>
      </w:r>
    </w:p>
    <w:p w:rsidR="00E23423" w:rsidRPr="003E5ED5" w:rsidRDefault="00E23423" w:rsidP="00E23423">
      <w:pPr>
        <w:numPr>
          <w:ilvl w:val="0"/>
          <w:numId w:val="12"/>
        </w:numPr>
        <w:jc w:val="both"/>
        <w:rPr>
          <w:sz w:val="20"/>
          <w:szCs w:val="20"/>
        </w:rPr>
      </w:pPr>
      <w:r w:rsidRPr="003E5ED5">
        <w:rPr>
          <w:sz w:val="20"/>
          <w:szCs w:val="20"/>
        </w:rPr>
        <w:t>The gravity of Earth does not affect their genetic development. “Newton's Law” is needed only to prevent their ascent into space. It only keeps them in place/attracts/sucks to Earth;</w:t>
      </w:r>
    </w:p>
    <w:p w:rsidR="00E23423" w:rsidRPr="003E5ED5" w:rsidRDefault="00E23423" w:rsidP="00E23423">
      <w:pPr>
        <w:numPr>
          <w:ilvl w:val="0"/>
          <w:numId w:val="12"/>
        </w:numPr>
        <w:jc w:val="both"/>
        <w:rPr>
          <w:sz w:val="20"/>
          <w:szCs w:val="20"/>
        </w:rPr>
      </w:pPr>
      <w:r w:rsidRPr="003E5ED5">
        <w:rPr>
          <w:sz w:val="20"/>
          <w:szCs w:val="20"/>
        </w:rPr>
        <w:t>Earth, air, or a special nutrient solution such as mist as a source of nutrients are a condition (temperature, pressure, etc.) for their existence and the secondary power source. Given a certain internal arrangement to ensure operation of their suction components, e.g. of a person, they can do without earth and air. In the general case, i.e. without self-control, earth and air provide only ~ 5-10% of the food;</w:t>
      </w:r>
    </w:p>
    <w:p w:rsidR="00E23423" w:rsidRPr="003E5ED5" w:rsidRDefault="00E23423" w:rsidP="00E23423">
      <w:pPr>
        <w:numPr>
          <w:ilvl w:val="0"/>
          <w:numId w:val="12"/>
        </w:numPr>
        <w:jc w:val="both"/>
        <w:rPr>
          <w:sz w:val="20"/>
          <w:szCs w:val="20"/>
        </w:rPr>
      </w:pPr>
      <w:r w:rsidRPr="003E5ED5">
        <w:rPr>
          <w:sz w:val="20"/>
          <w:szCs w:val="20"/>
        </w:rPr>
        <w:t xml:space="preserve">In space (a space platform-greenhouse) the aerial and terrestrial power is not available because all matter, energy and information coming from space </w:t>
      </w:r>
      <w:r w:rsidRPr="003E5ED5">
        <w:rPr>
          <w:b/>
          <w:bCs/>
          <w:sz w:val="20"/>
          <w:szCs w:val="20"/>
        </w:rPr>
        <w:t>via/through the supertight wall of the spaceship</w:t>
      </w:r>
      <w:r w:rsidRPr="003E5ED5">
        <w:rPr>
          <w:sz w:val="20"/>
          <w:szCs w:val="20"/>
        </w:rPr>
        <w:t xml:space="preserve"> (?!) is attracted/sucked in, regardless of “their will”: only respective conditions need to be created.</w:t>
      </w:r>
    </w:p>
    <w:p w:rsidR="00E23423" w:rsidRPr="003E5ED5" w:rsidRDefault="00E23423" w:rsidP="00E23423">
      <w:pPr>
        <w:jc w:val="both"/>
        <w:rPr>
          <w:b/>
          <w:color w:val="FF0000"/>
          <w:sz w:val="20"/>
          <w:szCs w:val="20"/>
        </w:rPr>
      </w:pPr>
    </w:p>
    <w:p w:rsidR="00E23423" w:rsidRDefault="00E23423" w:rsidP="00E23423">
      <w:pPr>
        <w:numPr>
          <w:ilvl w:val="1"/>
          <w:numId w:val="48"/>
        </w:numPr>
        <w:jc w:val="both"/>
        <w:rPr>
          <w:b/>
          <w:sz w:val="20"/>
          <w:szCs w:val="20"/>
        </w:rPr>
      </w:pPr>
      <w:r w:rsidRPr="003E5ED5">
        <w:rPr>
          <w:b/>
          <w:sz w:val="20"/>
          <w:szCs w:val="20"/>
        </w:rPr>
        <w:t>The Capillary and Other “Laws/Effects” in Terms of Laws of Structurization in Nature</w:t>
      </w:r>
    </w:p>
    <w:p w:rsidR="00E23423" w:rsidRPr="003E5ED5" w:rsidRDefault="00E23423" w:rsidP="00E23423">
      <w:pPr>
        <w:ind w:left="720"/>
        <w:jc w:val="both"/>
        <w:rPr>
          <w:b/>
          <w:sz w:val="20"/>
          <w:szCs w:val="20"/>
        </w:rPr>
      </w:pPr>
    </w:p>
    <w:p w:rsidR="00E23423" w:rsidRPr="003E5ED5" w:rsidRDefault="00E23423" w:rsidP="00E23423">
      <w:pPr>
        <w:jc w:val="both"/>
        <w:rPr>
          <w:sz w:val="20"/>
          <w:szCs w:val="20"/>
        </w:rPr>
      </w:pPr>
      <w:r w:rsidRPr="003E5ED5">
        <w:rPr>
          <w:sz w:val="20"/>
          <w:szCs w:val="20"/>
        </w:rPr>
        <w:t xml:space="preserve">Let us consider the famous experiments with the “capillary effect” and “excess Laplace pressure” from the standpoint of the “violation” by these experiments of the natural, not Newton's, law of gravity (Fig. 33), namely, </w:t>
      </w:r>
      <w:r w:rsidRPr="003E5ED5">
        <w:rPr>
          <w:b/>
          <w:bCs/>
          <w:sz w:val="20"/>
          <w:szCs w:val="20"/>
        </w:rPr>
        <w:t xml:space="preserve">self-rising or self-lowering of liquid (fluid medium) in capillaries </w:t>
      </w:r>
      <w:r w:rsidRPr="003E5ED5">
        <w:rPr>
          <w:sz w:val="20"/>
          <w:szCs w:val="20"/>
        </w:rPr>
        <w:t>that make unnecessary, redundant, or “far-fetched” the following processes similar in mechanics:</w:t>
      </w:r>
      <w:r w:rsidRPr="003E5ED5">
        <w:rPr>
          <w:rStyle w:val="hps"/>
          <w:color w:val="222222"/>
          <w:sz w:val="20"/>
          <w:szCs w:val="20"/>
          <w:bdr w:val="single" w:sz="2" w:space="0" w:color="F5F5F5" w:frame="1"/>
          <w:shd w:val="clear" w:color="auto" w:fill="FFFFFF"/>
          <w:lang w:val="en"/>
        </w:rPr>
        <w:t>:</w:t>
      </w:r>
    </w:p>
    <w:p w:rsidR="00E23423" w:rsidRPr="003E5ED5" w:rsidRDefault="00E23423" w:rsidP="00E23423">
      <w:pPr>
        <w:numPr>
          <w:ilvl w:val="0"/>
          <w:numId w:val="5"/>
        </w:numPr>
        <w:jc w:val="both"/>
        <w:rPr>
          <w:sz w:val="20"/>
          <w:szCs w:val="20"/>
        </w:rPr>
      </w:pPr>
      <w:r w:rsidRPr="003E5ED5">
        <w:rPr>
          <w:sz w:val="20"/>
          <w:szCs w:val="20"/>
        </w:rPr>
        <w:t>Effects of the capillary walls wetting and non-wetting;</w:t>
      </w:r>
    </w:p>
    <w:p w:rsidR="00E23423" w:rsidRPr="003E5ED5" w:rsidRDefault="00E23423" w:rsidP="00E23423">
      <w:pPr>
        <w:numPr>
          <w:ilvl w:val="0"/>
          <w:numId w:val="5"/>
        </w:numPr>
        <w:jc w:val="both"/>
        <w:rPr>
          <w:sz w:val="20"/>
          <w:szCs w:val="20"/>
        </w:rPr>
      </w:pPr>
      <w:r w:rsidRPr="003E5ED5">
        <w:rPr>
          <w:sz w:val="20"/>
          <w:szCs w:val="20"/>
        </w:rPr>
        <w:t>The surface tension and curvature of the liquid surface in a capillary tube responsible for the extra pressure – “Laplace pressure” – under the curved surface;</w:t>
      </w:r>
    </w:p>
    <w:p w:rsidR="00E23423" w:rsidRPr="003E5ED5" w:rsidRDefault="00E23423" w:rsidP="00E23423">
      <w:pPr>
        <w:numPr>
          <w:ilvl w:val="0"/>
          <w:numId w:val="5"/>
        </w:numPr>
        <w:jc w:val="both"/>
        <w:rPr>
          <w:sz w:val="20"/>
          <w:szCs w:val="20"/>
        </w:rPr>
      </w:pPr>
      <w:r w:rsidRPr="003E5ED5">
        <w:rPr>
          <w:sz w:val="20"/>
          <w:szCs w:val="20"/>
        </w:rPr>
        <w:t>The shape of a concave or convex meniscus corresponding to Jurin's formula;</w:t>
      </w:r>
    </w:p>
    <w:p w:rsidR="00E23423" w:rsidRPr="003E5ED5" w:rsidRDefault="00E23423" w:rsidP="00E23423">
      <w:pPr>
        <w:numPr>
          <w:ilvl w:val="0"/>
          <w:numId w:val="5"/>
        </w:numPr>
        <w:jc w:val="both"/>
        <w:rPr>
          <w:sz w:val="20"/>
          <w:szCs w:val="20"/>
        </w:rPr>
      </w:pPr>
      <w:r w:rsidRPr="003E5ED5">
        <w:rPr>
          <w:sz w:val="20"/>
          <w:szCs w:val="20"/>
        </w:rPr>
        <w:t>The ignored effect of capillary action in case of the fluid gas, amorphous and solid (also flows, but slowly) states of matter;</w:t>
      </w:r>
    </w:p>
    <w:p w:rsidR="00E23423" w:rsidRPr="003E5ED5" w:rsidRDefault="00E23423" w:rsidP="00E23423">
      <w:pPr>
        <w:numPr>
          <w:ilvl w:val="0"/>
          <w:numId w:val="5"/>
        </w:numPr>
        <w:jc w:val="both"/>
        <w:rPr>
          <w:sz w:val="20"/>
          <w:szCs w:val="20"/>
        </w:rPr>
      </w:pPr>
      <w:r w:rsidRPr="003E5ED5">
        <w:rPr>
          <w:sz w:val="20"/>
          <w:szCs w:val="20"/>
        </w:rPr>
        <w:t>Considered elsewhere identical processes of evaporation, diffusion, dew and fog formation, osmosis in capillaries, communicating vessels, formation of odors and their intensity, drying, rotting, temperature and pressure changes, etc.</w:t>
      </w:r>
    </w:p>
    <w:p w:rsidR="00E23423" w:rsidRDefault="00E23423" w:rsidP="00E23423">
      <w:pPr>
        <w:rPr>
          <w:i/>
          <w:color w:val="FF0000"/>
          <w:sz w:val="20"/>
        </w:rPr>
      </w:pPr>
    </w:p>
    <w:p w:rsidR="00E23423" w:rsidRDefault="00E23423" w:rsidP="00E23423">
      <w:pPr>
        <w:jc w:val="center"/>
        <w:rPr>
          <w:sz w:val="20"/>
          <w:lang w:val="ru-RU"/>
        </w:rPr>
      </w:pPr>
      <w:r>
        <w:rPr>
          <w:noProof/>
          <w:sz w:val="20"/>
        </w:rPr>
        <w:lastRenderedPageBreak/>
        <w:drawing>
          <wp:inline distT="0" distB="0" distL="0" distR="0">
            <wp:extent cx="5067300" cy="7581900"/>
            <wp:effectExtent l="0" t="0" r="0" b="0"/>
            <wp:docPr id="3" name="Picture 3" descr="untitledzzzw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untitledzzzw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67300" cy="7581900"/>
                    </a:xfrm>
                    <a:prstGeom prst="rect">
                      <a:avLst/>
                    </a:prstGeom>
                    <a:noFill/>
                    <a:ln>
                      <a:noFill/>
                    </a:ln>
                  </pic:spPr>
                </pic:pic>
              </a:graphicData>
            </a:graphic>
          </wp:inline>
        </w:drawing>
      </w:r>
    </w:p>
    <w:p w:rsidR="00E23423" w:rsidRDefault="00E23423" w:rsidP="00E23423">
      <w:pPr>
        <w:rPr>
          <w:sz w:val="18"/>
          <w:szCs w:val="18"/>
        </w:rPr>
      </w:pPr>
    </w:p>
    <w:p w:rsidR="00E23423" w:rsidRPr="00F920C3" w:rsidRDefault="00E23423" w:rsidP="00E23423">
      <w:pPr>
        <w:rPr>
          <w:sz w:val="18"/>
          <w:szCs w:val="18"/>
        </w:rPr>
      </w:pPr>
      <w:r w:rsidRPr="00F920C3">
        <w:rPr>
          <w:sz w:val="18"/>
          <w:szCs w:val="18"/>
        </w:rPr>
        <w:t xml:space="preserve">Fig. 33 The figure shows a single operating principle of the true “capillary effect” in Nature for the processes of evaporation: sucking out or directed (on demand) diffusion from objects, subjects and their elements of any chemical elements into the cosmic </w:t>
      </w:r>
      <w:r w:rsidRPr="00F920C3">
        <w:rPr>
          <w:sz w:val="18"/>
          <w:szCs w:val="18"/>
        </w:rPr>
        <w:lastRenderedPageBreak/>
        <w:t>intelligent (smart) base, and deposition: sucking or directed (on demand) diffusion into objects, subjects and elements from the intelligent (smart) base, respectively.</w:t>
      </w:r>
    </w:p>
    <w:p w:rsidR="00E23423" w:rsidRDefault="00E23423" w:rsidP="00E23423">
      <w:pPr>
        <w:rPr>
          <w:sz w:val="16"/>
          <w:szCs w:val="16"/>
        </w:rPr>
      </w:pPr>
    </w:p>
    <w:p w:rsidR="00E23423" w:rsidRPr="00F920C3" w:rsidRDefault="00E23423" w:rsidP="00E23423">
      <w:pPr>
        <w:rPr>
          <w:i/>
          <w:sz w:val="18"/>
          <w:szCs w:val="18"/>
        </w:rPr>
      </w:pPr>
      <w:r w:rsidRPr="00F920C3">
        <w:rPr>
          <w:b/>
          <w:sz w:val="18"/>
          <w:szCs w:val="18"/>
        </w:rPr>
        <w:t>Note:</w:t>
      </w:r>
      <w:r w:rsidRPr="00F920C3">
        <w:rPr>
          <w:rFonts w:ascii="Arial" w:hAnsi="Arial" w:cs="Arial"/>
          <w:color w:val="222222"/>
          <w:sz w:val="18"/>
          <w:szCs w:val="18"/>
          <w:bdr w:val="single" w:sz="2" w:space="0" w:color="F5F5F5" w:frame="1"/>
          <w:shd w:val="clear" w:color="auto" w:fill="FFFFFF"/>
          <w:lang w:val="en"/>
        </w:rPr>
        <w:t xml:space="preserve"> </w:t>
      </w:r>
      <w:r w:rsidRPr="00F920C3">
        <w:rPr>
          <w:i/>
          <w:sz w:val="18"/>
          <w:szCs w:val="18"/>
        </w:rPr>
        <w:t>Ordinary dust emerging "from nowhere" and depositing on household items, even with the sealed windows and doors, is always nano-sized</w:t>
      </w:r>
      <w:r>
        <w:rPr>
          <w:i/>
          <w:sz w:val="16"/>
          <w:szCs w:val="16"/>
        </w:rPr>
        <w:t xml:space="preserve"> </w:t>
      </w:r>
      <w:r w:rsidRPr="00F920C3">
        <w:rPr>
          <w:i/>
          <w:sz w:val="18"/>
          <w:szCs w:val="18"/>
        </w:rPr>
        <w:t>and penetrates through the walls of the house and any dust shield.</w:t>
      </w:r>
      <w:r w:rsidRPr="00F920C3">
        <w:rPr>
          <w:rStyle w:val="Hyperlink"/>
          <w:rFonts w:ascii="Arial" w:hAnsi="Arial" w:cs="Arial"/>
          <w:color w:val="222222"/>
          <w:sz w:val="18"/>
          <w:szCs w:val="18"/>
          <w:bdr w:val="single" w:sz="2" w:space="0" w:color="F5F5F5" w:frame="1"/>
          <w:shd w:val="clear" w:color="auto" w:fill="FFFFFF"/>
          <w:lang w:val="en"/>
        </w:rPr>
        <w:t xml:space="preserve"> </w:t>
      </w:r>
      <w:r w:rsidRPr="00F920C3">
        <w:rPr>
          <w:i/>
          <w:sz w:val="18"/>
          <w:szCs w:val="18"/>
        </w:rPr>
        <w:t>The same deposition process with subsequent electrostatic association occurs also on the surface of Earth. It is easy to calculate the volume of the dust deposition from outer space, namely from the space intelligent (smart) base.</w:t>
      </w:r>
      <w:r w:rsidRPr="00F920C3">
        <w:rPr>
          <w:rStyle w:val="Hyperlink"/>
          <w:rFonts w:ascii="Arial" w:hAnsi="Arial" w:cs="Arial"/>
          <w:color w:val="222222"/>
          <w:sz w:val="18"/>
          <w:szCs w:val="18"/>
          <w:bdr w:val="single" w:sz="2" w:space="0" w:color="F5F5F5" w:frame="1"/>
          <w:shd w:val="clear" w:color="auto" w:fill="FFFFFF"/>
          <w:lang w:val="en"/>
        </w:rPr>
        <w:t xml:space="preserve"> </w:t>
      </w:r>
      <w:r w:rsidRPr="00F920C3">
        <w:rPr>
          <w:i/>
          <w:sz w:val="18"/>
          <w:szCs w:val="18"/>
        </w:rPr>
        <w:t>These volumes amount to thousands of tons per second.</w:t>
      </w:r>
      <w:r w:rsidRPr="00F920C3">
        <w:rPr>
          <w:i/>
          <w:sz w:val="18"/>
          <w:szCs w:val="18"/>
        </w:rPr>
        <w:br/>
        <w:t>There is also an invisible reverse process – the “capillary effect”, or purposeful suction of elements of the planet into space.</w:t>
      </w:r>
    </w:p>
    <w:p w:rsidR="00E23423" w:rsidRPr="00F920C3" w:rsidRDefault="00E23423" w:rsidP="00E23423">
      <w:pPr>
        <w:rPr>
          <w:i/>
          <w:sz w:val="18"/>
          <w:szCs w:val="18"/>
        </w:rPr>
      </w:pPr>
    </w:p>
    <w:p w:rsidR="00E23423" w:rsidRPr="003E5ED5" w:rsidRDefault="00E23423" w:rsidP="00E23423">
      <w:pPr>
        <w:jc w:val="both"/>
        <w:rPr>
          <w:sz w:val="20"/>
          <w:szCs w:val="20"/>
        </w:rPr>
      </w:pPr>
      <w:r w:rsidRPr="003E5ED5">
        <w:rPr>
          <w:sz w:val="20"/>
          <w:szCs w:val="20"/>
        </w:rPr>
        <w:t xml:space="preserve">Fig. 33 shows </w:t>
      </w:r>
      <w:r w:rsidRPr="003E5ED5">
        <w:rPr>
          <w:b/>
          <w:bCs/>
          <w:sz w:val="20"/>
          <w:szCs w:val="20"/>
        </w:rPr>
        <w:t>only the process of the MEIT sucked out</w:t>
      </w:r>
      <w:r w:rsidRPr="003E5ED5">
        <w:rPr>
          <w:sz w:val="20"/>
          <w:szCs w:val="20"/>
        </w:rPr>
        <w:t xml:space="preserve"> of objects, subjects or their elements on demand or at forced evacuation, or the directed (on demand) diffusion of any chemical elements from objects, subjects and their elements into the space intelligent base, namely:</w:t>
      </w:r>
    </w:p>
    <w:p w:rsidR="00E23423" w:rsidRPr="003E5ED5" w:rsidRDefault="00E23423" w:rsidP="00E23423">
      <w:pPr>
        <w:jc w:val="both"/>
        <w:rPr>
          <w:sz w:val="20"/>
          <w:szCs w:val="20"/>
        </w:rPr>
      </w:pPr>
      <w:r w:rsidRPr="003E5ED5">
        <w:rPr>
          <w:sz w:val="20"/>
          <w:szCs w:val="20"/>
        </w:rPr>
        <w:t>1 – the process of the directed diffusion of the MEIT into the space intelligent base shown via examples of the liquid menisci in Nature;</w:t>
      </w:r>
    </w:p>
    <w:p w:rsidR="00E23423" w:rsidRPr="003E5ED5" w:rsidRDefault="00E23423" w:rsidP="00E23423">
      <w:pPr>
        <w:jc w:val="both"/>
        <w:rPr>
          <w:sz w:val="20"/>
          <w:szCs w:val="20"/>
        </w:rPr>
      </w:pPr>
      <w:r w:rsidRPr="003E5ED5">
        <w:rPr>
          <w:sz w:val="20"/>
          <w:szCs w:val="20"/>
        </w:rPr>
        <w:t>2 – the principle of changing the shape of the gravitational, neutral and levitation liquid menisci under conditions of gravity on Earth or during operation of the planet’s gravitational center - the vacuum chamber shaped as a stellated icosahedron/hedgehog dodecahedron;</w:t>
      </w:r>
    </w:p>
    <w:p w:rsidR="00E23423" w:rsidRPr="003E5ED5" w:rsidRDefault="00E23423" w:rsidP="00E23423">
      <w:pPr>
        <w:jc w:val="both"/>
        <w:rPr>
          <w:sz w:val="20"/>
          <w:szCs w:val="20"/>
        </w:rPr>
      </w:pPr>
      <w:r w:rsidRPr="003E5ED5">
        <w:rPr>
          <w:sz w:val="20"/>
          <w:szCs w:val="20"/>
        </w:rPr>
        <w:t xml:space="preserve">3 – the principle of the transition from the “lab capillary”, through the critical diameter of </w:t>
      </w:r>
      <w:r w:rsidRPr="003E5ED5">
        <w:rPr>
          <w:b/>
          <w:bCs/>
          <w:sz w:val="20"/>
          <w:szCs w:val="20"/>
        </w:rPr>
        <w:t>the natural capillary, to an etheric Plateau-Shikhirin channel</w:t>
      </w:r>
      <w:r w:rsidRPr="003E5ED5">
        <w:rPr>
          <w:sz w:val="20"/>
          <w:szCs w:val="20"/>
        </w:rPr>
        <w:t xml:space="preserve"> that ensures relocation of a target unlimited MEIT amount to an unlimited distance with an unlimited velocity.</w:t>
      </w:r>
    </w:p>
    <w:p w:rsidR="00E23423" w:rsidRPr="003E5ED5" w:rsidRDefault="00E23423" w:rsidP="00E23423">
      <w:pPr>
        <w:jc w:val="both"/>
        <w:rPr>
          <w:sz w:val="20"/>
          <w:szCs w:val="20"/>
        </w:rPr>
      </w:pPr>
      <w:r w:rsidRPr="003E5ED5">
        <w:rPr>
          <w:sz w:val="20"/>
          <w:szCs w:val="20"/>
        </w:rPr>
        <w:t>In the latter case the ether as a lubricant, is located:</w:t>
      </w:r>
    </w:p>
    <w:p w:rsidR="00E23423" w:rsidRPr="003E5ED5" w:rsidRDefault="00E23423" w:rsidP="00E23423">
      <w:pPr>
        <w:jc w:val="both"/>
        <w:rPr>
          <w:sz w:val="20"/>
          <w:szCs w:val="20"/>
        </w:rPr>
      </w:pPr>
      <w:r w:rsidRPr="003E5ED5">
        <w:rPr>
          <w:sz w:val="20"/>
          <w:szCs w:val="20"/>
        </w:rPr>
        <w:t>- near the walls of the capillary when the MEIT package moves to/is sucked into the intelligent space base;</w:t>
      </w:r>
    </w:p>
    <w:p w:rsidR="00E23423" w:rsidRPr="003E5ED5" w:rsidRDefault="00E23423" w:rsidP="00E23423">
      <w:pPr>
        <w:jc w:val="both"/>
        <w:rPr>
          <w:sz w:val="20"/>
          <w:szCs w:val="20"/>
        </w:rPr>
      </w:pPr>
      <w:r w:rsidRPr="003E5ED5">
        <w:rPr>
          <w:sz w:val="20"/>
          <w:szCs w:val="20"/>
        </w:rPr>
        <w:t>- in the middle of the capillary when the MEIT package moves from/is sucked out of the intelligent space base to an object, subject or its element. The process of the MEIT package relocation is similar to the one shown in Fig. 10.</w:t>
      </w:r>
    </w:p>
    <w:p w:rsidR="00E23423" w:rsidRPr="003E5ED5" w:rsidRDefault="00E23423" w:rsidP="00E23423">
      <w:pPr>
        <w:jc w:val="both"/>
        <w:rPr>
          <w:sz w:val="20"/>
          <w:szCs w:val="20"/>
        </w:rPr>
      </w:pPr>
    </w:p>
    <w:p w:rsidR="00E23423" w:rsidRPr="003E5ED5" w:rsidRDefault="00E23423" w:rsidP="00E23423">
      <w:pPr>
        <w:jc w:val="both"/>
        <w:rPr>
          <w:sz w:val="20"/>
          <w:szCs w:val="20"/>
        </w:rPr>
      </w:pPr>
      <w:r w:rsidRPr="003E5ED5">
        <w:rPr>
          <w:sz w:val="20"/>
          <w:szCs w:val="20"/>
        </w:rPr>
        <w:t xml:space="preserve">Any violation of the algorithm of these processes caused, for example, by the destructuring of the atmosphere, the ozone layer depletion and the starting destruction of the planet leads to the “metabolism disorder” in an object, subject or their elements with respective consequences such as drying and mass mortality of coniferous trees in the world (2010- 2014.), particularly in Chicago area (USA) and Udmurtia (Russia) (Fig. 5), the death of bees [17], cancer, AIDS, etc. </w:t>
      </w:r>
    </w:p>
    <w:p w:rsidR="00E23423" w:rsidRPr="003E5ED5" w:rsidRDefault="00E23423" w:rsidP="00E23423">
      <w:pPr>
        <w:jc w:val="both"/>
        <w:rPr>
          <w:bCs/>
          <w:sz w:val="20"/>
          <w:szCs w:val="20"/>
        </w:rPr>
      </w:pPr>
      <w:r w:rsidRPr="003E5ED5">
        <w:rPr>
          <w:bCs/>
          <w:sz w:val="20"/>
          <w:szCs w:val="20"/>
        </w:rPr>
        <w:t xml:space="preserve">The capillary process occurs as a result of movement of an individual </w:t>
      </w:r>
      <w:r w:rsidRPr="003E5ED5">
        <w:rPr>
          <w:b/>
          <w:bCs/>
          <w:sz w:val="20"/>
          <w:szCs w:val="20"/>
        </w:rPr>
        <w:t>MEIT</w:t>
      </w:r>
      <w:r w:rsidRPr="003E5ED5">
        <w:rPr>
          <w:b/>
          <w:bCs/>
          <w:sz w:val="20"/>
          <w:szCs w:val="20"/>
          <w:vertAlign w:val="subscript"/>
        </w:rPr>
        <w:t>Calendar</w:t>
      </w:r>
      <w:r w:rsidRPr="003E5ED5">
        <w:rPr>
          <w:b/>
          <w:bCs/>
          <w:sz w:val="20"/>
          <w:szCs w:val="20"/>
        </w:rPr>
        <w:t>/T</w:t>
      </w:r>
      <w:r w:rsidRPr="003E5ED5">
        <w:rPr>
          <w:b/>
          <w:bCs/>
          <w:sz w:val="20"/>
          <w:szCs w:val="20"/>
          <w:vertAlign w:val="subscript"/>
        </w:rPr>
        <w:t>Universe</w:t>
      </w:r>
      <w:r w:rsidRPr="003E5ED5">
        <w:rPr>
          <w:sz w:val="20"/>
          <w:szCs w:val="20"/>
        </w:rPr>
        <w:t xml:space="preserve"> package </w:t>
      </w:r>
      <w:r w:rsidRPr="003E5ED5">
        <w:rPr>
          <w:bCs/>
          <w:sz w:val="20"/>
          <w:szCs w:val="20"/>
        </w:rPr>
        <w:t xml:space="preserve">into the intelligent space base by exchange between the spiral toroidal VTortex (p;q), pyramidal Fyllotaxis (m;n) and spherical SHphere (p;q) structures having knot surfaces </w:t>
      </w:r>
      <w:r w:rsidRPr="003E5ED5">
        <w:rPr>
          <w:b/>
          <w:sz w:val="20"/>
          <w:szCs w:val="20"/>
        </w:rPr>
        <w:t>with the same knot parameters (p;q)</w:t>
      </w:r>
      <w:r w:rsidRPr="003E5ED5">
        <w:rPr>
          <w:bCs/>
          <w:sz w:val="20"/>
          <w:szCs w:val="20"/>
        </w:rPr>
        <w:t xml:space="preserve"> in the course of development of objects, subjects and their elements.</w:t>
      </w:r>
    </w:p>
    <w:p w:rsidR="00E23423" w:rsidRPr="003E5ED5" w:rsidRDefault="00E23423" w:rsidP="00E23423">
      <w:pPr>
        <w:jc w:val="both"/>
        <w:rPr>
          <w:bCs/>
          <w:sz w:val="20"/>
          <w:szCs w:val="20"/>
        </w:rPr>
      </w:pPr>
    </w:p>
    <w:p w:rsidR="00E23423" w:rsidRPr="003E5ED5" w:rsidRDefault="00E23423" w:rsidP="00E23423">
      <w:pPr>
        <w:jc w:val="both"/>
        <w:rPr>
          <w:b/>
          <w:sz w:val="20"/>
          <w:szCs w:val="20"/>
        </w:rPr>
      </w:pPr>
      <w:r w:rsidRPr="003E5ED5">
        <w:rPr>
          <w:b/>
          <w:sz w:val="20"/>
          <w:szCs w:val="20"/>
        </w:rPr>
        <w:t>Explanation of wettability and forms of a meniscus.</w:t>
      </w:r>
    </w:p>
    <w:p w:rsidR="00E23423" w:rsidRPr="003E5ED5" w:rsidRDefault="00E23423" w:rsidP="00E23423">
      <w:pPr>
        <w:jc w:val="both"/>
        <w:rPr>
          <w:i/>
          <w:sz w:val="20"/>
          <w:szCs w:val="20"/>
        </w:rPr>
      </w:pPr>
      <w:r w:rsidRPr="003E5ED5">
        <w:rPr>
          <w:i/>
          <w:sz w:val="20"/>
          <w:szCs w:val="20"/>
        </w:rPr>
        <w:t xml:space="preserve"> “Gases are generally elastic fluids, devoid of cohesion, that is the ability of real fluids to form – due to cohesion – drops, rise in “hair (capillary) tubes and the like”, Dmitri Mendeleev [1].</w:t>
      </w:r>
    </w:p>
    <w:p w:rsidR="00E23423" w:rsidRPr="003E5ED5" w:rsidRDefault="00E23423" w:rsidP="00E23423">
      <w:pPr>
        <w:jc w:val="both"/>
        <w:rPr>
          <w:sz w:val="20"/>
          <w:szCs w:val="20"/>
        </w:rPr>
      </w:pPr>
      <w:r w:rsidRPr="003E5ED5">
        <w:rPr>
          <w:sz w:val="20"/>
          <w:szCs w:val="20"/>
        </w:rPr>
        <w:t>If we assume that irrespective of temperature and ambient pressure all chemical elements and their compounds in capillaries of the same diameter, e.g., 2-3 mm, would suddenly become a fluid medium, then:</w:t>
      </w:r>
    </w:p>
    <w:p w:rsidR="00E23423" w:rsidRPr="003E5ED5" w:rsidRDefault="00E23423" w:rsidP="00E23423">
      <w:pPr>
        <w:numPr>
          <w:ilvl w:val="0"/>
          <w:numId w:val="44"/>
        </w:numPr>
        <w:jc w:val="both"/>
        <w:rPr>
          <w:sz w:val="20"/>
          <w:szCs w:val="20"/>
        </w:rPr>
      </w:pPr>
      <w:r w:rsidRPr="003E5ED5">
        <w:rPr>
          <w:sz w:val="20"/>
          <w:szCs w:val="20"/>
        </w:rPr>
        <w:t>All chemical elements, having a density lower than the density of water/sea, will be “self-rising”/levitate (</w:t>
      </w:r>
      <w:r w:rsidRPr="003E5ED5">
        <w:rPr>
          <w:i/>
          <w:sz w:val="20"/>
          <w:szCs w:val="20"/>
        </w:rPr>
        <w:t>F</w:t>
      </w:r>
      <w:r w:rsidRPr="003E5ED5">
        <w:rPr>
          <w:i/>
          <w:sz w:val="20"/>
          <w:szCs w:val="20"/>
          <w:vertAlign w:val="subscript"/>
        </w:rPr>
        <w:t>l</w:t>
      </w:r>
      <w:r w:rsidRPr="003E5ED5">
        <w:rPr>
          <w:i/>
          <w:sz w:val="20"/>
          <w:szCs w:val="20"/>
        </w:rPr>
        <w:t>=ml</w:t>
      </w:r>
      <w:r w:rsidRPr="003E5ED5">
        <w:rPr>
          <w:i/>
          <w:sz w:val="20"/>
          <w:szCs w:val="20"/>
          <w:vertAlign w:val="superscript"/>
        </w:rPr>
        <w:t>2</w:t>
      </w:r>
      <w:r w:rsidRPr="003E5ED5">
        <w:rPr>
          <w:i/>
          <w:sz w:val="20"/>
          <w:szCs w:val="20"/>
        </w:rPr>
        <w:t>/2</w:t>
      </w:r>
      <w:r w:rsidRPr="003E5ED5">
        <w:rPr>
          <w:sz w:val="20"/>
          <w:szCs w:val="20"/>
        </w:rPr>
        <w:t>) excluding the gravitational forces (</w:t>
      </w:r>
      <w:r w:rsidRPr="003E5ED5">
        <w:rPr>
          <w:i/>
          <w:sz w:val="20"/>
          <w:szCs w:val="20"/>
        </w:rPr>
        <w:t>F</w:t>
      </w:r>
      <w:r w:rsidRPr="003E5ED5">
        <w:rPr>
          <w:i/>
          <w:sz w:val="20"/>
          <w:szCs w:val="20"/>
          <w:vertAlign w:val="subscript"/>
        </w:rPr>
        <w:t>g</w:t>
      </w:r>
      <w:r w:rsidRPr="003E5ED5">
        <w:rPr>
          <w:i/>
          <w:sz w:val="20"/>
          <w:szCs w:val="20"/>
        </w:rPr>
        <w:t>=mg</w:t>
      </w:r>
      <w:r w:rsidRPr="003E5ED5">
        <w:rPr>
          <w:i/>
          <w:sz w:val="20"/>
          <w:szCs w:val="20"/>
          <w:vertAlign w:val="superscript"/>
        </w:rPr>
        <w:t>2</w:t>
      </w:r>
      <w:r w:rsidRPr="003E5ED5">
        <w:rPr>
          <w:i/>
          <w:sz w:val="20"/>
          <w:szCs w:val="20"/>
        </w:rPr>
        <w:t>/2</w:t>
      </w:r>
      <w:r w:rsidRPr="003E5ED5">
        <w:rPr>
          <w:sz w:val="20"/>
          <w:szCs w:val="20"/>
        </w:rPr>
        <w:t xml:space="preserve">). That is, the resultant levitation force </w:t>
      </w:r>
      <w:r w:rsidRPr="003E5ED5">
        <w:rPr>
          <w:i/>
          <w:sz w:val="20"/>
          <w:szCs w:val="20"/>
        </w:rPr>
        <w:t>R</w:t>
      </w:r>
      <w:r w:rsidRPr="003E5ED5">
        <w:rPr>
          <w:i/>
          <w:sz w:val="20"/>
          <w:szCs w:val="20"/>
          <w:vertAlign w:val="subscript"/>
        </w:rPr>
        <w:t>l</w:t>
      </w:r>
      <w:r w:rsidRPr="003E5ED5">
        <w:rPr>
          <w:sz w:val="20"/>
          <w:szCs w:val="20"/>
        </w:rPr>
        <w:t xml:space="preserve"> is equal to:</w:t>
      </w:r>
    </w:p>
    <w:p w:rsidR="00E23423" w:rsidRPr="003E5ED5" w:rsidRDefault="00E23423" w:rsidP="00E23423">
      <w:pPr>
        <w:ind w:left="360"/>
        <w:jc w:val="both"/>
        <w:rPr>
          <w:i/>
          <w:sz w:val="20"/>
          <w:szCs w:val="20"/>
        </w:rPr>
      </w:pPr>
      <w:r w:rsidRPr="003E5ED5">
        <w:rPr>
          <w:i/>
          <w:sz w:val="20"/>
          <w:szCs w:val="20"/>
        </w:rPr>
        <w:t>R</w:t>
      </w:r>
      <w:r w:rsidRPr="003E5ED5">
        <w:rPr>
          <w:i/>
          <w:sz w:val="20"/>
          <w:szCs w:val="20"/>
          <w:vertAlign w:val="subscript"/>
        </w:rPr>
        <w:t>l</w:t>
      </w:r>
      <w:r w:rsidRPr="003E5ED5">
        <w:rPr>
          <w:sz w:val="20"/>
          <w:szCs w:val="20"/>
        </w:rPr>
        <w:t>=</w:t>
      </w:r>
      <w:r w:rsidRPr="003E5ED5">
        <w:rPr>
          <w:i/>
          <w:sz w:val="20"/>
          <w:szCs w:val="20"/>
        </w:rPr>
        <w:t xml:space="preserve"> F</w:t>
      </w:r>
      <w:r w:rsidRPr="003E5ED5">
        <w:rPr>
          <w:i/>
          <w:sz w:val="20"/>
          <w:szCs w:val="20"/>
          <w:vertAlign w:val="subscript"/>
        </w:rPr>
        <w:t>l</w:t>
      </w:r>
      <w:r w:rsidRPr="003E5ED5">
        <w:rPr>
          <w:sz w:val="20"/>
          <w:szCs w:val="20"/>
        </w:rPr>
        <w:t>-</w:t>
      </w:r>
      <w:r w:rsidRPr="003E5ED5">
        <w:rPr>
          <w:i/>
          <w:sz w:val="20"/>
          <w:szCs w:val="20"/>
        </w:rPr>
        <w:t>F</w:t>
      </w:r>
      <w:r w:rsidRPr="003E5ED5">
        <w:rPr>
          <w:i/>
          <w:sz w:val="20"/>
          <w:szCs w:val="20"/>
          <w:vertAlign w:val="subscript"/>
        </w:rPr>
        <w:t>g</w:t>
      </w:r>
      <w:r w:rsidRPr="003E5ED5">
        <w:rPr>
          <w:i/>
          <w:sz w:val="20"/>
          <w:szCs w:val="20"/>
        </w:rPr>
        <w:t>-m.</w:t>
      </w:r>
    </w:p>
    <w:p w:rsidR="00E23423" w:rsidRPr="003E5ED5" w:rsidRDefault="00E23423" w:rsidP="00E23423">
      <w:pPr>
        <w:jc w:val="both"/>
        <w:rPr>
          <w:sz w:val="20"/>
          <w:szCs w:val="20"/>
        </w:rPr>
      </w:pPr>
      <w:r w:rsidRPr="003E5ED5">
        <w:rPr>
          <w:sz w:val="20"/>
          <w:szCs w:val="20"/>
        </w:rPr>
        <w:t xml:space="preserve">Besides: </w:t>
      </w:r>
    </w:p>
    <w:p w:rsidR="00E23423" w:rsidRPr="003E5ED5" w:rsidRDefault="00E23423" w:rsidP="00E23423">
      <w:pPr>
        <w:numPr>
          <w:ilvl w:val="1"/>
          <w:numId w:val="58"/>
        </w:numPr>
        <w:jc w:val="both"/>
        <w:rPr>
          <w:sz w:val="20"/>
          <w:szCs w:val="20"/>
        </w:rPr>
      </w:pPr>
      <w:r w:rsidRPr="003E5ED5">
        <w:rPr>
          <w:sz w:val="20"/>
          <w:szCs w:val="20"/>
        </w:rPr>
        <w:t>The fluid will move progressively upwards in the direction of the intelligent (matter, energy and information) space base – the “poppy head”.</w:t>
      </w:r>
    </w:p>
    <w:p w:rsidR="00E23423" w:rsidRPr="003E5ED5" w:rsidRDefault="00E23423" w:rsidP="00E23423">
      <w:pPr>
        <w:numPr>
          <w:ilvl w:val="1"/>
          <w:numId w:val="58"/>
        </w:numPr>
        <w:jc w:val="both"/>
        <w:rPr>
          <w:sz w:val="20"/>
          <w:szCs w:val="20"/>
        </w:rPr>
      </w:pPr>
      <w:r w:rsidRPr="003E5ED5">
        <w:rPr>
          <w:sz w:val="20"/>
          <w:szCs w:val="20"/>
        </w:rPr>
        <w:t>The fluid moves “through" the atmosphere of the planet by rotation respective the axis of the capillary, taking into account the Phyllotaxis law.</w:t>
      </w:r>
    </w:p>
    <w:p w:rsidR="00E23423" w:rsidRPr="003E5ED5" w:rsidRDefault="00E23423" w:rsidP="00E23423">
      <w:pPr>
        <w:numPr>
          <w:ilvl w:val="1"/>
          <w:numId w:val="58"/>
        </w:numPr>
        <w:jc w:val="both"/>
        <w:rPr>
          <w:sz w:val="20"/>
          <w:szCs w:val="20"/>
        </w:rPr>
      </w:pPr>
      <w:r w:rsidRPr="003E5ED5">
        <w:rPr>
          <w:sz w:val="20"/>
          <w:szCs w:val="20"/>
          <w:lang w:val="ru-RU"/>
        </w:rPr>
        <w:t xml:space="preserve">По подсказке Дмитрия Менделеева, и по мнению автора, эта база находится вокруг Солнца, где созданы благоприятные условия для структуризации ее атмосферы и «гидросферы», то есть потоков Куэтте-Шихирина, состоящих из жидкостных (не видны из-за атмосферы)  и атмосферы - газовых ячеек-торов, нанизанных на Солнце-шар/геоид.  </w:t>
      </w:r>
      <w:r w:rsidRPr="003E5ED5">
        <w:rPr>
          <w:sz w:val="20"/>
          <w:szCs w:val="20"/>
        </w:rPr>
        <w:t>Prompted by Dmitri Mendeleev, and according to the author, this base is located around the Sun, where favorable conditions are created for the structuring of its atmosphere and the “hydrosphere”, i.e. Couette-Shikhirin flows consisting of liquid cells (not visible because of the atmosphere), and the atmosphere - gas cells-tori, put on the Sun ball/geoid. The structure of this base consisting of Ether (atomic weight of 9.6 ∙ 10</w:t>
      </w:r>
      <w:r w:rsidRPr="003E5ED5">
        <w:rPr>
          <w:sz w:val="20"/>
          <w:szCs w:val="20"/>
          <w:vertAlign w:val="superscript"/>
        </w:rPr>
        <w:t>-7</w:t>
      </w:r>
      <w:r w:rsidRPr="003E5ED5">
        <w:rPr>
          <w:sz w:val="20"/>
          <w:szCs w:val="20"/>
        </w:rPr>
        <w:t xml:space="preserve"> to 5.3 ∙ 10</w:t>
      </w:r>
      <w:r w:rsidRPr="003E5ED5">
        <w:rPr>
          <w:sz w:val="20"/>
          <w:szCs w:val="20"/>
          <w:vertAlign w:val="superscript"/>
        </w:rPr>
        <w:t>-11</w:t>
      </w:r>
      <w:r w:rsidRPr="003E5ED5">
        <w:rPr>
          <w:sz w:val="20"/>
          <w:szCs w:val="20"/>
        </w:rPr>
        <w:t xml:space="preserve"> ), due to strongest attraction, is formed  by the gravitational center of Sun - a vacuum chamber shaped as a stellate icosahedron or hedgehog </w:t>
      </w:r>
      <w:r w:rsidRPr="003E5ED5">
        <w:rPr>
          <w:sz w:val="20"/>
          <w:szCs w:val="20"/>
        </w:rPr>
        <w:lastRenderedPageBreak/>
        <w:t>dodecahedron, the center of which is, according the author’s estimation, under the negative pressure of nearly 10</w:t>
      </w:r>
      <w:r w:rsidRPr="003E5ED5">
        <w:rPr>
          <w:sz w:val="20"/>
          <w:szCs w:val="20"/>
          <w:vertAlign w:val="superscript"/>
        </w:rPr>
        <w:t>-16</w:t>
      </w:r>
      <w:r w:rsidRPr="003E5ED5">
        <w:rPr>
          <w:sz w:val="20"/>
          <w:szCs w:val="20"/>
        </w:rPr>
        <w:t xml:space="preserve"> - 10</w:t>
      </w:r>
      <w:r w:rsidRPr="003E5ED5">
        <w:rPr>
          <w:sz w:val="20"/>
          <w:szCs w:val="20"/>
          <w:vertAlign w:val="superscript"/>
        </w:rPr>
        <w:t>-20</w:t>
      </w:r>
      <w:r w:rsidRPr="003E5ED5">
        <w:rPr>
          <w:sz w:val="20"/>
          <w:szCs w:val="20"/>
        </w:rPr>
        <w:t xml:space="preserve">Pa. </w:t>
      </w:r>
    </w:p>
    <w:p w:rsidR="00E23423" w:rsidRPr="003E5ED5" w:rsidRDefault="00E23423" w:rsidP="00E23423">
      <w:pPr>
        <w:numPr>
          <w:ilvl w:val="1"/>
          <w:numId w:val="58"/>
        </w:numPr>
        <w:jc w:val="both"/>
        <w:rPr>
          <w:sz w:val="20"/>
          <w:szCs w:val="20"/>
        </w:rPr>
      </w:pPr>
      <w:r w:rsidRPr="003E5ED5">
        <w:rPr>
          <w:sz w:val="20"/>
          <w:szCs w:val="20"/>
        </w:rPr>
        <w:t xml:space="preserve">As a result, the following dependence is built: </w:t>
      </w:r>
      <w:r w:rsidRPr="003E5ED5">
        <w:rPr>
          <w:b/>
          <w:bCs/>
          <w:sz w:val="20"/>
          <w:szCs w:val="20"/>
        </w:rPr>
        <w:t>the lower the density, the higher the bar height and more concave is the meniscus.</w:t>
      </w:r>
      <w:r w:rsidRPr="003E5ED5">
        <w:rPr>
          <w:sz w:val="20"/>
          <w:szCs w:val="20"/>
        </w:rPr>
        <w:t xml:space="preserve"> Therefore, all liquids, when gravitating, will flow up the walls of capillaries, being ahead of the central part, and not necessarily wetting them.</w:t>
      </w:r>
    </w:p>
    <w:p w:rsidR="00E23423" w:rsidRPr="003E5ED5" w:rsidRDefault="00E23423" w:rsidP="00E23423">
      <w:pPr>
        <w:numPr>
          <w:ilvl w:val="0"/>
          <w:numId w:val="44"/>
        </w:numPr>
        <w:jc w:val="both"/>
        <w:rPr>
          <w:sz w:val="20"/>
          <w:szCs w:val="20"/>
          <w:lang w:val="ru-RU"/>
        </w:rPr>
      </w:pPr>
      <w:r w:rsidRPr="003E5ED5">
        <w:rPr>
          <w:sz w:val="20"/>
          <w:szCs w:val="20"/>
        </w:rPr>
        <w:t>All chemical elements, having a density higher than the density of water/sea, will be “self-decsending”/gravitate (</w:t>
      </w:r>
      <w:r w:rsidRPr="003E5ED5">
        <w:rPr>
          <w:i/>
          <w:sz w:val="20"/>
          <w:szCs w:val="20"/>
        </w:rPr>
        <w:t>F</w:t>
      </w:r>
      <w:r w:rsidRPr="003E5ED5">
        <w:rPr>
          <w:i/>
          <w:sz w:val="20"/>
          <w:szCs w:val="20"/>
          <w:vertAlign w:val="subscript"/>
        </w:rPr>
        <w:t>g</w:t>
      </w:r>
      <w:r w:rsidRPr="003E5ED5">
        <w:rPr>
          <w:sz w:val="20"/>
          <w:szCs w:val="20"/>
        </w:rPr>
        <w:t>) in the capillary excluding the power of “self-rising”/levitation (</w:t>
      </w:r>
      <w:r w:rsidRPr="003E5ED5">
        <w:rPr>
          <w:i/>
          <w:iCs/>
          <w:sz w:val="20"/>
          <w:szCs w:val="20"/>
        </w:rPr>
        <w:t>F</w:t>
      </w:r>
      <w:r w:rsidRPr="003E5ED5">
        <w:rPr>
          <w:i/>
          <w:iCs/>
          <w:sz w:val="20"/>
          <w:szCs w:val="20"/>
          <w:vertAlign w:val="subscript"/>
        </w:rPr>
        <w:t>l</w:t>
      </w:r>
      <w:r w:rsidRPr="003E5ED5">
        <w:rPr>
          <w:sz w:val="20"/>
          <w:szCs w:val="20"/>
        </w:rPr>
        <w:t xml:space="preserve">). </w:t>
      </w:r>
      <w:r w:rsidRPr="003E5ED5">
        <w:rPr>
          <w:sz w:val="20"/>
          <w:szCs w:val="20"/>
          <w:lang w:val="ru-RU"/>
        </w:rPr>
        <w:t>That is</w:t>
      </w:r>
      <w:r w:rsidRPr="003E5ED5">
        <w:rPr>
          <w:sz w:val="20"/>
          <w:szCs w:val="20"/>
        </w:rPr>
        <w:t>,</w:t>
      </w:r>
      <w:r w:rsidRPr="003E5ED5">
        <w:rPr>
          <w:sz w:val="20"/>
          <w:szCs w:val="20"/>
          <w:lang w:val="ru-RU"/>
        </w:rPr>
        <w:t xml:space="preserve"> the resulting gravitational force </w:t>
      </w:r>
      <w:r w:rsidRPr="003E5ED5">
        <w:rPr>
          <w:i/>
          <w:iCs/>
          <w:sz w:val="20"/>
          <w:szCs w:val="20"/>
          <w:lang w:val="ru-RU"/>
        </w:rPr>
        <w:t>R</w:t>
      </w:r>
      <w:r w:rsidRPr="003E5ED5">
        <w:rPr>
          <w:i/>
          <w:iCs/>
          <w:sz w:val="20"/>
          <w:szCs w:val="20"/>
          <w:vertAlign w:val="subscript"/>
          <w:lang w:val="ru-RU"/>
        </w:rPr>
        <w:t>g</w:t>
      </w:r>
      <w:r w:rsidRPr="003E5ED5">
        <w:rPr>
          <w:sz w:val="20"/>
          <w:szCs w:val="20"/>
          <w:lang w:val="ru-RU"/>
        </w:rPr>
        <w:t xml:space="preserve"> is:</w:t>
      </w:r>
    </w:p>
    <w:p w:rsidR="00E23423" w:rsidRPr="003E5ED5" w:rsidRDefault="00E23423" w:rsidP="00E23423">
      <w:pPr>
        <w:jc w:val="both"/>
        <w:rPr>
          <w:i/>
          <w:sz w:val="20"/>
          <w:szCs w:val="20"/>
          <w:lang w:val="ru-RU"/>
        </w:rPr>
      </w:pPr>
      <w:r w:rsidRPr="003E5ED5">
        <w:rPr>
          <w:i/>
          <w:sz w:val="20"/>
          <w:szCs w:val="20"/>
        </w:rPr>
        <w:t>R</w:t>
      </w:r>
      <w:r w:rsidRPr="003E5ED5">
        <w:rPr>
          <w:i/>
          <w:sz w:val="20"/>
          <w:szCs w:val="20"/>
          <w:vertAlign w:val="subscript"/>
        </w:rPr>
        <w:t>g</w:t>
      </w:r>
      <w:r w:rsidRPr="003E5ED5">
        <w:rPr>
          <w:sz w:val="20"/>
          <w:szCs w:val="20"/>
          <w:lang w:val="ru-RU"/>
        </w:rPr>
        <w:t>=</w:t>
      </w:r>
      <w:r w:rsidRPr="003E5ED5">
        <w:rPr>
          <w:i/>
          <w:sz w:val="20"/>
          <w:szCs w:val="20"/>
          <w:lang w:val="ru-RU"/>
        </w:rPr>
        <w:t xml:space="preserve"> </w:t>
      </w:r>
      <w:r w:rsidRPr="003E5ED5">
        <w:rPr>
          <w:i/>
          <w:sz w:val="20"/>
          <w:szCs w:val="20"/>
        </w:rPr>
        <w:t>F</w:t>
      </w:r>
      <w:r w:rsidRPr="003E5ED5">
        <w:rPr>
          <w:i/>
          <w:sz w:val="20"/>
          <w:szCs w:val="20"/>
          <w:vertAlign w:val="subscript"/>
        </w:rPr>
        <w:t>g</w:t>
      </w:r>
      <w:r w:rsidRPr="003E5ED5">
        <w:rPr>
          <w:i/>
          <w:sz w:val="20"/>
          <w:szCs w:val="20"/>
          <w:lang w:val="ru-RU"/>
        </w:rPr>
        <w:t>-</w:t>
      </w:r>
      <w:r w:rsidRPr="003E5ED5">
        <w:rPr>
          <w:i/>
          <w:sz w:val="20"/>
          <w:szCs w:val="20"/>
        </w:rPr>
        <w:t xml:space="preserve"> F</w:t>
      </w:r>
      <w:r w:rsidRPr="003E5ED5">
        <w:rPr>
          <w:i/>
          <w:sz w:val="20"/>
          <w:szCs w:val="20"/>
          <w:vertAlign w:val="subscript"/>
        </w:rPr>
        <w:t>l</w:t>
      </w:r>
      <w:r w:rsidRPr="003E5ED5">
        <w:rPr>
          <w:i/>
          <w:sz w:val="20"/>
          <w:szCs w:val="20"/>
          <w:lang w:val="ru-RU"/>
        </w:rPr>
        <w:t>+</w:t>
      </w:r>
      <w:r w:rsidRPr="003E5ED5">
        <w:rPr>
          <w:i/>
          <w:sz w:val="20"/>
          <w:szCs w:val="20"/>
        </w:rPr>
        <w:t>m</w:t>
      </w:r>
      <w:r w:rsidRPr="003E5ED5">
        <w:rPr>
          <w:i/>
          <w:sz w:val="20"/>
          <w:szCs w:val="20"/>
          <w:lang w:val="ru-RU"/>
        </w:rPr>
        <w:t>.</w:t>
      </w:r>
    </w:p>
    <w:p w:rsidR="00E23423" w:rsidRPr="003E5ED5" w:rsidRDefault="00E23423" w:rsidP="00E23423">
      <w:pPr>
        <w:ind w:left="360"/>
        <w:jc w:val="both"/>
        <w:rPr>
          <w:sz w:val="20"/>
          <w:szCs w:val="20"/>
          <w:lang w:val="ru-RU"/>
        </w:rPr>
      </w:pPr>
      <w:r w:rsidRPr="003E5ED5">
        <w:rPr>
          <w:sz w:val="20"/>
          <w:szCs w:val="20"/>
        </w:rPr>
        <w:t>Besides</w:t>
      </w:r>
      <w:r w:rsidRPr="003E5ED5">
        <w:rPr>
          <w:sz w:val="20"/>
          <w:szCs w:val="20"/>
          <w:lang w:val="ru-RU"/>
        </w:rPr>
        <w:t xml:space="preserve">: </w:t>
      </w:r>
    </w:p>
    <w:p w:rsidR="00E23423" w:rsidRPr="003E5ED5" w:rsidRDefault="00E23423" w:rsidP="00E23423">
      <w:pPr>
        <w:numPr>
          <w:ilvl w:val="1"/>
          <w:numId w:val="55"/>
        </w:numPr>
        <w:jc w:val="both"/>
        <w:rPr>
          <w:sz w:val="20"/>
          <w:szCs w:val="20"/>
        </w:rPr>
      </w:pPr>
      <w:r w:rsidRPr="003E5ED5">
        <w:rPr>
          <w:sz w:val="20"/>
          <w:szCs w:val="20"/>
        </w:rPr>
        <w:t>The fluid will move progressively upwards in the direction of the intelligejnt (matter, energy and information) space base.</w:t>
      </w:r>
    </w:p>
    <w:p w:rsidR="00E23423" w:rsidRPr="003E5ED5" w:rsidRDefault="00E23423" w:rsidP="00E23423">
      <w:pPr>
        <w:numPr>
          <w:ilvl w:val="1"/>
          <w:numId w:val="55"/>
        </w:numPr>
        <w:jc w:val="both"/>
        <w:rPr>
          <w:sz w:val="20"/>
          <w:szCs w:val="20"/>
        </w:rPr>
      </w:pPr>
      <w:r w:rsidRPr="003E5ED5">
        <w:rPr>
          <w:sz w:val="20"/>
          <w:szCs w:val="20"/>
        </w:rPr>
        <w:t>The fluid will move progressively downward in the direction of the gravitational center of Earth - the vacuum chamber formed as a stellated icosahedron;</w:t>
      </w:r>
    </w:p>
    <w:p w:rsidR="00E23423" w:rsidRPr="003E5ED5" w:rsidRDefault="00E23423" w:rsidP="00E23423">
      <w:pPr>
        <w:numPr>
          <w:ilvl w:val="1"/>
          <w:numId w:val="55"/>
        </w:numPr>
        <w:jc w:val="both"/>
        <w:rPr>
          <w:sz w:val="20"/>
          <w:szCs w:val="20"/>
        </w:rPr>
      </w:pPr>
      <w:r w:rsidRPr="003E5ED5">
        <w:rPr>
          <w:sz w:val="20"/>
          <w:szCs w:val="20"/>
        </w:rPr>
        <w:t>The fluid will move by rotation respective the axis of the capillary with account for the Phyllotaxis law in the direction of the gravitational center of the planet;</w:t>
      </w:r>
    </w:p>
    <w:p w:rsidR="00E23423" w:rsidRPr="003E5ED5" w:rsidRDefault="00E23423" w:rsidP="00E23423">
      <w:pPr>
        <w:numPr>
          <w:ilvl w:val="1"/>
          <w:numId w:val="55"/>
        </w:numPr>
        <w:jc w:val="both"/>
        <w:rPr>
          <w:sz w:val="20"/>
          <w:szCs w:val="20"/>
        </w:rPr>
      </w:pPr>
      <w:r w:rsidRPr="003E5ED5">
        <w:rPr>
          <w:sz w:val="20"/>
          <w:szCs w:val="20"/>
        </w:rPr>
        <w:t xml:space="preserve">As a result, the following dependence is built – </w:t>
      </w:r>
      <w:r w:rsidRPr="003E5ED5">
        <w:rPr>
          <w:b/>
          <w:bCs/>
          <w:sz w:val="20"/>
          <w:szCs w:val="20"/>
        </w:rPr>
        <w:t>the higher the density, the lower the height of the bar and the more convex is the meniscus</w:t>
      </w:r>
      <w:r w:rsidRPr="003E5ED5">
        <w:rPr>
          <w:sz w:val="20"/>
          <w:szCs w:val="20"/>
        </w:rPr>
        <w:t xml:space="preserve">. Therefore, all these fluids will flow down the walls of capillaries, ahead of their central part, and </w:t>
      </w:r>
      <w:r w:rsidRPr="003E5ED5">
        <w:rPr>
          <w:b/>
          <w:bCs/>
          <w:sz w:val="20"/>
          <w:szCs w:val="20"/>
        </w:rPr>
        <w:t>not necessarily wetting them</w:t>
      </w:r>
      <w:r w:rsidRPr="003E5ED5">
        <w:rPr>
          <w:sz w:val="20"/>
          <w:szCs w:val="20"/>
        </w:rPr>
        <w:t>.</w:t>
      </w:r>
    </w:p>
    <w:p w:rsidR="00E23423" w:rsidRPr="003E5ED5" w:rsidRDefault="00E23423" w:rsidP="00E23423">
      <w:pPr>
        <w:numPr>
          <w:ilvl w:val="0"/>
          <w:numId w:val="44"/>
        </w:numPr>
        <w:jc w:val="both"/>
        <w:rPr>
          <w:sz w:val="20"/>
          <w:szCs w:val="20"/>
        </w:rPr>
      </w:pPr>
      <w:r w:rsidRPr="003E5ED5">
        <w:rPr>
          <w:sz w:val="20"/>
          <w:szCs w:val="20"/>
        </w:rPr>
        <w:t>There is a "neutral" chemical element or compound that has no meniscus in the capillary, i.e. the force of the “self-descent”/gravitation to the vacuum center of Earth will be equal to the force of the “self-rising/levitation, i.e.</w:t>
      </w:r>
    </w:p>
    <w:p w:rsidR="00E23423" w:rsidRPr="003E5ED5" w:rsidRDefault="00E23423" w:rsidP="00E23423">
      <w:pPr>
        <w:ind w:left="360"/>
        <w:jc w:val="both"/>
        <w:rPr>
          <w:sz w:val="20"/>
          <w:szCs w:val="20"/>
        </w:rPr>
      </w:pPr>
      <w:r w:rsidRPr="003E5ED5">
        <w:rPr>
          <w:i/>
          <w:sz w:val="20"/>
          <w:szCs w:val="20"/>
        </w:rPr>
        <w:t>F</w:t>
      </w:r>
      <w:r w:rsidRPr="003E5ED5">
        <w:rPr>
          <w:i/>
          <w:sz w:val="20"/>
          <w:szCs w:val="20"/>
          <w:vertAlign w:val="subscript"/>
        </w:rPr>
        <w:t>l</w:t>
      </w:r>
      <w:r w:rsidRPr="003E5ED5">
        <w:rPr>
          <w:i/>
          <w:sz w:val="20"/>
          <w:szCs w:val="20"/>
        </w:rPr>
        <w:t>=F</w:t>
      </w:r>
      <w:r w:rsidRPr="003E5ED5">
        <w:rPr>
          <w:i/>
          <w:sz w:val="20"/>
          <w:szCs w:val="20"/>
          <w:vertAlign w:val="subscript"/>
        </w:rPr>
        <w:t>g</w:t>
      </w:r>
      <w:r w:rsidRPr="003E5ED5">
        <w:rPr>
          <w:i/>
          <w:sz w:val="20"/>
          <w:szCs w:val="20"/>
        </w:rPr>
        <w:t xml:space="preserve">, </w:t>
      </w:r>
      <w:r w:rsidRPr="003E5ED5">
        <w:rPr>
          <w:sz w:val="20"/>
          <w:szCs w:val="20"/>
        </w:rPr>
        <w:t xml:space="preserve">then </w:t>
      </w:r>
      <w:r w:rsidRPr="003E5ED5">
        <w:rPr>
          <w:i/>
          <w:sz w:val="20"/>
          <w:szCs w:val="20"/>
        </w:rPr>
        <w:t>R</w:t>
      </w:r>
      <w:r w:rsidRPr="003E5ED5">
        <w:rPr>
          <w:i/>
          <w:sz w:val="20"/>
          <w:szCs w:val="20"/>
          <w:vertAlign w:val="subscript"/>
        </w:rPr>
        <w:t>l</w:t>
      </w:r>
      <w:r w:rsidRPr="003E5ED5">
        <w:rPr>
          <w:sz w:val="20"/>
          <w:szCs w:val="20"/>
        </w:rPr>
        <w:t>=</w:t>
      </w:r>
      <w:r w:rsidRPr="003E5ED5">
        <w:rPr>
          <w:i/>
          <w:sz w:val="20"/>
          <w:szCs w:val="20"/>
        </w:rPr>
        <w:t>R</w:t>
      </w:r>
      <w:r w:rsidRPr="003E5ED5">
        <w:rPr>
          <w:i/>
          <w:sz w:val="20"/>
          <w:szCs w:val="20"/>
          <w:vertAlign w:val="subscript"/>
        </w:rPr>
        <w:t>g</w:t>
      </w:r>
      <w:r w:rsidRPr="003E5ED5">
        <w:rPr>
          <w:sz w:val="20"/>
          <w:szCs w:val="20"/>
        </w:rPr>
        <w:t xml:space="preserve"> or </w:t>
      </w:r>
      <w:r w:rsidRPr="003E5ED5">
        <w:rPr>
          <w:i/>
          <w:sz w:val="20"/>
          <w:szCs w:val="20"/>
        </w:rPr>
        <w:t>F</w:t>
      </w:r>
      <w:r w:rsidRPr="003E5ED5">
        <w:rPr>
          <w:i/>
          <w:sz w:val="20"/>
          <w:szCs w:val="20"/>
          <w:vertAlign w:val="subscript"/>
        </w:rPr>
        <w:t>l</w:t>
      </w:r>
      <w:r w:rsidRPr="003E5ED5">
        <w:rPr>
          <w:sz w:val="20"/>
          <w:szCs w:val="20"/>
        </w:rPr>
        <w:t>-</w:t>
      </w:r>
      <w:r w:rsidRPr="003E5ED5">
        <w:rPr>
          <w:i/>
          <w:sz w:val="20"/>
          <w:szCs w:val="20"/>
        </w:rPr>
        <w:t>F</w:t>
      </w:r>
      <w:r w:rsidRPr="003E5ED5">
        <w:rPr>
          <w:i/>
          <w:sz w:val="20"/>
          <w:szCs w:val="20"/>
          <w:vertAlign w:val="subscript"/>
        </w:rPr>
        <w:t>g</w:t>
      </w:r>
      <w:r w:rsidRPr="003E5ED5">
        <w:rPr>
          <w:i/>
          <w:sz w:val="20"/>
          <w:szCs w:val="20"/>
        </w:rPr>
        <w:t>-m=F</w:t>
      </w:r>
      <w:r w:rsidRPr="003E5ED5">
        <w:rPr>
          <w:i/>
          <w:sz w:val="20"/>
          <w:szCs w:val="20"/>
          <w:vertAlign w:val="subscript"/>
        </w:rPr>
        <w:t>g</w:t>
      </w:r>
      <w:r w:rsidRPr="003E5ED5">
        <w:rPr>
          <w:i/>
          <w:sz w:val="20"/>
          <w:szCs w:val="20"/>
        </w:rPr>
        <w:t>-F</w:t>
      </w:r>
      <w:r w:rsidRPr="003E5ED5">
        <w:rPr>
          <w:i/>
          <w:sz w:val="20"/>
          <w:szCs w:val="20"/>
          <w:vertAlign w:val="subscript"/>
        </w:rPr>
        <w:t>l</w:t>
      </w:r>
      <w:r w:rsidRPr="003E5ED5">
        <w:rPr>
          <w:i/>
          <w:sz w:val="20"/>
          <w:szCs w:val="20"/>
        </w:rPr>
        <w:t xml:space="preserve">+m </w:t>
      </w:r>
      <w:r w:rsidRPr="003E5ED5">
        <w:rPr>
          <w:sz w:val="20"/>
          <w:szCs w:val="20"/>
        </w:rPr>
        <w:t xml:space="preserve">or </w:t>
      </w:r>
      <w:r w:rsidRPr="003E5ED5">
        <w:rPr>
          <w:b/>
          <w:i/>
          <w:sz w:val="20"/>
          <w:szCs w:val="20"/>
          <w:u w:val="single"/>
        </w:rPr>
        <w:t>F</w:t>
      </w:r>
      <w:r w:rsidRPr="003E5ED5">
        <w:rPr>
          <w:b/>
          <w:i/>
          <w:sz w:val="20"/>
          <w:szCs w:val="20"/>
          <w:u w:val="single"/>
          <w:vertAlign w:val="subscript"/>
        </w:rPr>
        <w:t>l</w:t>
      </w:r>
      <w:r w:rsidRPr="003E5ED5">
        <w:rPr>
          <w:b/>
          <w:i/>
          <w:sz w:val="20"/>
          <w:szCs w:val="20"/>
          <w:u w:val="single"/>
        </w:rPr>
        <w:t>=F</w:t>
      </w:r>
      <w:r w:rsidRPr="003E5ED5">
        <w:rPr>
          <w:b/>
          <w:i/>
          <w:sz w:val="20"/>
          <w:szCs w:val="20"/>
          <w:u w:val="single"/>
          <w:vertAlign w:val="subscript"/>
        </w:rPr>
        <w:t>g</w:t>
      </w:r>
      <w:r w:rsidRPr="003E5ED5">
        <w:rPr>
          <w:b/>
          <w:i/>
          <w:sz w:val="20"/>
          <w:szCs w:val="20"/>
          <w:u w:val="single"/>
        </w:rPr>
        <w:t>+m</w:t>
      </w:r>
      <w:r w:rsidRPr="003E5ED5">
        <w:rPr>
          <w:b/>
          <w:i/>
          <w:sz w:val="20"/>
          <w:szCs w:val="20"/>
        </w:rPr>
        <w:t>.</w:t>
      </w:r>
    </w:p>
    <w:p w:rsidR="00E23423" w:rsidRPr="003E5ED5" w:rsidRDefault="00E23423" w:rsidP="00E23423">
      <w:pPr>
        <w:ind w:left="360"/>
        <w:jc w:val="both"/>
        <w:rPr>
          <w:sz w:val="20"/>
          <w:szCs w:val="20"/>
        </w:rPr>
      </w:pPr>
      <w:r w:rsidRPr="003E5ED5">
        <w:rPr>
          <w:sz w:val="20"/>
          <w:szCs w:val="20"/>
        </w:rPr>
        <w:t>Then the condition for the levitational meniscus bulged down (</w:t>
      </w:r>
      <w:r w:rsidRPr="003E5ED5">
        <w:rPr>
          <w:b/>
          <w:i/>
          <w:sz w:val="20"/>
          <w:szCs w:val="20"/>
          <w:vertAlign w:val="subscript"/>
        </w:rPr>
        <w:t xml:space="preserve">̆ </w:t>
      </w:r>
      <w:r w:rsidRPr="003E5ED5">
        <w:rPr>
          <w:b/>
          <w:sz w:val="20"/>
          <w:szCs w:val="20"/>
        </w:rPr>
        <w:t>)</w:t>
      </w:r>
      <w:r w:rsidRPr="003E5ED5">
        <w:rPr>
          <w:sz w:val="20"/>
          <w:szCs w:val="20"/>
        </w:rPr>
        <w:t xml:space="preserve"> will be (</w:t>
      </w:r>
      <w:r w:rsidRPr="003E5ED5">
        <w:rPr>
          <w:i/>
          <w:sz w:val="20"/>
          <w:szCs w:val="20"/>
        </w:rPr>
        <w:t>F</w:t>
      </w:r>
      <w:r w:rsidRPr="003E5ED5">
        <w:rPr>
          <w:i/>
          <w:sz w:val="20"/>
          <w:szCs w:val="20"/>
          <w:vertAlign w:val="subscript"/>
        </w:rPr>
        <w:t>l</w:t>
      </w:r>
      <w:r w:rsidRPr="003E5ED5">
        <w:rPr>
          <w:sz w:val="20"/>
          <w:szCs w:val="20"/>
        </w:rPr>
        <w:t>&gt;</w:t>
      </w:r>
      <w:r w:rsidRPr="003E5ED5">
        <w:rPr>
          <w:i/>
          <w:sz w:val="20"/>
          <w:szCs w:val="20"/>
        </w:rPr>
        <w:t>F</w:t>
      </w:r>
      <w:r w:rsidRPr="003E5ED5">
        <w:rPr>
          <w:i/>
          <w:sz w:val="20"/>
          <w:szCs w:val="20"/>
          <w:vertAlign w:val="subscript"/>
        </w:rPr>
        <w:t>g</w:t>
      </w:r>
      <w:r w:rsidRPr="003E5ED5">
        <w:rPr>
          <w:i/>
          <w:sz w:val="20"/>
          <w:szCs w:val="20"/>
        </w:rPr>
        <w:t>+m</w:t>
      </w:r>
      <w:r w:rsidRPr="003E5ED5">
        <w:rPr>
          <w:sz w:val="20"/>
          <w:szCs w:val="20"/>
        </w:rPr>
        <w:t>), and the condition for the gravitational meniscus (</w:t>
      </w:r>
      <w:r w:rsidRPr="003E5ED5">
        <w:rPr>
          <w:b/>
          <w:i/>
          <w:sz w:val="20"/>
          <w:szCs w:val="20"/>
          <w:vertAlign w:val="subscript"/>
        </w:rPr>
        <w:t xml:space="preserve">̑ </w:t>
      </w:r>
      <w:r w:rsidRPr="003E5ED5">
        <w:rPr>
          <w:sz w:val="20"/>
          <w:szCs w:val="20"/>
        </w:rPr>
        <w:t>) will be (</w:t>
      </w:r>
      <w:r w:rsidRPr="003E5ED5">
        <w:rPr>
          <w:i/>
          <w:sz w:val="20"/>
          <w:szCs w:val="20"/>
        </w:rPr>
        <w:t>F</w:t>
      </w:r>
      <w:r w:rsidRPr="003E5ED5">
        <w:rPr>
          <w:i/>
          <w:sz w:val="20"/>
          <w:szCs w:val="20"/>
          <w:vertAlign w:val="subscript"/>
        </w:rPr>
        <w:t>l</w:t>
      </w:r>
      <w:r w:rsidRPr="003E5ED5">
        <w:rPr>
          <w:b/>
          <w:sz w:val="20"/>
          <w:szCs w:val="20"/>
        </w:rPr>
        <w:t xml:space="preserve">&lt; </w:t>
      </w:r>
      <w:r w:rsidRPr="003E5ED5">
        <w:rPr>
          <w:i/>
          <w:sz w:val="20"/>
          <w:szCs w:val="20"/>
        </w:rPr>
        <w:t>F</w:t>
      </w:r>
      <w:r w:rsidRPr="003E5ED5">
        <w:rPr>
          <w:i/>
          <w:sz w:val="20"/>
          <w:szCs w:val="20"/>
          <w:vertAlign w:val="subscript"/>
        </w:rPr>
        <w:t>g</w:t>
      </w:r>
      <w:r w:rsidRPr="003E5ED5">
        <w:rPr>
          <w:i/>
          <w:sz w:val="20"/>
          <w:szCs w:val="20"/>
        </w:rPr>
        <w:t>+m</w:t>
      </w:r>
      <w:r w:rsidRPr="003E5ED5">
        <w:rPr>
          <w:sz w:val="20"/>
          <w:szCs w:val="20"/>
        </w:rPr>
        <w:t>).  Assuming that:</w:t>
      </w:r>
    </w:p>
    <w:p w:rsidR="00E23423" w:rsidRPr="003E5ED5" w:rsidRDefault="00E23423" w:rsidP="00E23423">
      <w:pPr>
        <w:ind w:left="360"/>
        <w:jc w:val="both"/>
        <w:rPr>
          <w:sz w:val="20"/>
          <w:szCs w:val="20"/>
        </w:rPr>
      </w:pPr>
      <w:r w:rsidRPr="003E5ED5">
        <w:rPr>
          <w:sz w:val="20"/>
          <w:szCs w:val="20"/>
        </w:rPr>
        <w:t>- Water (H</w:t>
      </w:r>
      <w:r w:rsidRPr="003E5ED5">
        <w:rPr>
          <w:sz w:val="20"/>
          <w:szCs w:val="20"/>
          <w:vertAlign w:val="subscript"/>
        </w:rPr>
        <w:t>2</w:t>
      </w:r>
      <w:r w:rsidRPr="003E5ED5">
        <w:rPr>
          <w:sz w:val="20"/>
          <w:szCs w:val="20"/>
        </w:rPr>
        <w:t>O), with a density of ~ 1 g/cm</w:t>
      </w:r>
      <w:r w:rsidRPr="003E5ED5">
        <w:rPr>
          <w:sz w:val="20"/>
          <w:szCs w:val="20"/>
          <w:vertAlign w:val="superscript"/>
        </w:rPr>
        <w:t>3</w:t>
      </w:r>
      <w:r w:rsidRPr="003E5ED5">
        <w:rPr>
          <w:sz w:val="20"/>
          <w:szCs w:val="20"/>
        </w:rPr>
        <w:t>, has a levitational meniscus with concavity (</w:t>
      </w:r>
      <w:r w:rsidRPr="003E5ED5">
        <w:rPr>
          <w:b/>
          <w:i/>
          <w:sz w:val="20"/>
          <w:szCs w:val="20"/>
          <w:vertAlign w:val="subscript"/>
        </w:rPr>
        <w:t xml:space="preserve">̆ </w:t>
      </w:r>
      <w:r w:rsidRPr="003E5ED5">
        <w:rPr>
          <w:b/>
          <w:sz w:val="20"/>
          <w:szCs w:val="20"/>
        </w:rPr>
        <w:t>)</w:t>
      </w:r>
      <w:r w:rsidRPr="003E5ED5">
        <w:rPr>
          <w:sz w:val="20"/>
          <w:szCs w:val="20"/>
        </w:rPr>
        <w:t xml:space="preserve"> almost equal to the radius of the capillary channel; and</w:t>
      </w:r>
    </w:p>
    <w:p w:rsidR="00E23423" w:rsidRPr="003E5ED5" w:rsidRDefault="00E23423" w:rsidP="00E23423">
      <w:pPr>
        <w:ind w:left="360"/>
        <w:jc w:val="both"/>
        <w:rPr>
          <w:sz w:val="20"/>
          <w:szCs w:val="20"/>
        </w:rPr>
      </w:pPr>
      <w:r w:rsidRPr="003E5ED5">
        <w:rPr>
          <w:sz w:val="20"/>
          <w:szCs w:val="20"/>
        </w:rPr>
        <w:t>- Mercury (Hg), with a density of 13.55g/cm</w:t>
      </w:r>
      <w:r w:rsidRPr="003E5ED5">
        <w:rPr>
          <w:sz w:val="20"/>
          <w:szCs w:val="20"/>
          <w:vertAlign w:val="superscript"/>
        </w:rPr>
        <w:t>3</w:t>
      </w:r>
      <w:r w:rsidRPr="003E5ED5">
        <w:rPr>
          <w:sz w:val="20"/>
          <w:szCs w:val="20"/>
        </w:rPr>
        <w:t>, has a gravitational meniscus with convexity (</w:t>
      </w:r>
      <w:r w:rsidRPr="003E5ED5">
        <w:rPr>
          <w:b/>
          <w:i/>
          <w:sz w:val="20"/>
          <w:szCs w:val="20"/>
          <w:vertAlign w:val="subscript"/>
        </w:rPr>
        <w:t xml:space="preserve">̑ </w:t>
      </w:r>
      <w:r w:rsidRPr="003E5ED5">
        <w:rPr>
          <w:sz w:val="20"/>
          <w:szCs w:val="20"/>
        </w:rPr>
        <w:t>) almost equal to the radius of the capillary channel,</w:t>
      </w:r>
    </w:p>
    <w:p w:rsidR="00E23423" w:rsidRPr="003E5ED5" w:rsidRDefault="00E23423" w:rsidP="00E23423">
      <w:pPr>
        <w:ind w:left="360"/>
        <w:jc w:val="both"/>
        <w:rPr>
          <w:sz w:val="20"/>
          <w:szCs w:val="20"/>
        </w:rPr>
      </w:pPr>
      <w:r w:rsidRPr="003E5ED5">
        <w:rPr>
          <w:sz w:val="20"/>
          <w:szCs w:val="20"/>
        </w:rPr>
        <w:t xml:space="preserve">Then, in the author’s opinion and given the </w:t>
      </w:r>
      <w:r w:rsidRPr="003E5ED5">
        <w:rPr>
          <w:i/>
          <w:sz w:val="20"/>
          <w:szCs w:val="20"/>
        </w:rPr>
        <w:t>F</w:t>
      </w:r>
      <w:r w:rsidRPr="003E5ED5">
        <w:rPr>
          <w:i/>
          <w:sz w:val="20"/>
          <w:szCs w:val="20"/>
          <w:vertAlign w:val="subscript"/>
        </w:rPr>
        <w:t>l</w:t>
      </w:r>
      <w:r w:rsidRPr="003E5ED5">
        <w:rPr>
          <w:i/>
          <w:sz w:val="20"/>
          <w:szCs w:val="20"/>
        </w:rPr>
        <w:t>=F</w:t>
      </w:r>
      <w:r w:rsidRPr="003E5ED5">
        <w:rPr>
          <w:i/>
          <w:sz w:val="20"/>
          <w:szCs w:val="20"/>
          <w:vertAlign w:val="subscript"/>
        </w:rPr>
        <w:t>g</w:t>
      </w:r>
      <w:r w:rsidRPr="003E5ED5">
        <w:rPr>
          <w:i/>
          <w:sz w:val="20"/>
          <w:szCs w:val="20"/>
        </w:rPr>
        <w:t>+m</w:t>
      </w:r>
      <w:r w:rsidRPr="003E5ED5">
        <w:rPr>
          <w:sz w:val="20"/>
          <w:szCs w:val="20"/>
        </w:rPr>
        <w:t xml:space="preserve"> dependency, one of such “neutral” chemical elements (compounds) can be Lutetium (Lu) with a density of ~ 9.84 g/cm</w:t>
      </w:r>
      <w:r w:rsidRPr="003E5ED5">
        <w:rPr>
          <w:sz w:val="20"/>
          <w:szCs w:val="20"/>
          <w:vertAlign w:val="superscript"/>
        </w:rPr>
        <w:t>3</w:t>
      </w:r>
      <w:r w:rsidRPr="003E5ED5">
        <w:rPr>
          <w:sz w:val="20"/>
          <w:szCs w:val="20"/>
        </w:rPr>
        <w:t>.</w:t>
      </w:r>
    </w:p>
    <w:p w:rsidR="00E23423" w:rsidRPr="003E5ED5" w:rsidRDefault="00E23423" w:rsidP="00E23423">
      <w:pPr>
        <w:numPr>
          <w:ilvl w:val="0"/>
          <w:numId w:val="44"/>
        </w:numPr>
        <w:jc w:val="both"/>
        <w:rPr>
          <w:b/>
          <w:sz w:val="20"/>
          <w:szCs w:val="20"/>
        </w:rPr>
      </w:pPr>
      <w:r w:rsidRPr="003E5ED5">
        <w:rPr>
          <w:sz w:val="20"/>
          <w:szCs w:val="20"/>
        </w:rPr>
        <w:t xml:space="preserve"> The lower the density of the element, the more concave is the meniscus versus the meniscus of a “neutral” element, and vice versa, the greater the density of the element, the more convex is the meniscus versus a “neutral” element.</w:t>
      </w:r>
    </w:p>
    <w:p w:rsidR="00E23423" w:rsidRPr="003E5ED5" w:rsidRDefault="00E23423" w:rsidP="00E23423">
      <w:pPr>
        <w:numPr>
          <w:ilvl w:val="0"/>
          <w:numId w:val="44"/>
        </w:numPr>
        <w:jc w:val="both"/>
        <w:rPr>
          <w:b/>
          <w:sz w:val="20"/>
          <w:szCs w:val="20"/>
        </w:rPr>
      </w:pPr>
      <w:r w:rsidRPr="003E5ED5">
        <w:rPr>
          <w:sz w:val="20"/>
          <w:szCs w:val="20"/>
        </w:rPr>
        <w:t>The formation processes of menisci are identical at any position of the capillary with fluid relative to Earth, for example, horizontal.</w:t>
      </w:r>
      <w:r w:rsidRPr="003E5ED5">
        <w:rPr>
          <w:b/>
          <w:sz w:val="20"/>
          <w:szCs w:val="20"/>
        </w:rPr>
        <w:t xml:space="preserve"> </w:t>
      </w:r>
    </w:p>
    <w:p w:rsidR="00E23423" w:rsidRPr="003E5ED5" w:rsidRDefault="00E23423" w:rsidP="00E23423">
      <w:pPr>
        <w:numPr>
          <w:ilvl w:val="0"/>
          <w:numId w:val="44"/>
        </w:numPr>
        <w:jc w:val="both"/>
        <w:rPr>
          <w:b/>
          <w:sz w:val="20"/>
          <w:szCs w:val="20"/>
        </w:rPr>
      </w:pPr>
      <w:r w:rsidRPr="003E5ED5">
        <w:rPr>
          <w:b/>
          <w:sz w:val="20"/>
          <w:szCs w:val="20"/>
        </w:rPr>
        <w:t>Ether (Ae) will rise the highest, actually almost to infinity at the infinitely small radius of the capillary channel, while the shape of the meniscus is the infinitely elongated vertical letter |U|.</w:t>
      </w:r>
    </w:p>
    <w:p w:rsidR="00E23423" w:rsidRPr="003E5ED5" w:rsidRDefault="00E23423" w:rsidP="00E23423">
      <w:pPr>
        <w:jc w:val="both"/>
        <w:rPr>
          <w:b/>
          <w:sz w:val="20"/>
          <w:szCs w:val="20"/>
        </w:rPr>
      </w:pPr>
      <w:r w:rsidRPr="003E5ED5">
        <w:rPr>
          <w:b/>
          <w:sz w:val="20"/>
          <w:szCs w:val="20"/>
        </w:rPr>
        <w:t>In the author’s opinion, the wettability of the inner surface of the capillary has absolutely nothing to do with that!</w:t>
      </w:r>
    </w:p>
    <w:p w:rsidR="00E23423" w:rsidRPr="003E5ED5" w:rsidRDefault="00E23423" w:rsidP="00E23423">
      <w:pPr>
        <w:jc w:val="both"/>
        <w:rPr>
          <w:b/>
          <w:sz w:val="20"/>
          <w:szCs w:val="20"/>
          <w:lang w:val="ru-RU"/>
        </w:rPr>
      </w:pPr>
      <w:r w:rsidRPr="003E5ED5">
        <w:rPr>
          <w:b/>
          <w:sz w:val="20"/>
          <w:szCs w:val="20"/>
        </w:rPr>
        <w:t xml:space="preserve">Moreover, </w:t>
      </w:r>
    </w:p>
    <w:p w:rsidR="00E23423" w:rsidRPr="003E5ED5" w:rsidRDefault="00E23423" w:rsidP="00E23423">
      <w:pPr>
        <w:numPr>
          <w:ilvl w:val="0"/>
          <w:numId w:val="45"/>
        </w:numPr>
        <w:jc w:val="both"/>
        <w:rPr>
          <w:b/>
          <w:sz w:val="20"/>
          <w:szCs w:val="20"/>
          <w:lang w:val="ru-RU"/>
        </w:rPr>
      </w:pPr>
      <w:r w:rsidRPr="003E5ED5">
        <w:rPr>
          <w:b/>
          <w:sz w:val="20"/>
          <w:szCs w:val="20"/>
          <w:lang w:val="ru-RU"/>
        </w:rPr>
        <w:t xml:space="preserve">Annoying </w:t>
      </w:r>
      <w:r w:rsidRPr="003E5ED5">
        <w:rPr>
          <w:b/>
          <w:sz w:val="20"/>
          <w:szCs w:val="20"/>
        </w:rPr>
        <w:t>mistakes</w:t>
      </w:r>
      <w:r w:rsidRPr="003E5ED5">
        <w:rPr>
          <w:b/>
          <w:sz w:val="20"/>
          <w:szCs w:val="20"/>
          <w:lang w:val="ru-RU"/>
        </w:rPr>
        <w:t>;</w:t>
      </w:r>
    </w:p>
    <w:p w:rsidR="00E23423" w:rsidRPr="003E5ED5" w:rsidRDefault="00E23423" w:rsidP="00E23423">
      <w:pPr>
        <w:numPr>
          <w:ilvl w:val="0"/>
          <w:numId w:val="45"/>
        </w:numPr>
        <w:jc w:val="both"/>
        <w:rPr>
          <w:b/>
          <w:sz w:val="20"/>
          <w:szCs w:val="20"/>
        </w:rPr>
      </w:pPr>
      <w:r w:rsidRPr="003E5ED5">
        <w:rPr>
          <w:b/>
          <w:sz w:val="20"/>
          <w:szCs w:val="20"/>
        </w:rPr>
        <w:t>Errors introduced specially to confuse the reader for the purpose of delaying the time to understand the real picture of the world;</w:t>
      </w:r>
    </w:p>
    <w:p w:rsidR="00E23423" w:rsidRPr="003E5ED5" w:rsidRDefault="00E23423" w:rsidP="00E23423">
      <w:pPr>
        <w:numPr>
          <w:ilvl w:val="0"/>
          <w:numId w:val="45"/>
        </w:numPr>
        <w:jc w:val="both"/>
        <w:rPr>
          <w:b/>
          <w:sz w:val="20"/>
          <w:szCs w:val="20"/>
        </w:rPr>
      </w:pPr>
      <w:r w:rsidRPr="003E5ED5">
        <w:rPr>
          <w:b/>
          <w:sz w:val="20"/>
          <w:szCs w:val="20"/>
        </w:rPr>
        <w:t>Derogating the significance of real laws of Nature;</w:t>
      </w:r>
    </w:p>
    <w:p w:rsidR="00E23423" w:rsidRPr="003E5ED5" w:rsidRDefault="00E23423" w:rsidP="00E23423">
      <w:pPr>
        <w:numPr>
          <w:ilvl w:val="0"/>
          <w:numId w:val="45"/>
        </w:numPr>
        <w:jc w:val="both"/>
        <w:rPr>
          <w:b/>
          <w:sz w:val="20"/>
          <w:szCs w:val="20"/>
        </w:rPr>
      </w:pPr>
      <w:r w:rsidRPr="003E5ED5">
        <w:rPr>
          <w:b/>
          <w:sz w:val="20"/>
          <w:szCs w:val="20"/>
        </w:rPr>
        <w:t>Exceeding the importance of some far-fetched “laws”, etc.</w:t>
      </w:r>
    </w:p>
    <w:p w:rsidR="00E23423" w:rsidRPr="003E5ED5" w:rsidRDefault="00E23423" w:rsidP="00E23423">
      <w:pPr>
        <w:jc w:val="both"/>
        <w:rPr>
          <w:b/>
          <w:sz w:val="20"/>
          <w:szCs w:val="20"/>
        </w:rPr>
      </w:pPr>
      <w:r w:rsidRPr="003E5ED5">
        <w:rPr>
          <w:b/>
          <w:sz w:val="20"/>
          <w:szCs w:val="20"/>
        </w:rPr>
        <w:t>were considered by the author in [23], and the reader will make his own judgment thereof in the near future, perhaps with advice from the author.</w:t>
      </w:r>
    </w:p>
    <w:p w:rsidR="00E23423" w:rsidRPr="003E5ED5" w:rsidRDefault="00E23423" w:rsidP="00E23423">
      <w:pPr>
        <w:jc w:val="both"/>
        <w:rPr>
          <w:sz w:val="20"/>
          <w:szCs w:val="20"/>
        </w:rPr>
      </w:pPr>
    </w:p>
    <w:p w:rsidR="00E23423" w:rsidRPr="003E5ED5" w:rsidRDefault="00E23423" w:rsidP="00E23423">
      <w:pPr>
        <w:jc w:val="both"/>
        <w:rPr>
          <w:sz w:val="20"/>
          <w:szCs w:val="20"/>
        </w:rPr>
      </w:pPr>
      <w:r w:rsidRPr="003E5ED5">
        <w:rPr>
          <w:sz w:val="20"/>
          <w:szCs w:val="20"/>
        </w:rPr>
        <w:t xml:space="preserve">In the scientific and educational literature it is written that there are </w:t>
      </w:r>
      <w:r w:rsidRPr="003E5ED5">
        <w:rPr>
          <w:i/>
          <w:iCs/>
          <w:sz w:val="20"/>
          <w:szCs w:val="20"/>
        </w:rPr>
        <w:t>wetting –water (H</w:t>
      </w:r>
      <w:r w:rsidRPr="003E5ED5">
        <w:rPr>
          <w:i/>
          <w:iCs/>
          <w:sz w:val="20"/>
          <w:szCs w:val="20"/>
          <w:vertAlign w:val="subscript"/>
        </w:rPr>
        <w:t>2</w:t>
      </w:r>
      <w:r w:rsidRPr="003E5ED5">
        <w:rPr>
          <w:i/>
          <w:iCs/>
          <w:sz w:val="20"/>
          <w:szCs w:val="20"/>
        </w:rPr>
        <w:t xml:space="preserve">O) </w:t>
      </w:r>
      <w:r w:rsidRPr="003E5ED5">
        <w:rPr>
          <w:i/>
          <w:sz w:val="20"/>
          <w:szCs w:val="20"/>
        </w:rPr>
        <w:t>–</w:t>
      </w:r>
      <w:r w:rsidRPr="003E5ED5">
        <w:rPr>
          <w:sz w:val="20"/>
          <w:szCs w:val="20"/>
        </w:rPr>
        <w:t xml:space="preserve"> and </w:t>
      </w:r>
      <w:r w:rsidRPr="003E5ED5">
        <w:rPr>
          <w:i/>
          <w:iCs/>
          <w:sz w:val="20"/>
          <w:szCs w:val="20"/>
        </w:rPr>
        <w:t>non-wetting – mercury (Hg)</w:t>
      </w:r>
      <w:r w:rsidRPr="003E5ED5">
        <w:rPr>
          <w:sz w:val="20"/>
          <w:szCs w:val="20"/>
        </w:rPr>
        <w:t xml:space="preserve"> </w:t>
      </w:r>
      <w:r w:rsidRPr="003E5ED5">
        <w:rPr>
          <w:i/>
          <w:sz w:val="20"/>
          <w:szCs w:val="20"/>
        </w:rPr>
        <w:t xml:space="preserve">– </w:t>
      </w:r>
      <w:r w:rsidRPr="003E5ED5">
        <w:rPr>
          <w:sz w:val="20"/>
          <w:szCs w:val="20"/>
        </w:rPr>
        <w:t xml:space="preserve">liquids. It is also possible to say that there are </w:t>
      </w:r>
      <w:r w:rsidRPr="003E5ED5">
        <w:rPr>
          <w:i/>
          <w:iCs/>
          <w:sz w:val="20"/>
          <w:szCs w:val="20"/>
        </w:rPr>
        <w:t>wetted – wet with water</w:t>
      </w:r>
      <w:r w:rsidRPr="003E5ED5">
        <w:rPr>
          <w:sz w:val="20"/>
          <w:szCs w:val="20"/>
        </w:rPr>
        <w:t xml:space="preserve"> </w:t>
      </w:r>
      <w:r w:rsidRPr="003E5ED5">
        <w:rPr>
          <w:i/>
          <w:sz w:val="20"/>
          <w:szCs w:val="20"/>
        </w:rPr>
        <w:t>–</w:t>
      </w:r>
      <w:r w:rsidRPr="003E5ED5">
        <w:rPr>
          <w:sz w:val="20"/>
          <w:szCs w:val="20"/>
        </w:rPr>
        <w:t xml:space="preserve"> and </w:t>
      </w:r>
      <w:r w:rsidRPr="003E5ED5">
        <w:rPr>
          <w:i/>
          <w:iCs/>
          <w:sz w:val="20"/>
          <w:szCs w:val="20"/>
        </w:rPr>
        <w:t>non-wetted by mercury – dry surfaces</w:t>
      </w:r>
      <w:r w:rsidRPr="003E5ED5">
        <w:rPr>
          <w:sz w:val="20"/>
          <w:szCs w:val="20"/>
        </w:rPr>
        <w:t>, in this case, the inner surface of the capillary.</w:t>
      </w:r>
    </w:p>
    <w:p w:rsidR="00E23423" w:rsidRPr="003E5ED5" w:rsidRDefault="00E23423" w:rsidP="00E23423">
      <w:pPr>
        <w:jc w:val="both"/>
        <w:rPr>
          <w:sz w:val="20"/>
          <w:szCs w:val="20"/>
        </w:rPr>
      </w:pPr>
      <w:r w:rsidRPr="003E5ED5">
        <w:rPr>
          <w:sz w:val="20"/>
          <w:szCs w:val="20"/>
        </w:rPr>
        <w:t>Then, for example, what will be the behavior of water on the inner surface of the capillary coated with paraffin or mercury on a surface coated with a wetting agent?</w:t>
      </w:r>
    </w:p>
    <w:p w:rsidR="00E23423" w:rsidRPr="003E5ED5" w:rsidRDefault="00E23423" w:rsidP="00E23423">
      <w:pPr>
        <w:jc w:val="both"/>
        <w:rPr>
          <w:sz w:val="20"/>
          <w:szCs w:val="20"/>
        </w:rPr>
      </w:pPr>
      <w:r w:rsidRPr="003E5ED5">
        <w:rPr>
          <w:sz w:val="20"/>
          <w:szCs w:val="20"/>
        </w:rPr>
        <w:t>The author believes that the meniscus formation pattern is always the same.</w:t>
      </w:r>
    </w:p>
    <w:p w:rsidR="00E23423" w:rsidRPr="003E5ED5" w:rsidRDefault="00E23423" w:rsidP="00E23423">
      <w:pPr>
        <w:jc w:val="both"/>
        <w:rPr>
          <w:sz w:val="20"/>
          <w:szCs w:val="20"/>
        </w:rPr>
      </w:pPr>
      <w:r w:rsidRPr="003E5ED5">
        <w:rPr>
          <w:sz w:val="20"/>
          <w:szCs w:val="20"/>
        </w:rPr>
        <w:lastRenderedPageBreak/>
        <w:t xml:space="preserve">An “honest” experiment is needed, for example, to choose physical parameters for shaping menisci or droplets of </w:t>
      </w:r>
      <w:r w:rsidRPr="003E5ED5">
        <w:rPr>
          <w:i/>
          <w:iCs/>
          <w:sz w:val="20"/>
          <w:szCs w:val="20"/>
        </w:rPr>
        <w:t>wetting</w:t>
      </w:r>
      <w:r w:rsidRPr="003E5ED5">
        <w:rPr>
          <w:sz w:val="20"/>
          <w:szCs w:val="20"/>
        </w:rPr>
        <w:t xml:space="preserve"> and </w:t>
      </w:r>
      <w:r w:rsidRPr="003E5ED5">
        <w:rPr>
          <w:i/>
          <w:iCs/>
          <w:sz w:val="20"/>
          <w:szCs w:val="20"/>
        </w:rPr>
        <w:t>non-wetting</w:t>
      </w:r>
      <w:r w:rsidRPr="003E5ED5">
        <w:rPr>
          <w:sz w:val="20"/>
          <w:szCs w:val="20"/>
        </w:rPr>
        <w:t xml:space="preserve"> fluids formed on </w:t>
      </w:r>
      <w:r w:rsidRPr="003E5ED5">
        <w:rPr>
          <w:i/>
          <w:iCs/>
          <w:sz w:val="20"/>
          <w:szCs w:val="20"/>
        </w:rPr>
        <w:t xml:space="preserve">wettable </w:t>
      </w:r>
      <w:r w:rsidRPr="003E5ED5">
        <w:rPr>
          <w:sz w:val="20"/>
          <w:szCs w:val="20"/>
        </w:rPr>
        <w:t xml:space="preserve">and </w:t>
      </w:r>
      <w:r w:rsidRPr="003E5ED5">
        <w:rPr>
          <w:i/>
          <w:iCs/>
          <w:sz w:val="20"/>
          <w:szCs w:val="20"/>
        </w:rPr>
        <w:t>non-wettable</w:t>
      </w:r>
      <w:r w:rsidRPr="003E5ED5">
        <w:rPr>
          <w:sz w:val="20"/>
          <w:szCs w:val="20"/>
        </w:rPr>
        <w:t xml:space="preserve"> surfaces.</w:t>
      </w:r>
    </w:p>
    <w:p w:rsidR="00E23423" w:rsidRPr="003E5ED5" w:rsidRDefault="00E23423" w:rsidP="00E23423">
      <w:pPr>
        <w:jc w:val="both"/>
        <w:rPr>
          <w:sz w:val="20"/>
          <w:szCs w:val="20"/>
        </w:rPr>
      </w:pPr>
      <w:r w:rsidRPr="003E5ED5">
        <w:rPr>
          <w:sz w:val="20"/>
          <w:szCs w:val="20"/>
        </w:rPr>
        <w:t xml:space="preserve">In the author's judgment, all the above-mentioned options are identical. The difference in the shapes of menisci or fluid droplets will depend only on the ratio of the levitation and gravitation forces effecting a particular fluid according to the following formula: </w:t>
      </w:r>
      <w:r w:rsidRPr="003E5ED5">
        <w:rPr>
          <w:b/>
          <w:i/>
          <w:sz w:val="20"/>
          <w:szCs w:val="20"/>
        </w:rPr>
        <w:t>F</w:t>
      </w:r>
      <w:r w:rsidRPr="003E5ED5">
        <w:rPr>
          <w:b/>
          <w:i/>
          <w:sz w:val="20"/>
          <w:szCs w:val="20"/>
          <w:vertAlign w:val="subscript"/>
        </w:rPr>
        <w:t>l</w:t>
      </w:r>
      <w:r w:rsidRPr="003E5ED5">
        <w:rPr>
          <w:b/>
          <w:i/>
          <w:sz w:val="20"/>
          <w:szCs w:val="20"/>
        </w:rPr>
        <w:t>=F</w:t>
      </w:r>
      <w:r w:rsidRPr="003E5ED5">
        <w:rPr>
          <w:b/>
          <w:i/>
          <w:sz w:val="20"/>
          <w:szCs w:val="20"/>
          <w:vertAlign w:val="subscript"/>
        </w:rPr>
        <w:t>g</w:t>
      </w:r>
      <w:r w:rsidRPr="003E5ED5">
        <w:rPr>
          <w:b/>
          <w:i/>
          <w:sz w:val="20"/>
          <w:szCs w:val="20"/>
        </w:rPr>
        <w:t xml:space="preserve">+m </w:t>
      </w:r>
      <w:r w:rsidRPr="003E5ED5">
        <w:rPr>
          <w:sz w:val="20"/>
          <w:szCs w:val="20"/>
        </w:rPr>
        <w:t>(Fig. 33).</w:t>
      </w:r>
    </w:p>
    <w:p w:rsidR="00E23423" w:rsidRPr="003E5ED5" w:rsidRDefault="00E23423" w:rsidP="00E23423">
      <w:pPr>
        <w:jc w:val="both"/>
        <w:rPr>
          <w:sz w:val="20"/>
          <w:szCs w:val="20"/>
        </w:rPr>
      </w:pPr>
    </w:p>
    <w:p w:rsidR="00E23423" w:rsidRPr="003E5ED5" w:rsidRDefault="00E23423" w:rsidP="00E23423">
      <w:pPr>
        <w:jc w:val="both"/>
        <w:rPr>
          <w:sz w:val="20"/>
          <w:szCs w:val="20"/>
        </w:rPr>
      </w:pPr>
    </w:p>
    <w:p w:rsidR="00E23423" w:rsidRPr="003E5ED5" w:rsidRDefault="00E23423" w:rsidP="00E23423">
      <w:pPr>
        <w:jc w:val="both"/>
        <w:rPr>
          <w:sz w:val="20"/>
          <w:szCs w:val="20"/>
        </w:rPr>
      </w:pPr>
      <w:r w:rsidRPr="003E5ED5">
        <w:rPr>
          <w:sz w:val="20"/>
          <w:szCs w:val="20"/>
        </w:rPr>
        <w:t>If we remove capillary tubes immersed into a fluid medium, for example, liquid in experiments with paper, yarn, leather, soil, towel, wick in the lamp, the nutrition of flora and fauna, etc. or in daily human activities, the processes of:</w:t>
      </w:r>
    </w:p>
    <w:p w:rsidR="00E23423" w:rsidRPr="003E5ED5" w:rsidRDefault="00E23423" w:rsidP="00E23423">
      <w:pPr>
        <w:numPr>
          <w:ilvl w:val="0"/>
          <w:numId w:val="43"/>
        </w:numPr>
        <w:ind w:left="360"/>
        <w:jc w:val="both"/>
        <w:rPr>
          <w:sz w:val="20"/>
          <w:szCs w:val="20"/>
        </w:rPr>
      </w:pPr>
      <w:r w:rsidRPr="003E5ED5">
        <w:rPr>
          <w:sz w:val="20"/>
          <w:szCs w:val="20"/>
        </w:rPr>
        <w:t xml:space="preserve">self-rising or self-sucking-out of weight/fluid/liquid (a strictly measured quantity of matter, energy and information for a certain calendar time) in the direction of the atmosphere and space against the Newton’s, or gravity, laws will always occur such as, e.g., evaporation  from gases, liquids and solids. Moreover, there will be also reverse processes, i.e. absorption of a strictly measured quantity of matter, energy, information for a certain calendar period from space by objects and subjects of Nature;   </w:t>
      </w:r>
    </w:p>
    <w:p w:rsidR="00E23423" w:rsidRPr="003E5ED5" w:rsidRDefault="00E23423" w:rsidP="00E23423">
      <w:pPr>
        <w:numPr>
          <w:ilvl w:val="0"/>
          <w:numId w:val="43"/>
        </w:numPr>
        <w:ind w:left="360"/>
        <w:jc w:val="both"/>
        <w:rPr>
          <w:sz w:val="20"/>
          <w:szCs w:val="20"/>
        </w:rPr>
      </w:pPr>
      <w:r w:rsidRPr="003E5ED5">
        <w:rPr>
          <w:sz w:val="20"/>
          <w:szCs w:val="20"/>
        </w:rPr>
        <w:t xml:space="preserve">self-lowering or self-sucking-in of weight/fluid/liquid (a strictly measured quantity of matter, energy and information for a certain calendar time) in the direction of the gravity center - the vacuum chamber of the planet - against the Newton’s law of gravity and will always take place, for example, evaporation from any gases, liquids and solids. </w:t>
      </w:r>
    </w:p>
    <w:p w:rsidR="00E23423" w:rsidRPr="003E5ED5" w:rsidRDefault="00E23423" w:rsidP="00E23423">
      <w:pPr>
        <w:ind w:left="360"/>
        <w:jc w:val="both"/>
        <w:rPr>
          <w:sz w:val="20"/>
          <w:szCs w:val="20"/>
        </w:rPr>
      </w:pPr>
      <w:r w:rsidRPr="003E5ED5">
        <w:rPr>
          <w:sz w:val="20"/>
          <w:szCs w:val="20"/>
        </w:rPr>
        <w:t>Moreover, there will be also reverse processes, i.e. emission to space of a strictly measured quantity of matter, energy, information for a certain calendar period by objects and subjects of Nature.</w:t>
      </w:r>
    </w:p>
    <w:p w:rsidR="00E23423" w:rsidRPr="003E5ED5" w:rsidRDefault="00E23423" w:rsidP="00E23423">
      <w:pPr>
        <w:ind w:left="360"/>
        <w:jc w:val="both"/>
        <w:rPr>
          <w:sz w:val="20"/>
          <w:szCs w:val="20"/>
        </w:rPr>
      </w:pPr>
    </w:p>
    <w:p w:rsidR="00E23423" w:rsidRPr="003E5ED5" w:rsidRDefault="00E23423" w:rsidP="00E23423">
      <w:pPr>
        <w:jc w:val="both"/>
        <w:rPr>
          <w:sz w:val="20"/>
          <w:szCs w:val="20"/>
        </w:rPr>
      </w:pPr>
      <w:r w:rsidRPr="003E5ED5">
        <w:rPr>
          <w:sz w:val="20"/>
          <w:szCs w:val="20"/>
        </w:rPr>
        <w:t>The self-rising or self-sucking-out and self-lowering or self-sucking-in of a fluid medium on the surface of Earth depend on its density. Thus, water, H</w:t>
      </w:r>
      <w:r w:rsidRPr="003E5ED5">
        <w:rPr>
          <w:sz w:val="20"/>
          <w:szCs w:val="20"/>
          <w:vertAlign w:val="subscript"/>
        </w:rPr>
        <w:t>2</w:t>
      </w:r>
      <w:r w:rsidRPr="003E5ED5">
        <w:rPr>
          <w:sz w:val="20"/>
          <w:szCs w:val="20"/>
        </w:rPr>
        <w:t>O, p=1g/sm</w:t>
      </w:r>
      <w:r w:rsidRPr="003E5ED5">
        <w:rPr>
          <w:sz w:val="20"/>
          <w:szCs w:val="20"/>
          <w:vertAlign w:val="superscript"/>
        </w:rPr>
        <w:t>3</w:t>
      </w:r>
      <w:r w:rsidRPr="003E5ED5">
        <w:rPr>
          <w:sz w:val="20"/>
          <w:szCs w:val="20"/>
        </w:rPr>
        <w:t>, is a self-rising fluid, while mercury, Hg, p=13.55g/sm</w:t>
      </w:r>
      <w:r w:rsidRPr="003E5ED5">
        <w:rPr>
          <w:sz w:val="20"/>
          <w:szCs w:val="20"/>
          <w:vertAlign w:val="superscript"/>
        </w:rPr>
        <w:t>3</w:t>
      </w:r>
      <w:r w:rsidRPr="003E5ED5">
        <w:rPr>
          <w:sz w:val="20"/>
          <w:szCs w:val="20"/>
        </w:rPr>
        <w:t>, is a self-lowering one.</w:t>
      </w:r>
    </w:p>
    <w:p w:rsidR="00E23423" w:rsidRPr="003E5ED5" w:rsidRDefault="00E23423" w:rsidP="00E23423">
      <w:pPr>
        <w:jc w:val="both"/>
        <w:rPr>
          <w:sz w:val="20"/>
          <w:szCs w:val="20"/>
        </w:rPr>
      </w:pPr>
    </w:p>
    <w:p w:rsidR="00E23423" w:rsidRPr="003E5ED5" w:rsidRDefault="00E23423" w:rsidP="00E23423">
      <w:pPr>
        <w:jc w:val="both"/>
        <w:rPr>
          <w:sz w:val="20"/>
          <w:szCs w:val="20"/>
        </w:rPr>
      </w:pPr>
      <w:r w:rsidRPr="003E5ED5">
        <w:rPr>
          <w:sz w:val="20"/>
          <w:szCs w:val="20"/>
        </w:rPr>
        <w:t>The above phenomena are in no way related to the conventional capillary effect, or the capillary effect manifests itself everywhere in Nature and the Universe, and has a more fundamental purpose</w:t>
      </w:r>
      <w:r w:rsidRPr="003E5ED5">
        <w:rPr>
          <w:rStyle w:val="hps"/>
          <w:color w:val="222222"/>
          <w:sz w:val="20"/>
          <w:szCs w:val="20"/>
          <w:bdr w:val="single" w:sz="2" w:space="0" w:color="F5F5F5" w:frame="1"/>
          <w:shd w:val="clear" w:color="auto" w:fill="FFFFFF"/>
          <w:lang w:val="en"/>
        </w:rPr>
        <w:t>.</w:t>
      </w:r>
    </w:p>
    <w:p w:rsidR="00E23423" w:rsidRPr="003E5ED5" w:rsidRDefault="00E23423" w:rsidP="00E23423">
      <w:pPr>
        <w:jc w:val="both"/>
        <w:rPr>
          <w:sz w:val="20"/>
          <w:szCs w:val="20"/>
        </w:rPr>
      </w:pPr>
      <w:r w:rsidRPr="003E5ED5">
        <w:rPr>
          <w:sz w:val="20"/>
          <w:szCs w:val="20"/>
        </w:rPr>
        <w:t>This topic requires a separate study [23], but the principle of the phenomenon is the same, namely:</w:t>
      </w:r>
    </w:p>
    <w:p w:rsidR="00E23423" w:rsidRPr="003E5ED5" w:rsidRDefault="00E23423" w:rsidP="00E23423">
      <w:pPr>
        <w:numPr>
          <w:ilvl w:val="0"/>
          <w:numId w:val="34"/>
        </w:numPr>
        <w:jc w:val="both"/>
        <w:rPr>
          <w:bCs/>
          <w:iCs/>
          <w:sz w:val="20"/>
          <w:szCs w:val="20"/>
        </w:rPr>
      </w:pPr>
      <w:r w:rsidRPr="003E5ED5">
        <w:rPr>
          <w:bCs/>
          <w:iCs/>
          <w:sz w:val="20"/>
          <w:szCs w:val="20"/>
        </w:rPr>
        <w:t>If we make a special capillary for gas because, according to Dmitri Mendeleev [1], “</w:t>
      </w:r>
      <w:r w:rsidRPr="003E5ED5">
        <w:rPr>
          <w:b/>
          <w:i/>
          <w:sz w:val="20"/>
          <w:szCs w:val="20"/>
        </w:rPr>
        <w:t>gases generally are elastic fluids devoid of cohesion between parts, that is the ability of real fluids to form – due to cohesion - droplets, rise in hair (capillary) tubes, and so on</w:t>
      </w:r>
      <w:r w:rsidRPr="003E5ED5">
        <w:rPr>
          <w:bCs/>
          <w:iCs/>
          <w:sz w:val="20"/>
          <w:szCs w:val="20"/>
        </w:rPr>
        <w:t>”, then the capillary effect will manifest itself, like in “real” fluids, for wetted and non-wetted capillary walls, and light or heavy fluids;</w:t>
      </w:r>
    </w:p>
    <w:p w:rsidR="00E23423" w:rsidRPr="003E5ED5" w:rsidRDefault="00E23423" w:rsidP="00E23423">
      <w:pPr>
        <w:numPr>
          <w:ilvl w:val="0"/>
          <w:numId w:val="34"/>
        </w:numPr>
        <w:jc w:val="both"/>
        <w:rPr>
          <w:b/>
          <w:sz w:val="20"/>
          <w:szCs w:val="20"/>
        </w:rPr>
      </w:pPr>
      <w:r w:rsidRPr="003E5ED5">
        <w:rPr>
          <w:b/>
          <w:sz w:val="20"/>
          <w:szCs w:val="20"/>
        </w:rPr>
        <w:t>the smaller the capillary diameter, the higher and faster will liquid/gas/air rise. The role of capillaries is played by Plateau-Shikhirin channels through which Ether “runs”.  For dimensions of the nano-and-infinitely-less world the fluid medium can rise by itself in an infinitely thin capillary to any distance, and possibly with a very high speed; and Ether with its specific characteristics will rise or be sucked in with a speed tending to infinity, i.e. instantly.</w:t>
      </w:r>
    </w:p>
    <w:p w:rsidR="00E23423" w:rsidRPr="003E5ED5" w:rsidRDefault="00E23423" w:rsidP="00E23423">
      <w:pPr>
        <w:pStyle w:val="Author"/>
        <w:autoSpaceDE/>
        <w:autoSpaceDN/>
        <w:adjustRightInd/>
        <w:jc w:val="both"/>
        <w:rPr>
          <w:szCs w:val="20"/>
        </w:rPr>
      </w:pPr>
      <w:r w:rsidRPr="003E5ED5">
        <w:rPr>
          <w:szCs w:val="20"/>
        </w:rPr>
        <w:t>One of attempts to calculate the elevation of nutrients to a height in the framework of the “enslaved” official (pseudo) science was made in [79,80].</w:t>
      </w:r>
      <w:r w:rsidRPr="003E5ED5">
        <w:rPr>
          <w:szCs w:val="20"/>
        </w:rPr>
        <w:br/>
      </w:r>
    </w:p>
    <w:p w:rsidR="00E23423" w:rsidRPr="003E5ED5" w:rsidRDefault="00E23423" w:rsidP="00E23423">
      <w:pPr>
        <w:jc w:val="both"/>
        <w:rPr>
          <w:sz w:val="20"/>
          <w:szCs w:val="20"/>
        </w:rPr>
      </w:pPr>
      <w:r w:rsidRPr="003E5ED5">
        <w:rPr>
          <w:sz w:val="20"/>
          <w:szCs w:val="20"/>
        </w:rPr>
        <w:t>In the general case, Plateau-Shikhirin channels are filled with elements of Mendelleev’s Periodic Table according to their functional characteristics in the intershell space (lens shells and hedgehog shells) in a definite manner (Fig. 7), wherein:</w:t>
      </w:r>
    </w:p>
    <w:p w:rsidR="00E23423" w:rsidRPr="003E5ED5" w:rsidRDefault="00E23423" w:rsidP="00E23423">
      <w:pPr>
        <w:numPr>
          <w:ilvl w:val="0"/>
          <w:numId w:val="5"/>
        </w:numPr>
        <w:jc w:val="both"/>
        <w:rPr>
          <w:sz w:val="20"/>
          <w:szCs w:val="20"/>
        </w:rPr>
      </w:pPr>
      <w:r w:rsidRPr="003E5ED5">
        <w:rPr>
          <w:sz w:val="20"/>
          <w:szCs w:val="20"/>
        </w:rPr>
        <w:t>Inert gases - create light in the Universe;</w:t>
      </w:r>
    </w:p>
    <w:p w:rsidR="00E23423" w:rsidRDefault="00E23423" w:rsidP="00E23423">
      <w:pPr>
        <w:numPr>
          <w:ilvl w:val="0"/>
          <w:numId w:val="5"/>
        </w:numPr>
        <w:jc w:val="both"/>
        <w:rPr>
          <w:sz w:val="20"/>
        </w:rPr>
      </w:pPr>
      <w:r w:rsidRPr="003E5ED5">
        <w:rPr>
          <w:sz w:val="20"/>
          <w:szCs w:val="20"/>
        </w:rPr>
        <w:t>World inert structural Ether fills the whole intershell space – a dense packing of lens shells and hedgehog shells</w:t>
      </w:r>
      <w:r>
        <w:rPr>
          <w:sz w:val="20"/>
          <w:szCs w:val="20"/>
        </w:rPr>
        <w:t xml:space="preserve"> ÷</w:t>
      </w:r>
      <w:r w:rsidRPr="003E5ED5">
        <w:rPr>
          <w:sz w:val="20"/>
          <w:szCs w:val="20"/>
        </w:rPr>
        <w:t xml:space="preserve"> outside and inside the shells with almost all (al)chemical elements</w:t>
      </w:r>
      <w:r>
        <w:rPr>
          <w:sz w:val="20"/>
          <w:szCs w:val="20"/>
        </w:rPr>
        <w:t>.</w:t>
      </w:r>
      <w:r>
        <w:rPr>
          <w:sz w:val="20"/>
        </w:rPr>
        <w:br/>
      </w:r>
    </w:p>
    <w:p w:rsidR="00E23423" w:rsidRDefault="00E23423" w:rsidP="00E23423">
      <w:pPr>
        <w:pStyle w:val="Author"/>
        <w:autoSpaceDE/>
        <w:autoSpaceDN/>
        <w:adjustRightInd/>
        <w:jc w:val="center"/>
        <w:rPr>
          <w:b/>
        </w:rPr>
      </w:pPr>
      <w:r>
        <w:rPr>
          <w:b/>
        </w:rPr>
        <w:t>3.11.</w:t>
      </w:r>
      <w:r>
        <w:t xml:space="preserve"> </w:t>
      </w:r>
      <w:r>
        <w:rPr>
          <w:b/>
        </w:rPr>
        <w:t>A Complex Torus/VTortex or “Bretzels with Holes” and “Spheres with Handles”, “Connectivity” and “Punctures”</w:t>
      </w:r>
    </w:p>
    <w:p w:rsidR="00E23423" w:rsidRDefault="00E23423" w:rsidP="00E23423">
      <w:pPr>
        <w:pStyle w:val="Heading5"/>
        <w:rPr>
          <w:lang w:val="en-US"/>
        </w:rPr>
      </w:pPr>
    </w:p>
    <w:p w:rsidR="00E23423" w:rsidRPr="00717142" w:rsidRDefault="00E23423" w:rsidP="00E23423">
      <w:pPr>
        <w:jc w:val="right"/>
        <w:rPr>
          <w:i/>
          <w:iCs/>
          <w:sz w:val="18"/>
          <w:szCs w:val="18"/>
        </w:rPr>
      </w:pPr>
      <w:r w:rsidRPr="00717142">
        <w:rPr>
          <w:i/>
          <w:iCs/>
          <w:sz w:val="18"/>
          <w:szCs w:val="18"/>
        </w:rPr>
        <w:t>"Let the reader walk in the huge garden of geometry (arithmetic and topology, the author)</w:t>
      </w:r>
      <w:r w:rsidRPr="00717142">
        <w:rPr>
          <w:i/>
          <w:iCs/>
          <w:sz w:val="18"/>
          <w:szCs w:val="18"/>
        </w:rPr>
        <w:br/>
        <w:t>in which everyone can make himself a bouquet he likes "</w:t>
      </w:r>
      <w:r w:rsidRPr="00717142">
        <w:rPr>
          <w:i/>
          <w:iCs/>
          <w:sz w:val="18"/>
          <w:szCs w:val="18"/>
        </w:rPr>
        <w:br/>
        <w:t xml:space="preserve">  </w:t>
      </w:r>
      <w:r w:rsidRPr="00717142">
        <w:rPr>
          <w:sz w:val="18"/>
          <w:szCs w:val="18"/>
        </w:rPr>
        <w:t>David Hilbert, 1932</w:t>
      </w:r>
    </w:p>
    <w:p w:rsidR="00E23423" w:rsidRPr="00717142" w:rsidRDefault="00E23423" w:rsidP="00E23423">
      <w:pPr>
        <w:jc w:val="right"/>
        <w:rPr>
          <w:sz w:val="18"/>
          <w:szCs w:val="18"/>
        </w:rPr>
      </w:pPr>
    </w:p>
    <w:p w:rsidR="00E23423" w:rsidRDefault="00E23423" w:rsidP="00E23423">
      <w:pPr>
        <w:pStyle w:val="BodyText3"/>
        <w:jc w:val="right"/>
        <w:rPr>
          <w:b w:val="0"/>
          <w:bCs w:val="0"/>
          <w:i/>
          <w:iCs/>
          <w:sz w:val="18"/>
          <w:szCs w:val="18"/>
          <w:lang w:val="en-US"/>
        </w:rPr>
      </w:pPr>
      <w:r w:rsidRPr="00717142">
        <w:rPr>
          <w:b w:val="0"/>
          <w:bCs w:val="0"/>
          <w:i/>
          <w:iCs/>
          <w:sz w:val="18"/>
          <w:szCs w:val="18"/>
          <w:lang w:val="en-US"/>
        </w:rPr>
        <w:t>"If anybody did not understand</w:t>
      </w:r>
      <w:r>
        <w:rPr>
          <w:b w:val="0"/>
          <w:bCs w:val="0"/>
          <w:i/>
          <w:iCs/>
          <w:sz w:val="18"/>
          <w:szCs w:val="18"/>
          <w:lang w:val="en-US"/>
        </w:rPr>
        <w:t>,</w:t>
      </w:r>
      <w:r w:rsidRPr="00717142">
        <w:rPr>
          <w:b w:val="0"/>
          <w:bCs w:val="0"/>
          <w:i/>
          <w:iCs/>
          <w:sz w:val="18"/>
          <w:szCs w:val="18"/>
          <w:lang w:val="en-US"/>
        </w:rPr>
        <w:t xml:space="preserve"> I am not to blame"</w:t>
      </w:r>
    </w:p>
    <w:p w:rsidR="00E23423" w:rsidRPr="00601B2A" w:rsidRDefault="00E23423" w:rsidP="00E23423">
      <w:pPr>
        <w:pStyle w:val="BodyText3"/>
        <w:jc w:val="right"/>
        <w:rPr>
          <w:b w:val="0"/>
          <w:bCs w:val="0"/>
          <w:iCs/>
          <w:sz w:val="18"/>
          <w:szCs w:val="18"/>
          <w:lang w:val="en-US"/>
        </w:rPr>
      </w:pPr>
      <w:r w:rsidRPr="00601B2A">
        <w:rPr>
          <w:b w:val="0"/>
          <w:bCs w:val="0"/>
          <w:iCs/>
          <w:sz w:val="18"/>
          <w:szCs w:val="18"/>
          <w:lang w:val="en-US"/>
        </w:rPr>
        <w:lastRenderedPageBreak/>
        <w:t>Author</w:t>
      </w:r>
    </w:p>
    <w:p w:rsidR="00E23423" w:rsidRPr="00717142" w:rsidRDefault="00E23423" w:rsidP="00E23423">
      <w:pPr>
        <w:pStyle w:val="BodyText3"/>
        <w:rPr>
          <w:sz w:val="18"/>
          <w:szCs w:val="18"/>
          <w:lang w:val="en-US"/>
        </w:rPr>
      </w:pPr>
    </w:p>
    <w:p w:rsidR="00E23423" w:rsidRDefault="00E23423" w:rsidP="00E23423">
      <w:pPr>
        <w:pStyle w:val="BodyText3"/>
        <w:jc w:val="both"/>
        <w:rPr>
          <w:lang w:val="en-US"/>
        </w:rPr>
      </w:pPr>
      <w:r>
        <w:rPr>
          <w:lang w:val="en-US"/>
        </w:rPr>
        <w:t>This type of a torus was discovered by the author and described in this article, i.e. in November 2013.</w:t>
      </w:r>
    </w:p>
    <w:p w:rsidR="00E23423" w:rsidRDefault="00E23423" w:rsidP="00E23423">
      <w:pPr>
        <w:pStyle w:val="Author"/>
        <w:autoSpaceDE/>
        <w:autoSpaceDN/>
        <w:adjustRightInd/>
        <w:jc w:val="both"/>
      </w:pPr>
      <w:r>
        <w:rPr>
          <w:u w:val="single"/>
        </w:rPr>
        <w:t>From the history</w:t>
      </w:r>
      <w:r>
        <w:t>:</w:t>
      </w:r>
    </w:p>
    <w:p w:rsidR="00E23423" w:rsidRDefault="00E23423" w:rsidP="00E23423">
      <w:pPr>
        <w:pStyle w:val="Author"/>
        <w:autoSpaceDE/>
        <w:autoSpaceDN/>
        <w:adjustRightInd/>
        <w:jc w:val="both"/>
      </w:pPr>
      <w:r w:rsidRPr="00601B2A">
        <w:rPr>
          <w:b/>
        </w:rPr>
        <w:t>1)</w:t>
      </w:r>
      <w:r>
        <w:t xml:space="preserve"> William Thomson, or Lord Kelvin (1824-1907), studied different types of atoms as the smallest part of a chemical element bearing its properties in terms of a </w:t>
      </w:r>
      <w:r>
        <w:rPr>
          <w:b/>
          <w:bCs/>
        </w:rPr>
        <w:t>different number of turns [81] of the closed line of a torus knot (p;q) along the meridian (p) and longitude (q) of the torus (V</w:t>
      </w:r>
      <w:r>
        <w:rPr>
          <w:b/>
          <w:bCs/>
          <w:lang w:val="ru-RU"/>
        </w:rPr>
        <w:t>Т</w:t>
      </w:r>
      <w:r>
        <w:rPr>
          <w:b/>
          <w:bCs/>
        </w:rPr>
        <w:t>ortex</w:t>
      </w:r>
      <w:r>
        <w:rPr>
          <w:b/>
          <w:bCs/>
          <w:iCs/>
          <w:szCs w:val="28"/>
          <w:vertAlign w:val="superscript"/>
        </w:rPr>
        <w:t>(p;q)</w:t>
      </w:r>
      <w:r>
        <w:rPr>
          <w:b/>
          <w:bCs/>
        </w:rPr>
        <w:t xml:space="preserve">) </w:t>
      </w:r>
      <w:r>
        <w:t>though not</w:t>
      </w:r>
      <w:r>
        <w:rPr>
          <w:b/>
          <w:bCs/>
        </w:rPr>
        <w:t xml:space="preserve"> </w:t>
      </w:r>
      <w:r>
        <w:t xml:space="preserve">from the standpoint of the torus knot surface suggested by the author. </w:t>
      </w:r>
    </w:p>
    <w:p w:rsidR="00E23423" w:rsidRDefault="00E23423" w:rsidP="00E23423">
      <w:pPr>
        <w:pStyle w:val="Author"/>
        <w:autoSpaceDE/>
        <w:autoSpaceDN/>
        <w:adjustRightInd/>
        <w:jc w:val="both"/>
        <w:rPr>
          <w:b/>
        </w:rPr>
      </w:pPr>
    </w:p>
    <w:p w:rsidR="00E23423" w:rsidRDefault="00E23423" w:rsidP="00E23423">
      <w:pPr>
        <w:pStyle w:val="Author"/>
        <w:autoSpaceDE/>
        <w:autoSpaceDN/>
        <w:adjustRightInd/>
        <w:jc w:val="both"/>
      </w:pPr>
      <w:r w:rsidRPr="00601B2A">
        <w:rPr>
          <w:b/>
        </w:rPr>
        <w:t>2)</w:t>
      </w:r>
      <w:r>
        <w:t xml:space="preserve"> The author believes that Mendeleev’s Table (chemistry) is only a small, perhaps, the basic part of (al)chemistry - an infinite table of periodic (al)chemical elements of SelfSupported VTortices</w:t>
      </w:r>
      <w:r>
        <w:rPr>
          <w:vertAlign w:val="superscript"/>
        </w:rPr>
        <w:t>TM</w:t>
      </w:r>
      <w:r>
        <w:t xml:space="preserve">, as a Family of Torus Knot Surfaces </w:t>
      </w:r>
      <w:r>
        <w:rPr>
          <w:vertAlign w:val="superscript"/>
        </w:rPr>
        <w:t>(</w:t>
      </w:r>
      <w:r>
        <w:rPr>
          <w:iCs/>
          <w:szCs w:val="28"/>
          <w:vertAlign w:val="superscript"/>
        </w:rPr>
        <w:t>3np;q), (p;3nq)</w:t>
      </w:r>
      <w:r>
        <w:rPr>
          <w:iCs/>
          <w:szCs w:val="28"/>
        </w:rPr>
        <w:t xml:space="preserve">, </w:t>
      </w:r>
      <w:r>
        <w:t>where n</w:t>
      </w:r>
      <w:r>
        <w:rPr>
          <w:vertAlign w:val="subscript"/>
        </w:rPr>
        <w:t>p</w:t>
      </w:r>
      <w:r>
        <w:t xml:space="preserve"> and n</w:t>
      </w:r>
      <w:r>
        <w:rPr>
          <w:vertAlign w:val="subscript"/>
        </w:rPr>
        <w:t>q</w:t>
      </w:r>
      <w:r>
        <w:t xml:space="preserve">  are any positive integer, and in 3n</w:t>
      </w:r>
      <w:r>
        <w:rPr>
          <w:vertAlign w:val="subscript"/>
        </w:rPr>
        <w:t>p</w:t>
      </w:r>
      <w:r>
        <w:t xml:space="preserve"> and 3n</w:t>
      </w:r>
      <w:r>
        <w:rPr>
          <w:vertAlign w:val="subscript"/>
        </w:rPr>
        <w:t>q</w:t>
      </w:r>
      <w:r>
        <w:t xml:space="preserve">, q = 2,4,5,7,8,10,11 ..., i.e. not a </w:t>
      </w:r>
      <w:r>
        <w:rPr>
          <w:b/>
          <w:bCs/>
        </w:rPr>
        <w:t>multiple of three</w:t>
      </w:r>
      <w:r>
        <w:t>.</w:t>
      </w:r>
    </w:p>
    <w:p w:rsidR="00E23423" w:rsidRDefault="00E23423" w:rsidP="00E23423">
      <w:pPr>
        <w:pStyle w:val="Author"/>
        <w:autoSpaceDE/>
        <w:autoSpaceDN/>
        <w:adjustRightInd/>
        <w:rPr>
          <w:b/>
          <w:iCs/>
          <w:sz w:val="16"/>
          <w:szCs w:val="16"/>
        </w:rPr>
      </w:pPr>
    </w:p>
    <w:p w:rsidR="00E23423" w:rsidRPr="003E5ED5" w:rsidRDefault="00E23423" w:rsidP="00E23423">
      <w:pPr>
        <w:rPr>
          <w:i/>
          <w:iCs/>
          <w:sz w:val="18"/>
          <w:szCs w:val="18"/>
        </w:rPr>
      </w:pPr>
      <w:r w:rsidRPr="003E5ED5">
        <w:rPr>
          <w:b/>
          <w:iCs/>
          <w:sz w:val="18"/>
          <w:szCs w:val="18"/>
        </w:rPr>
        <w:t>Note:</w:t>
      </w:r>
      <w:r w:rsidRPr="003E5ED5">
        <w:rPr>
          <w:rFonts w:ascii="Arial" w:hAnsi="Arial" w:cs="Arial"/>
          <w:color w:val="222222"/>
          <w:sz w:val="18"/>
          <w:szCs w:val="18"/>
          <w:bdr w:val="single" w:sz="2" w:space="0" w:color="F5F5F5" w:frame="1"/>
          <w:shd w:val="clear" w:color="auto" w:fill="FFFFFF"/>
          <w:lang w:val="en"/>
        </w:rPr>
        <w:t xml:space="preserve"> </w:t>
      </w:r>
      <w:r w:rsidRPr="003E5ED5">
        <w:rPr>
          <w:i/>
          <w:iCs/>
          <w:sz w:val="18"/>
          <w:szCs w:val="18"/>
        </w:rPr>
        <w:t xml:space="preserve">Why not a multiple of three?  By a Natural necessity, e.g. </w:t>
      </w:r>
      <w:r w:rsidRPr="003E5ED5">
        <w:rPr>
          <w:b/>
          <w:bCs/>
          <w:i/>
          <w:iCs/>
          <w:sz w:val="18"/>
          <w:szCs w:val="18"/>
        </w:rPr>
        <w:t>qualitative regrouping</w:t>
      </w:r>
      <w:r w:rsidRPr="003E5ED5">
        <w:rPr>
          <w:i/>
          <w:iCs/>
          <w:sz w:val="18"/>
          <w:szCs w:val="18"/>
        </w:rPr>
        <w:t xml:space="preserve"> of the torus/ </w:t>
      </w:r>
      <w:r w:rsidRPr="003E5ED5">
        <w:rPr>
          <w:i/>
          <w:sz w:val="18"/>
          <w:szCs w:val="18"/>
        </w:rPr>
        <w:t>Torus Knot Surfaces</w:t>
      </w:r>
      <w:r w:rsidRPr="003E5ED5">
        <w:rPr>
          <w:i/>
          <w:sz w:val="18"/>
          <w:szCs w:val="18"/>
          <w:vertAlign w:val="superscript"/>
        </w:rPr>
        <w:t>(</w:t>
      </w:r>
      <w:r w:rsidRPr="003E5ED5">
        <w:rPr>
          <w:i/>
          <w:iCs/>
          <w:sz w:val="18"/>
          <w:szCs w:val="18"/>
          <w:vertAlign w:val="superscript"/>
        </w:rPr>
        <w:t xml:space="preserve">3np;q), (p;3nq) </w:t>
      </w:r>
      <w:r w:rsidRPr="003E5ED5">
        <w:rPr>
          <w:i/>
          <w:iCs/>
          <w:sz w:val="18"/>
          <w:szCs w:val="18"/>
        </w:rPr>
        <w:t>for a higher or lower level, at 3n</w:t>
      </w:r>
      <w:r w:rsidRPr="003E5ED5">
        <w:rPr>
          <w:i/>
          <w:iCs/>
          <w:sz w:val="18"/>
          <w:szCs w:val="18"/>
          <w:vertAlign w:val="subscript"/>
        </w:rPr>
        <w:t>p</w:t>
      </w:r>
      <w:r w:rsidRPr="003E5ED5">
        <w:rPr>
          <w:i/>
          <w:iCs/>
          <w:sz w:val="18"/>
          <w:szCs w:val="18"/>
        </w:rPr>
        <w:t xml:space="preserve"> 3n</w:t>
      </w:r>
      <w:r w:rsidRPr="003E5ED5">
        <w:rPr>
          <w:i/>
          <w:iCs/>
          <w:sz w:val="18"/>
          <w:szCs w:val="18"/>
          <w:vertAlign w:val="subscript"/>
        </w:rPr>
        <w:t>q</w:t>
      </w:r>
      <w:r w:rsidRPr="003E5ED5">
        <w:rPr>
          <w:i/>
          <w:iCs/>
          <w:sz w:val="18"/>
          <w:szCs w:val="18"/>
        </w:rPr>
        <w:t xml:space="preserve"> = 3, 6, 9, ..., the closed continuous helical torus knot surface is divided into 3, 6, 9, etc. independent helical torus knot surfaces. In these cases, due to a natural or technological necessity, we can simply take out one or more sections from the complex of these surfaces, for example, the torus knot surface (3;12) is divided into four surfaces (3;4). We can divide this surface or, on the contrary, insert, for example, two surfaces (3;4) therein, etc. Then we get a new diivisible torus knot surface (3;20) consisting already of five surfaces (3;4), etc. This surface can be converted to (3;19), (3;21) = 3 (3;7), etc. surfaces which will have different physical characteristics; thereby it is possible to control purposefully an ether-based system such as an ether propulsor of a spacecraft and so on, which the author has been successfully implementing.</w:t>
      </w:r>
    </w:p>
    <w:p w:rsidR="00E23423" w:rsidRDefault="00E23423" w:rsidP="00E23423">
      <w:pPr>
        <w:pStyle w:val="Author"/>
        <w:autoSpaceDE/>
        <w:autoSpaceDN/>
        <w:adjustRightInd/>
        <w:rPr>
          <w:iCs/>
          <w:szCs w:val="28"/>
        </w:rPr>
      </w:pPr>
      <w:r>
        <w:rPr>
          <w:iCs/>
          <w:szCs w:val="28"/>
        </w:rPr>
        <w:t xml:space="preserve"> </w:t>
      </w:r>
    </w:p>
    <w:p w:rsidR="00E23423" w:rsidRPr="003E5ED5" w:rsidRDefault="00E23423" w:rsidP="00E23423">
      <w:pPr>
        <w:jc w:val="both"/>
        <w:rPr>
          <w:iCs/>
          <w:sz w:val="20"/>
          <w:szCs w:val="20"/>
        </w:rPr>
      </w:pPr>
      <w:r w:rsidRPr="003E5ED5">
        <w:rPr>
          <w:iCs/>
          <w:sz w:val="20"/>
          <w:szCs w:val="20"/>
        </w:rPr>
        <w:t xml:space="preserve">These </w:t>
      </w:r>
      <w:r w:rsidRPr="003E5ED5">
        <w:rPr>
          <w:b/>
          <w:bCs/>
          <w:iCs/>
          <w:sz w:val="20"/>
          <w:szCs w:val="20"/>
        </w:rPr>
        <w:t>7-dimensional</w:t>
      </w:r>
      <w:r w:rsidRPr="003E5ED5">
        <w:rPr>
          <w:iCs/>
          <w:sz w:val="20"/>
          <w:szCs w:val="20"/>
        </w:rPr>
        <w:t xml:space="preserve"> surfaces </w:t>
      </w:r>
      <w:r w:rsidRPr="003E5ED5">
        <w:rPr>
          <w:b/>
          <w:bCs/>
          <w:iCs/>
          <w:sz w:val="20"/>
          <w:szCs w:val="20"/>
        </w:rPr>
        <w:t>consist of seven “colors”.</w:t>
      </w:r>
      <w:r w:rsidRPr="003E5ED5">
        <w:rPr>
          <w:iCs/>
          <w:sz w:val="20"/>
          <w:szCs w:val="20"/>
        </w:rPr>
        <w:t xml:space="preserve"> The basic or simplest torus knot surfaces are (1.3) (2.3) - Trefoil Knot - and (3.1) of the right and left orientation, while the most well-known are the two-branch VTortex</w:t>
      </w:r>
      <w:r w:rsidRPr="003E5ED5">
        <w:rPr>
          <w:iCs/>
          <w:sz w:val="20"/>
          <w:szCs w:val="20"/>
          <w:vertAlign w:val="superscript"/>
        </w:rPr>
        <w:t>(3np; 2)</w:t>
      </w:r>
      <w:r w:rsidRPr="003E5ED5">
        <w:rPr>
          <w:iCs/>
          <w:sz w:val="20"/>
          <w:szCs w:val="20"/>
        </w:rPr>
        <w:t xml:space="preserve"> - any active galaxy - and five-branch VTortex</w:t>
      </w:r>
      <w:r w:rsidRPr="003E5ED5">
        <w:rPr>
          <w:iCs/>
          <w:sz w:val="20"/>
          <w:szCs w:val="20"/>
          <w:vertAlign w:val="superscript"/>
        </w:rPr>
        <w:t>(3np;5)</w:t>
      </w:r>
      <w:r w:rsidRPr="003E5ED5">
        <w:rPr>
          <w:iCs/>
          <w:sz w:val="20"/>
          <w:szCs w:val="20"/>
        </w:rPr>
        <w:t xml:space="preserve">  - a category F5 tornado in which the wind velocity reaches 500 km/h. </w:t>
      </w:r>
    </w:p>
    <w:p w:rsidR="00E23423" w:rsidRPr="003E5ED5" w:rsidRDefault="00E23423" w:rsidP="00E23423">
      <w:pPr>
        <w:jc w:val="both"/>
        <w:rPr>
          <w:sz w:val="20"/>
          <w:szCs w:val="20"/>
        </w:rPr>
      </w:pPr>
      <w:r w:rsidRPr="003E5ED5">
        <w:rPr>
          <w:b/>
          <w:bCs/>
          <w:sz w:val="20"/>
          <w:szCs w:val="20"/>
        </w:rPr>
        <w:t>Matter, energy, information and calendar time of structurization and existence</w:t>
      </w:r>
      <w:r w:rsidRPr="003E5ED5">
        <w:rPr>
          <w:sz w:val="20"/>
          <w:szCs w:val="20"/>
        </w:rPr>
        <w:t xml:space="preserve"> [8] form a torus galaxy from “honeycomb cells” - Shikhirin heptahedra (</w:t>
      </w:r>
      <w:r w:rsidRPr="00922279">
        <w:rPr>
          <w:b/>
          <w:i/>
          <w:sz w:val="20"/>
          <w:szCs w:val="20"/>
        </w:rPr>
        <w:t>6</w:t>
      </w:r>
      <w:r w:rsidRPr="003E5ED5">
        <w:rPr>
          <w:sz w:val="20"/>
          <w:szCs w:val="20"/>
        </w:rPr>
        <w:t>,4,4,4,4,3,3) or torus knot surface weighing billions of tons!</w:t>
      </w:r>
    </w:p>
    <w:p w:rsidR="00E23423" w:rsidRDefault="00E23423" w:rsidP="00E23423">
      <w:pPr>
        <w:jc w:val="both"/>
        <w:rPr>
          <w:b/>
          <w:sz w:val="20"/>
          <w:szCs w:val="20"/>
        </w:rPr>
      </w:pPr>
    </w:p>
    <w:p w:rsidR="00E23423" w:rsidRPr="003E5ED5" w:rsidRDefault="00E23423" w:rsidP="00E23423">
      <w:pPr>
        <w:jc w:val="both"/>
        <w:rPr>
          <w:sz w:val="20"/>
          <w:szCs w:val="20"/>
        </w:rPr>
      </w:pPr>
      <w:r w:rsidRPr="00601B2A">
        <w:rPr>
          <w:b/>
          <w:sz w:val="20"/>
          <w:szCs w:val="20"/>
        </w:rPr>
        <w:t>3)</w:t>
      </w:r>
      <w:r w:rsidRPr="003E5ED5">
        <w:rPr>
          <w:sz w:val="20"/>
          <w:szCs w:val="20"/>
        </w:rPr>
        <w:t xml:space="preserve"> It must be remembered that the Periodic Table of the Russian chemist and inventor Dmitri Mendeleev (1834-1907), in his own words, is only part of al(chemistry), perhaps, the basic one.</w:t>
      </w:r>
      <w:r w:rsidRPr="003E5ED5">
        <w:rPr>
          <w:sz w:val="20"/>
          <w:szCs w:val="20"/>
        </w:rPr>
        <w:br/>
        <w:t>The author believes that:</w:t>
      </w:r>
    </w:p>
    <w:p w:rsidR="00E23423" w:rsidRPr="003E5ED5" w:rsidRDefault="00E23423" w:rsidP="00E23423">
      <w:pPr>
        <w:pStyle w:val="Author"/>
        <w:autoSpaceDE/>
        <w:autoSpaceDN/>
        <w:adjustRightInd/>
        <w:ind w:left="720" w:hanging="360"/>
        <w:jc w:val="both"/>
        <w:rPr>
          <w:szCs w:val="20"/>
        </w:rPr>
      </w:pPr>
      <w:r w:rsidRPr="003E5ED5">
        <w:rPr>
          <w:szCs w:val="20"/>
        </w:rPr>
        <w:t xml:space="preserve">-      The Natural principle of formation of (al)chemical elements consists of their </w:t>
      </w:r>
      <w:r w:rsidRPr="003E5ED5">
        <w:rPr>
          <w:b/>
          <w:bCs/>
          <w:szCs w:val="20"/>
        </w:rPr>
        <w:t>constant generation in space according to a natural necessity;</w:t>
      </w:r>
    </w:p>
    <w:p w:rsidR="00E23423" w:rsidRPr="003E5ED5" w:rsidRDefault="00E23423" w:rsidP="00E23423">
      <w:pPr>
        <w:pStyle w:val="Author"/>
        <w:numPr>
          <w:ilvl w:val="0"/>
          <w:numId w:val="4"/>
        </w:numPr>
        <w:tabs>
          <w:tab w:val="clear" w:pos="360"/>
          <w:tab w:val="num" w:pos="720"/>
        </w:tabs>
        <w:autoSpaceDE/>
        <w:autoSpaceDN/>
        <w:adjustRightInd/>
        <w:ind w:left="720"/>
        <w:jc w:val="both"/>
        <w:rPr>
          <w:szCs w:val="20"/>
        </w:rPr>
      </w:pPr>
      <w:r w:rsidRPr="003E5ED5">
        <w:rPr>
          <w:szCs w:val="20"/>
        </w:rPr>
        <w:t xml:space="preserve">“Mineral resources” as they are called by </w:t>
      </w:r>
      <w:r w:rsidRPr="003E5ED5">
        <w:rPr>
          <w:b/>
          <w:bCs/>
          <w:szCs w:val="20"/>
        </w:rPr>
        <w:t>lazy and stupid Man</w:t>
      </w:r>
      <w:r w:rsidRPr="003E5ED5">
        <w:rPr>
          <w:szCs w:val="20"/>
        </w:rPr>
        <w:t xml:space="preserve">, usually a representative </w:t>
      </w:r>
      <w:r w:rsidRPr="003E5ED5">
        <w:rPr>
          <w:b/>
          <w:bCs/>
          <w:szCs w:val="20"/>
        </w:rPr>
        <w:t>of the negative orientation</w:t>
      </w:r>
      <w:r w:rsidRPr="003E5ED5">
        <w:rPr>
          <w:b/>
          <w:bCs/>
          <w:szCs w:val="20"/>
          <w:vertAlign w:val="superscript"/>
        </w:rPr>
        <w:t>$</w:t>
      </w:r>
      <w:r w:rsidRPr="003E5ED5">
        <w:rPr>
          <w:b/>
          <w:bCs/>
          <w:szCs w:val="20"/>
        </w:rPr>
        <w:t xml:space="preserve"> elite of the civilization, an intellectual biorobot</w:t>
      </w:r>
      <w:r w:rsidRPr="003E5ED5">
        <w:rPr>
          <w:b/>
          <w:bCs/>
          <w:szCs w:val="20"/>
          <w:vertAlign w:val="superscript"/>
        </w:rPr>
        <w:t>$</w:t>
      </w:r>
      <w:r w:rsidRPr="003E5ED5">
        <w:rPr>
          <w:b/>
          <w:bCs/>
          <w:szCs w:val="20"/>
        </w:rPr>
        <w:t>,</w:t>
      </w:r>
      <w:r w:rsidRPr="003E5ED5">
        <w:rPr>
          <w:szCs w:val="20"/>
        </w:rPr>
        <w:t xml:space="preserve"> are in fact a temporary storage room filled not for him and not "for free" but for the needs of the planet maintenance by Nature</w:t>
      </w:r>
      <w:r w:rsidRPr="003E5ED5">
        <w:rPr>
          <w:rStyle w:val="hps"/>
          <w:color w:val="222222"/>
          <w:szCs w:val="20"/>
          <w:bdr w:val="single" w:sz="2" w:space="0" w:color="F5F5F5" w:frame="1"/>
          <w:shd w:val="clear" w:color="auto" w:fill="FFFFFF"/>
          <w:lang w:val="en"/>
        </w:rPr>
        <w:t>.</w:t>
      </w:r>
      <w:r w:rsidRPr="003E5ED5">
        <w:rPr>
          <w:szCs w:val="20"/>
        </w:rPr>
        <w:t xml:space="preserve"> This “emergency reserve” </w:t>
      </w:r>
      <w:r w:rsidRPr="003E5ED5">
        <w:rPr>
          <w:b/>
          <w:bCs/>
          <w:szCs w:val="20"/>
        </w:rPr>
        <w:t xml:space="preserve">was collected during the structural formation of the dodecahedron planet in the process of its formation through helical rolling by the central part of the galaxy. The restoration of natural resources in the same way as a plant or animal “grows” gaining much of the “weight” by sucking nutrients out of the external cosmic base is impossible. Partially, these processes can be explained by the “capillary action” and other phenomena that are discussed below which, unfortunately, were incorrectly explained by the official science because of the lack of knowledge about the technology of structurization in Nature </w:t>
      </w:r>
      <w:r w:rsidRPr="003E5ED5">
        <w:rPr>
          <w:szCs w:val="20"/>
        </w:rPr>
        <w:t>[79,80].</w:t>
      </w:r>
    </w:p>
    <w:p w:rsidR="00E23423" w:rsidRPr="00601B2A" w:rsidRDefault="00E23423" w:rsidP="00E23423">
      <w:pPr>
        <w:pStyle w:val="Author"/>
        <w:numPr>
          <w:ilvl w:val="0"/>
          <w:numId w:val="4"/>
        </w:numPr>
        <w:autoSpaceDE/>
        <w:autoSpaceDN/>
        <w:adjustRightInd/>
        <w:jc w:val="both"/>
        <w:rPr>
          <w:szCs w:val="20"/>
        </w:rPr>
      </w:pPr>
      <w:r w:rsidRPr="003E5ED5">
        <w:rPr>
          <w:b/>
          <w:bCs/>
          <w:szCs w:val="20"/>
        </w:rPr>
        <w:t>The quantity and quality of basic chemical resources as part of matter, energy, information and calendar time (</w:t>
      </w:r>
      <w:r w:rsidRPr="003E5ED5">
        <w:rPr>
          <w:b/>
          <w:bCs/>
          <w:szCs w:val="20"/>
          <w:u w:val="single"/>
        </w:rPr>
        <w:t>M</w:t>
      </w:r>
      <w:r w:rsidRPr="003E5ED5">
        <w:rPr>
          <w:b/>
          <w:bCs/>
          <w:szCs w:val="20"/>
        </w:rPr>
        <w:t xml:space="preserve">atter, </w:t>
      </w:r>
      <w:r w:rsidRPr="003E5ED5">
        <w:rPr>
          <w:b/>
          <w:bCs/>
          <w:szCs w:val="20"/>
          <w:u w:val="single"/>
        </w:rPr>
        <w:t>E</w:t>
      </w:r>
      <w:r w:rsidRPr="003E5ED5">
        <w:rPr>
          <w:b/>
          <w:bCs/>
          <w:szCs w:val="20"/>
        </w:rPr>
        <w:t xml:space="preserve">nergy, </w:t>
      </w:r>
      <w:r w:rsidRPr="003E5ED5">
        <w:rPr>
          <w:b/>
          <w:bCs/>
          <w:szCs w:val="20"/>
          <w:u w:val="single"/>
        </w:rPr>
        <w:t>I</w:t>
      </w:r>
      <w:r w:rsidRPr="003E5ED5">
        <w:rPr>
          <w:b/>
          <w:bCs/>
          <w:szCs w:val="20"/>
        </w:rPr>
        <w:t xml:space="preserve">nformation, </w:t>
      </w:r>
      <w:r w:rsidRPr="003E5ED5">
        <w:rPr>
          <w:b/>
          <w:bCs/>
          <w:szCs w:val="20"/>
          <w:u w:val="single"/>
        </w:rPr>
        <w:t>T</w:t>
      </w:r>
      <w:r w:rsidRPr="003E5ED5">
        <w:rPr>
          <w:b/>
          <w:bCs/>
          <w:szCs w:val="20"/>
        </w:rPr>
        <w:t>ime - MEIT), according to a natural necessity/on demand, is sucked out via the Plato-Shikhirin (Ether) Skeleton from the space base, dustributed over the intershell space, particularly from places for “connection” of vertices of four Archimedean and Platonic solids;</w:t>
      </w:r>
    </w:p>
    <w:p w:rsidR="00E23423" w:rsidRPr="003E5ED5" w:rsidRDefault="00E23423" w:rsidP="00E23423">
      <w:pPr>
        <w:pStyle w:val="Author"/>
        <w:numPr>
          <w:ilvl w:val="0"/>
          <w:numId w:val="4"/>
        </w:numPr>
        <w:autoSpaceDE/>
        <w:autoSpaceDN/>
        <w:adjustRightInd/>
        <w:jc w:val="both"/>
        <w:rPr>
          <w:szCs w:val="20"/>
        </w:rPr>
      </w:pPr>
      <w:r w:rsidRPr="003E5ED5">
        <w:rPr>
          <w:szCs w:val="20"/>
        </w:rPr>
        <w:t xml:space="preserve">The principle/technology of formation of </w:t>
      </w:r>
      <w:r w:rsidRPr="003E5ED5">
        <w:rPr>
          <w:b/>
          <w:bCs/>
          <w:szCs w:val="20"/>
        </w:rPr>
        <w:t>the sufficiently large Mendeleev’s Periodic Table</w:t>
      </w:r>
      <w:r w:rsidRPr="003E5ED5">
        <w:rPr>
          <w:szCs w:val="20"/>
        </w:rPr>
        <w:t xml:space="preserve">, an infinite number of (al)chemical elements is a </w:t>
      </w:r>
      <w:r w:rsidRPr="003E5ED5">
        <w:rPr>
          <w:b/>
          <w:bCs/>
          <w:szCs w:val="20"/>
        </w:rPr>
        <w:t>multi-purpose typical toroidal self-sustaining process of production/formation</w:t>
      </w:r>
      <w:r w:rsidRPr="003E5ED5">
        <w:rPr>
          <w:szCs w:val="20"/>
        </w:rPr>
        <w:t xml:space="preserve"> by the central part of </w:t>
      </w:r>
      <w:r w:rsidRPr="003E5ED5">
        <w:rPr>
          <w:b/>
          <w:bCs/>
          <w:szCs w:val="20"/>
        </w:rPr>
        <w:t>(VTortex</w:t>
      </w:r>
      <w:r w:rsidRPr="003E5ED5">
        <w:rPr>
          <w:b/>
          <w:bCs/>
          <w:szCs w:val="20"/>
          <w:vertAlign w:val="superscript"/>
        </w:rPr>
        <w:t>Al/Chem</w:t>
      </w:r>
      <w:r w:rsidRPr="003E5ED5">
        <w:rPr>
          <w:b/>
          <w:bCs/>
          <w:szCs w:val="20"/>
        </w:rPr>
        <w:t>)</w:t>
      </w:r>
      <w:r w:rsidRPr="003E5ED5">
        <w:rPr>
          <w:b/>
          <w:bCs/>
          <w:szCs w:val="20"/>
          <w:vertAlign w:val="superscript"/>
        </w:rPr>
        <w:t>TM</w:t>
      </w:r>
      <w:r w:rsidRPr="003E5ED5">
        <w:rPr>
          <w:szCs w:val="20"/>
        </w:rPr>
        <w:t xml:space="preserve">, </w:t>
      </w:r>
      <w:r w:rsidRPr="003E5ED5">
        <w:rPr>
          <w:b/>
          <w:bCs/>
          <w:szCs w:val="20"/>
        </w:rPr>
        <w:t>like</w:t>
      </w:r>
      <w:r w:rsidRPr="003E5ED5">
        <w:rPr>
          <w:szCs w:val="20"/>
        </w:rPr>
        <w:t xml:space="preserve"> by a helical rolling mill, of </w:t>
      </w:r>
      <w:r w:rsidRPr="003E5ED5">
        <w:rPr>
          <w:b/>
          <w:bCs/>
          <w:szCs w:val="20"/>
        </w:rPr>
        <w:t>Archimedean and Platonic solids in the nano-and-less world</w:t>
      </w:r>
      <w:r w:rsidRPr="003E5ED5">
        <w:rPr>
          <w:szCs w:val="20"/>
        </w:rPr>
        <w:t>. Planets and stars of the macroworld, hail, water droplets, etc. are produced/formed in the same manner;</w:t>
      </w:r>
    </w:p>
    <w:p w:rsidR="00E23423" w:rsidRPr="003E5ED5" w:rsidRDefault="00E23423" w:rsidP="00E23423">
      <w:pPr>
        <w:pStyle w:val="Author"/>
        <w:numPr>
          <w:ilvl w:val="0"/>
          <w:numId w:val="4"/>
        </w:numPr>
        <w:autoSpaceDE/>
        <w:autoSpaceDN/>
        <w:adjustRightInd/>
        <w:jc w:val="both"/>
        <w:rPr>
          <w:szCs w:val="20"/>
        </w:rPr>
      </w:pPr>
      <w:r w:rsidRPr="003E5ED5">
        <w:rPr>
          <w:szCs w:val="20"/>
        </w:rPr>
        <w:t>In the process of the next level matter structurization (al)chemical elements are united into a variety of functional dense packings: molecules, molecule systems, solar systems...</w:t>
      </w:r>
    </w:p>
    <w:p w:rsidR="00E23423" w:rsidRPr="003E5ED5" w:rsidRDefault="00E23423" w:rsidP="00E23423">
      <w:pPr>
        <w:pStyle w:val="Author"/>
        <w:autoSpaceDE/>
        <w:autoSpaceDN/>
        <w:adjustRightInd/>
        <w:jc w:val="both"/>
        <w:rPr>
          <w:szCs w:val="20"/>
        </w:rPr>
      </w:pPr>
      <w:r w:rsidRPr="003E5ED5">
        <w:rPr>
          <w:szCs w:val="20"/>
        </w:rPr>
        <w:lastRenderedPageBreak/>
        <w:t>It turns out that the official science has become obsolete and should dissolve itself; and the sooner the better will it be for its members, particularly for academic bosses. The people aware of the reasons for the destruction of the planet created by them will crave for the officials and their assistants a severe (non-traditional) punishment under</w:t>
      </w:r>
      <w:r>
        <w:rPr>
          <w:szCs w:val="20"/>
        </w:rPr>
        <w:t xml:space="preserve"> the laws of this terrible time.</w:t>
      </w:r>
    </w:p>
    <w:p w:rsidR="00E23423" w:rsidRPr="003E5ED5" w:rsidRDefault="00E23423" w:rsidP="00E23423">
      <w:pPr>
        <w:jc w:val="both"/>
        <w:rPr>
          <w:sz w:val="20"/>
          <w:szCs w:val="20"/>
        </w:rPr>
      </w:pPr>
      <w:r w:rsidRPr="003E5ED5">
        <w:rPr>
          <w:sz w:val="20"/>
          <w:szCs w:val="20"/>
        </w:rPr>
        <w:t xml:space="preserve">For a detailed description of Dmitry Medeleev’s Table and the World Ether please refer to Section </w:t>
      </w:r>
      <w:r w:rsidRPr="003E5ED5">
        <w:rPr>
          <w:b/>
          <w:bCs/>
          <w:sz w:val="20"/>
          <w:szCs w:val="20"/>
        </w:rPr>
        <w:t>2: The World Ether of Dmitri Mendeleev as the Basis for the Structurization of Matter, Energy, Information and Calendar Time, and Their Structurization in Universal Time -</w:t>
      </w:r>
      <w:r w:rsidRPr="003E5ED5">
        <w:rPr>
          <w:sz w:val="20"/>
          <w:szCs w:val="20"/>
        </w:rPr>
        <w:t xml:space="preserve"> </w:t>
      </w:r>
      <w:r w:rsidRPr="003E5ED5">
        <w:rPr>
          <w:b/>
          <w:bCs/>
          <w:sz w:val="20"/>
          <w:szCs w:val="20"/>
        </w:rPr>
        <w:t>MEIT</w:t>
      </w:r>
      <w:r w:rsidRPr="003E5ED5">
        <w:rPr>
          <w:b/>
          <w:bCs/>
          <w:sz w:val="20"/>
          <w:szCs w:val="20"/>
          <w:vertAlign w:val="subscript"/>
        </w:rPr>
        <w:t>Calendar</w:t>
      </w:r>
      <w:r w:rsidRPr="003E5ED5">
        <w:rPr>
          <w:b/>
          <w:bCs/>
          <w:sz w:val="20"/>
          <w:szCs w:val="20"/>
        </w:rPr>
        <w:t>/T</w:t>
      </w:r>
      <w:r w:rsidRPr="003E5ED5">
        <w:rPr>
          <w:b/>
          <w:bCs/>
          <w:sz w:val="20"/>
          <w:szCs w:val="20"/>
          <w:vertAlign w:val="subscript"/>
        </w:rPr>
        <w:t>Universe</w:t>
      </w:r>
      <w:r w:rsidRPr="003E5ED5">
        <w:rPr>
          <w:sz w:val="20"/>
          <w:szCs w:val="20"/>
        </w:rPr>
        <w:t>.</w:t>
      </w:r>
    </w:p>
    <w:p w:rsidR="00E23423" w:rsidRPr="003E5ED5" w:rsidRDefault="00E23423" w:rsidP="00E23423">
      <w:pPr>
        <w:jc w:val="both"/>
        <w:rPr>
          <w:sz w:val="20"/>
          <w:szCs w:val="20"/>
        </w:rPr>
      </w:pPr>
    </w:p>
    <w:p w:rsidR="00E23423" w:rsidRPr="003E5ED5" w:rsidRDefault="00E23423" w:rsidP="00E23423">
      <w:pPr>
        <w:jc w:val="both"/>
        <w:rPr>
          <w:sz w:val="20"/>
          <w:szCs w:val="20"/>
        </w:rPr>
      </w:pPr>
      <w:r w:rsidRPr="003E5ED5">
        <w:rPr>
          <w:sz w:val="20"/>
          <w:szCs w:val="20"/>
        </w:rPr>
        <w:t>In the "theoretical" topology there are also such artificial attention arrestors as humorous terms, for example, “</w:t>
      </w:r>
      <w:r w:rsidRPr="003E5ED5">
        <w:rPr>
          <w:b/>
          <w:bCs/>
          <w:sz w:val="20"/>
          <w:szCs w:val="20"/>
        </w:rPr>
        <w:t>bretzel” (knot-shaped buscuit), “bretzel with holes”, “sphere with a handle”, “punctures”, “turning inside out”</w:t>
      </w:r>
      <w:r w:rsidRPr="003E5ED5">
        <w:rPr>
          <w:sz w:val="20"/>
          <w:szCs w:val="20"/>
        </w:rPr>
        <w:t xml:space="preserve"> [26], etc. described by the “connectivity” parameter.</w:t>
      </w:r>
    </w:p>
    <w:p w:rsidR="00E23423" w:rsidRPr="003E5ED5" w:rsidRDefault="00E23423" w:rsidP="00E23423">
      <w:pPr>
        <w:jc w:val="both"/>
        <w:rPr>
          <w:b/>
          <w:bCs/>
          <w:sz w:val="20"/>
          <w:szCs w:val="20"/>
        </w:rPr>
      </w:pPr>
      <w:r w:rsidRPr="003E5ED5">
        <w:rPr>
          <w:sz w:val="20"/>
          <w:szCs w:val="20"/>
        </w:rPr>
        <w:t xml:space="preserve">These nice terms invented simply for giving names to imaginary surfaces actually described the topology of bilateral closed surfaces of a sphere and a torus, and play, as it turned out later and as the author believes, </w:t>
      </w:r>
      <w:r w:rsidRPr="003E5ED5">
        <w:rPr>
          <w:b/>
          <w:bCs/>
          <w:sz w:val="20"/>
          <w:szCs w:val="20"/>
        </w:rPr>
        <w:t>the enormous natural and practical role.</w:t>
      </w:r>
    </w:p>
    <w:p w:rsidR="00E23423" w:rsidRPr="003E5ED5" w:rsidRDefault="00E23423" w:rsidP="00E23423">
      <w:pPr>
        <w:jc w:val="both"/>
        <w:rPr>
          <w:b/>
          <w:bCs/>
          <w:sz w:val="20"/>
          <w:szCs w:val="20"/>
        </w:rPr>
      </w:pPr>
      <w:r w:rsidRPr="003E5ED5">
        <w:rPr>
          <w:sz w:val="20"/>
          <w:szCs w:val="20"/>
        </w:rPr>
        <w:t xml:space="preserve">These attention arrestors show and predict the development and existence in Nature of destructuring processes for the above-mentioned surfaces and their dense packings, which means redistribution </w:t>
      </w:r>
      <w:r w:rsidRPr="003E5ED5">
        <w:rPr>
          <w:b/>
          <w:bCs/>
          <w:sz w:val="20"/>
          <w:szCs w:val="20"/>
        </w:rPr>
        <w:t>(restructurization, reformation, shifts, etc.) of individual sets/packages of matter, energy, information and calendar time values - the time of (re)structurization within the current time</w:t>
      </w:r>
      <w:r w:rsidRPr="003E5ED5">
        <w:rPr>
          <w:sz w:val="20"/>
          <w:szCs w:val="20"/>
        </w:rPr>
        <w:t xml:space="preserve"> </w:t>
      </w:r>
      <w:r w:rsidRPr="003E5ED5">
        <w:rPr>
          <w:b/>
          <w:bCs/>
          <w:sz w:val="20"/>
          <w:szCs w:val="20"/>
        </w:rPr>
        <w:t>(Matter, Energy, Information and Time</w:t>
      </w:r>
      <w:r w:rsidRPr="003E5ED5">
        <w:rPr>
          <w:b/>
          <w:bCs/>
          <w:sz w:val="20"/>
          <w:szCs w:val="20"/>
          <w:vertAlign w:val="subscript"/>
        </w:rPr>
        <w:t>Structurization</w:t>
      </w:r>
      <w:r w:rsidRPr="003E5ED5">
        <w:rPr>
          <w:b/>
          <w:bCs/>
          <w:sz w:val="20"/>
          <w:szCs w:val="20"/>
        </w:rPr>
        <w:t xml:space="preserve"> inside Time</w:t>
      </w:r>
      <w:r w:rsidRPr="003E5ED5">
        <w:rPr>
          <w:b/>
          <w:bCs/>
          <w:sz w:val="20"/>
          <w:szCs w:val="20"/>
          <w:vertAlign w:val="subscript"/>
        </w:rPr>
        <w:t>RightTime</w:t>
      </w:r>
      <w:r w:rsidRPr="003E5ED5">
        <w:rPr>
          <w:b/>
          <w:bCs/>
          <w:sz w:val="20"/>
          <w:szCs w:val="20"/>
        </w:rPr>
        <w:t xml:space="preserve"> – MEIT</w:t>
      </w:r>
      <w:r w:rsidRPr="003E5ED5">
        <w:rPr>
          <w:b/>
          <w:bCs/>
          <w:sz w:val="20"/>
          <w:szCs w:val="20"/>
          <w:vertAlign w:val="subscript"/>
        </w:rPr>
        <w:t>Strucnurization</w:t>
      </w:r>
      <w:r w:rsidRPr="003E5ED5">
        <w:rPr>
          <w:b/>
          <w:bCs/>
          <w:sz w:val="20"/>
          <w:szCs w:val="20"/>
        </w:rPr>
        <w:t>/T</w:t>
      </w:r>
      <w:r w:rsidRPr="003E5ED5">
        <w:rPr>
          <w:b/>
          <w:bCs/>
          <w:sz w:val="20"/>
          <w:szCs w:val="20"/>
          <w:vertAlign w:val="subscript"/>
        </w:rPr>
        <w:t>RightTime</w:t>
      </w:r>
      <w:r w:rsidRPr="003E5ED5">
        <w:rPr>
          <w:b/>
          <w:bCs/>
          <w:sz w:val="20"/>
          <w:szCs w:val="20"/>
        </w:rPr>
        <w:t>):</w:t>
      </w:r>
    </w:p>
    <w:p w:rsidR="00E23423" w:rsidRPr="003E5ED5" w:rsidRDefault="00E23423" w:rsidP="00E23423">
      <w:pPr>
        <w:numPr>
          <w:ilvl w:val="0"/>
          <w:numId w:val="16"/>
        </w:numPr>
        <w:jc w:val="both"/>
        <w:rPr>
          <w:sz w:val="20"/>
          <w:szCs w:val="20"/>
        </w:rPr>
      </w:pPr>
      <w:r w:rsidRPr="003E5ED5">
        <w:rPr>
          <w:sz w:val="20"/>
          <w:szCs w:val="20"/>
        </w:rPr>
        <w:t xml:space="preserve">To meet own development needs – sucking-in on demand or automatically from outer space as the </w:t>
      </w:r>
      <w:r w:rsidRPr="003E5ED5">
        <w:rPr>
          <w:b/>
          <w:bCs/>
          <w:sz w:val="20"/>
          <w:szCs w:val="20"/>
        </w:rPr>
        <w:t>MEIT</w:t>
      </w:r>
      <w:r w:rsidRPr="003E5ED5">
        <w:rPr>
          <w:b/>
          <w:bCs/>
          <w:sz w:val="20"/>
          <w:szCs w:val="20"/>
          <w:vertAlign w:val="subscript"/>
        </w:rPr>
        <w:t>Structurization</w:t>
      </w:r>
      <w:r w:rsidRPr="003E5ED5">
        <w:rPr>
          <w:b/>
          <w:bCs/>
          <w:sz w:val="20"/>
          <w:szCs w:val="20"/>
        </w:rPr>
        <w:t>/T</w:t>
      </w:r>
      <w:r w:rsidRPr="003E5ED5">
        <w:rPr>
          <w:b/>
          <w:bCs/>
          <w:sz w:val="20"/>
          <w:szCs w:val="20"/>
          <w:vertAlign w:val="subscript"/>
        </w:rPr>
        <w:t>RightTime</w:t>
      </w:r>
      <w:r w:rsidRPr="003E5ED5">
        <w:rPr>
          <w:sz w:val="20"/>
          <w:szCs w:val="20"/>
        </w:rPr>
        <w:t xml:space="preserve"> base;</w:t>
      </w:r>
    </w:p>
    <w:p w:rsidR="00E23423" w:rsidRPr="003E5ED5" w:rsidRDefault="00E23423" w:rsidP="00E23423">
      <w:pPr>
        <w:numPr>
          <w:ilvl w:val="0"/>
          <w:numId w:val="16"/>
        </w:numPr>
        <w:jc w:val="both"/>
        <w:rPr>
          <w:sz w:val="20"/>
          <w:szCs w:val="20"/>
        </w:rPr>
      </w:pPr>
      <w:r w:rsidRPr="003E5ED5">
        <w:rPr>
          <w:sz w:val="20"/>
          <w:szCs w:val="20"/>
        </w:rPr>
        <w:t xml:space="preserve">To evacuate the disintegration surplus - sucking off on demand or automatically to the </w:t>
      </w:r>
      <w:r w:rsidRPr="003E5ED5">
        <w:rPr>
          <w:b/>
          <w:bCs/>
          <w:sz w:val="20"/>
          <w:szCs w:val="20"/>
        </w:rPr>
        <w:t>MEIT</w:t>
      </w:r>
      <w:r w:rsidRPr="003E5ED5">
        <w:rPr>
          <w:b/>
          <w:bCs/>
          <w:sz w:val="20"/>
          <w:szCs w:val="20"/>
          <w:vertAlign w:val="subscript"/>
        </w:rPr>
        <w:t>Structurization</w:t>
      </w:r>
      <w:r w:rsidRPr="003E5ED5">
        <w:rPr>
          <w:b/>
          <w:bCs/>
          <w:sz w:val="20"/>
          <w:szCs w:val="20"/>
        </w:rPr>
        <w:t>/T</w:t>
      </w:r>
      <w:r w:rsidRPr="003E5ED5">
        <w:rPr>
          <w:b/>
          <w:bCs/>
          <w:sz w:val="20"/>
          <w:szCs w:val="20"/>
          <w:vertAlign w:val="subscript"/>
        </w:rPr>
        <w:t>RightTime</w:t>
      </w:r>
      <w:r w:rsidRPr="003E5ED5">
        <w:rPr>
          <w:sz w:val="20"/>
          <w:szCs w:val="20"/>
        </w:rPr>
        <w:t xml:space="preserve"> base;</w:t>
      </w:r>
    </w:p>
    <w:p w:rsidR="00E23423" w:rsidRPr="003E5ED5" w:rsidRDefault="00E23423" w:rsidP="00E23423">
      <w:pPr>
        <w:jc w:val="both"/>
        <w:rPr>
          <w:sz w:val="20"/>
          <w:szCs w:val="20"/>
        </w:rPr>
      </w:pPr>
      <w:r w:rsidRPr="003E5ED5">
        <w:rPr>
          <w:sz w:val="20"/>
          <w:szCs w:val="20"/>
        </w:rPr>
        <w:t>These processes are the basis for man-made self-supported systems, namely:</w:t>
      </w:r>
    </w:p>
    <w:p w:rsidR="00E23423" w:rsidRPr="003E5ED5" w:rsidRDefault="00E23423" w:rsidP="00E23423">
      <w:pPr>
        <w:pStyle w:val="Author"/>
        <w:numPr>
          <w:ilvl w:val="0"/>
          <w:numId w:val="16"/>
        </w:numPr>
        <w:autoSpaceDE/>
        <w:autoSpaceDN/>
        <w:adjustRightInd/>
        <w:jc w:val="both"/>
        <w:rPr>
          <w:szCs w:val="20"/>
        </w:rPr>
      </w:pPr>
      <w:r w:rsidRPr="003E5ED5">
        <w:rPr>
          <w:szCs w:val="20"/>
        </w:rPr>
        <w:t>Control of disintegraion or development processes;</w:t>
      </w:r>
    </w:p>
    <w:p w:rsidR="00E23423" w:rsidRPr="003E5ED5" w:rsidRDefault="00E23423" w:rsidP="00E23423">
      <w:pPr>
        <w:numPr>
          <w:ilvl w:val="0"/>
          <w:numId w:val="16"/>
        </w:numPr>
        <w:jc w:val="both"/>
        <w:rPr>
          <w:sz w:val="20"/>
          <w:szCs w:val="20"/>
        </w:rPr>
      </w:pPr>
      <w:r w:rsidRPr="003E5ED5">
        <w:rPr>
          <w:sz w:val="20"/>
          <w:szCs w:val="20"/>
        </w:rPr>
        <w:t xml:space="preserve">Formation of a transmission mechanism to extract the power from the system, etc </w:t>
      </w:r>
      <w:r w:rsidRPr="003E5ED5">
        <w:rPr>
          <w:sz w:val="20"/>
          <w:szCs w:val="20"/>
          <w:lang w:val="ru-RU"/>
        </w:rPr>
        <w:t>и</w:t>
      </w:r>
      <w:r w:rsidRPr="003E5ED5">
        <w:rPr>
          <w:sz w:val="20"/>
          <w:szCs w:val="20"/>
        </w:rPr>
        <w:t xml:space="preserve"> </w:t>
      </w:r>
      <w:r w:rsidRPr="003E5ED5">
        <w:rPr>
          <w:sz w:val="20"/>
          <w:szCs w:val="20"/>
          <w:lang w:val="ru-RU"/>
        </w:rPr>
        <w:t>т</w:t>
      </w:r>
      <w:r w:rsidRPr="003E5ED5">
        <w:rPr>
          <w:sz w:val="20"/>
          <w:szCs w:val="20"/>
        </w:rPr>
        <w:t>.</w:t>
      </w:r>
      <w:r w:rsidRPr="003E5ED5">
        <w:rPr>
          <w:sz w:val="20"/>
          <w:szCs w:val="20"/>
          <w:lang w:val="ru-RU"/>
        </w:rPr>
        <w:t>п</w:t>
      </w:r>
      <w:r w:rsidRPr="003E5ED5">
        <w:rPr>
          <w:sz w:val="20"/>
          <w:szCs w:val="20"/>
        </w:rPr>
        <w:t>.</w:t>
      </w:r>
    </w:p>
    <w:p w:rsidR="00E23423" w:rsidRPr="003E5ED5" w:rsidRDefault="00E23423" w:rsidP="00E23423">
      <w:pPr>
        <w:jc w:val="both"/>
        <w:rPr>
          <w:sz w:val="20"/>
          <w:szCs w:val="20"/>
        </w:rPr>
      </w:pPr>
      <w:r w:rsidRPr="003E5ED5">
        <w:rPr>
          <w:sz w:val="20"/>
          <w:szCs w:val="20"/>
        </w:rPr>
        <w:br/>
      </w:r>
      <w:r w:rsidRPr="003E5ED5">
        <w:rPr>
          <w:b/>
          <w:bCs/>
          <w:sz w:val="20"/>
          <w:szCs w:val="20"/>
        </w:rPr>
        <w:t>These processes use the principle of “a puncture”</w:t>
      </w:r>
      <w:r w:rsidRPr="003E5ED5">
        <w:rPr>
          <w:sz w:val="20"/>
          <w:szCs w:val="20"/>
        </w:rPr>
        <w:t xml:space="preserve"> which physically means changing such parameters as “the shell number </w:t>
      </w:r>
      <w:r w:rsidRPr="003E5ED5">
        <w:rPr>
          <w:i/>
          <w:iCs/>
          <w:sz w:val="20"/>
          <w:szCs w:val="20"/>
        </w:rPr>
        <w:t>n</w:t>
      </w:r>
      <w:r w:rsidRPr="003E5ED5">
        <w:rPr>
          <w:sz w:val="20"/>
          <w:szCs w:val="20"/>
        </w:rPr>
        <w:t xml:space="preserve">”, “connectivity </w:t>
      </w:r>
      <w:r w:rsidRPr="003E5ED5">
        <w:rPr>
          <w:i/>
          <w:iCs/>
          <w:sz w:val="20"/>
          <w:szCs w:val="20"/>
        </w:rPr>
        <w:t>h</w:t>
      </w:r>
      <w:r w:rsidRPr="003E5ED5">
        <w:rPr>
          <w:sz w:val="20"/>
          <w:szCs w:val="20"/>
        </w:rPr>
        <w:t xml:space="preserve">” and the number of “holes </w:t>
      </w:r>
      <w:r w:rsidRPr="003E5ED5">
        <w:rPr>
          <w:i/>
          <w:iCs/>
          <w:sz w:val="20"/>
          <w:szCs w:val="20"/>
        </w:rPr>
        <w:t>p</w:t>
      </w:r>
      <w:r w:rsidRPr="003E5ED5">
        <w:rPr>
          <w:sz w:val="20"/>
          <w:szCs w:val="20"/>
        </w:rPr>
        <w:t>”, observed, for example, at the transformation/disintegration of a torus or a spherical drop of water/air into toroidal and/or spherical splashes and etc.</w:t>
      </w:r>
    </w:p>
    <w:p w:rsidR="00E23423" w:rsidRPr="003E5ED5" w:rsidRDefault="00E23423" w:rsidP="00E23423">
      <w:pPr>
        <w:jc w:val="both"/>
        <w:rPr>
          <w:sz w:val="20"/>
          <w:szCs w:val="20"/>
        </w:rPr>
      </w:pPr>
      <w:r w:rsidRPr="003E5ED5">
        <w:rPr>
          <w:sz w:val="20"/>
          <w:szCs w:val="20"/>
        </w:rPr>
        <w:t xml:space="preserve">Over 80 years ago such an important parameter as </w:t>
      </w:r>
      <w:r w:rsidRPr="003E5ED5">
        <w:rPr>
          <w:b/>
          <w:bCs/>
          <w:sz w:val="20"/>
          <w:szCs w:val="20"/>
        </w:rPr>
        <w:t>“connectivity”</w:t>
      </w:r>
      <w:r w:rsidRPr="003E5ED5">
        <w:rPr>
          <w:sz w:val="20"/>
          <w:szCs w:val="20"/>
        </w:rPr>
        <w:t xml:space="preserve"> [26] appeared in the topology. For example, a natural torus/doughnut has one hole, and according to the formula (</w:t>
      </w:r>
      <w:r w:rsidRPr="003E5ED5">
        <w:rPr>
          <w:i/>
          <w:iCs/>
          <w:sz w:val="20"/>
          <w:szCs w:val="20"/>
        </w:rPr>
        <w:t>h = 2p + 1</w:t>
      </w:r>
      <w:r w:rsidRPr="003E5ED5">
        <w:rPr>
          <w:sz w:val="20"/>
          <w:szCs w:val="20"/>
        </w:rPr>
        <w:t xml:space="preserve">) has a connectivity </w:t>
      </w:r>
      <w:r w:rsidRPr="003E5ED5">
        <w:rPr>
          <w:i/>
          <w:iCs/>
          <w:sz w:val="20"/>
          <w:szCs w:val="20"/>
        </w:rPr>
        <w:t>h =2•1+1</w:t>
      </w:r>
      <w:r w:rsidRPr="003E5ED5">
        <w:rPr>
          <w:b/>
          <w:bCs/>
          <w:i/>
          <w:iCs/>
          <w:sz w:val="20"/>
          <w:szCs w:val="20"/>
        </w:rPr>
        <w:t xml:space="preserve"> = </w:t>
      </w:r>
      <w:r w:rsidRPr="003E5ED5">
        <w:rPr>
          <w:i/>
          <w:iCs/>
          <w:sz w:val="20"/>
          <w:szCs w:val="20"/>
        </w:rPr>
        <w:t>3</w:t>
      </w:r>
      <w:r w:rsidRPr="003E5ED5">
        <w:rPr>
          <w:sz w:val="20"/>
          <w:szCs w:val="20"/>
        </w:rPr>
        <w:t xml:space="preserve">, where </w:t>
      </w:r>
      <w:r w:rsidRPr="003E5ED5">
        <w:rPr>
          <w:i/>
          <w:iCs/>
          <w:sz w:val="20"/>
          <w:szCs w:val="20"/>
        </w:rPr>
        <w:t>p</w:t>
      </w:r>
      <w:r w:rsidRPr="003E5ED5">
        <w:rPr>
          <w:sz w:val="20"/>
          <w:szCs w:val="20"/>
        </w:rPr>
        <w:t xml:space="preserve"> is the number of holes. This doughnut/torus can be angular, that is a polyhedron.</w:t>
      </w:r>
      <w:r w:rsidRPr="003E5ED5">
        <w:rPr>
          <w:rStyle w:val="Hyperlink"/>
          <w:color w:val="222222"/>
          <w:sz w:val="20"/>
          <w:szCs w:val="20"/>
          <w:bdr w:val="single" w:sz="2" w:space="0" w:color="F5F5F5" w:frame="1"/>
          <w:shd w:val="clear" w:color="auto" w:fill="FFFFFF"/>
          <w:lang w:val="en"/>
        </w:rPr>
        <w:t xml:space="preserve"> </w:t>
      </w:r>
      <w:r w:rsidRPr="003E5ED5">
        <w:rPr>
          <w:sz w:val="20"/>
          <w:szCs w:val="20"/>
        </w:rPr>
        <w:t xml:space="preserve">A sphere/ball has the </w:t>
      </w:r>
      <w:r w:rsidRPr="003E5ED5">
        <w:rPr>
          <w:i/>
          <w:iCs/>
          <w:sz w:val="20"/>
          <w:szCs w:val="20"/>
        </w:rPr>
        <w:t>h=2</w:t>
      </w:r>
      <w:r w:rsidRPr="003E5ED5">
        <w:rPr>
          <w:i/>
          <w:iCs/>
          <w:sz w:val="20"/>
          <w:szCs w:val="20"/>
          <w:lang w:val="ru-RU"/>
        </w:rPr>
        <w:t>р</w:t>
      </w:r>
      <w:r w:rsidRPr="003E5ED5">
        <w:rPr>
          <w:i/>
          <w:iCs/>
          <w:sz w:val="20"/>
          <w:szCs w:val="20"/>
        </w:rPr>
        <w:t>+1=0+1=1</w:t>
      </w:r>
      <w:r w:rsidRPr="003E5ED5">
        <w:rPr>
          <w:sz w:val="20"/>
          <w:szCs w:val="20"/>
        </w:rPr>
        <w:t xml:space="preserve">, </w:t>
      </w:r>
      <w:r w:rsidRPr="003E5ED5">
        <w:rPr>
          <w:b/>
          <w:bCs/>
          <w:sz w:val="20"/>
          <w:szCs w:val="20"/>
        </w:rPr>
        <w:t>since it has no holes</w:t>
      </w:r>
      <w:r w:rsidRPr="003E5ED5">
        <w:rPr>
          <w:sz w:val="20"/>
          <w:szCs w:val="20"/>
        </w:rPr>
        <w:t>, and can also be angular, i.e. a polyhedron – a Platonic, Arhimedean solid or its option.</w:t>
      </w:r>
    </w:p>
    <w:p w:rsidR="00E23423" w:rsidRPr="003E5ED5" w:rsidRDefault="00E23423" w:rsidP="00E23423">
      <w:pPr>
        <w:jc w:val="both"/>
        <w:rPr>
          <w:sz w:val="20"/>
          <w:szCs w:val="20"/>
        </w:rPr>
      </w:pPr>
      <w:r w:rsidRPr="003E5ED5">
        <w:rPr>
          <w:sz w:val="20"/>
          <w:szCs w:val="20"/>
        </w:rPr>
        <w:t>The formula (</w:t>
      </w:r>
      <w:r w:rsidRPr="003E5ED5">
        <w:rPr>
          <w:i/>
          <w:iCs/>
          <w:sz w:val="20"/>
          <w:szCs w:val="20"/>
        </w:rPr>
        <w:t>h=2</w:t>
      </w:r>
      <w:r w:rsidRPr="003E5ED5">
        <w:rPr>
          <w:i/>
          <w:iCs/>
          <w:sz w:val="20"/>
          <w:szCs w:val="20"/>
          <w:lang w:val="ru-RU"/>
        </w:rPr>
        <w:t>р</w:t>
      </w:r>
      <w:r w:rsidRPr="003E5ED5">
        <w:rPr>
          <w:i/>
          <w:iCs/>
          <w:sz w:val="20"/>
          <w:szCs w:val="20"/>
        </w:rPr>
        <w:t>+1</w:t>
      </w:r>
      <w:r w:rsidRPr="003E5ED5">
        <w:rPr>
          <w:sz w:val="20"/>
          <w:szCs w:val="20"/>
        </w:rPr>
        <w:t xml:space="preserve">), where </w:t>
      </w:r>
      <w:r w:rsidRPr="003E5ED5">
        <w:rPr>
          <w:i/>
          <w:iCs/>
          <w:sz w:val="20"/>
          <w:szCs w:val="20"/>
        </w:rPr>
        <w:t>h</w:t>
      </w:r>
      <w:r w:rsidRPr="003E5ED5">
        <w:rPr>
          <w:sz w:val="20"/>
          <w:szCs w:val="20"/>
        </w:rPr>
        <w:t xml:space="preserve"> is the connectivity, and </w:t>
      </w:r>
      <w:r w:rsidRPr="003E5ED5">
        <w:rPr>
          <w:i/>
          <w:iCs/>
          <w:sz w:val="20"/>
          <w:szCs w:val="20"/>
        </w:rPr>
        <w:t>p</w:t>
      </w:r>
      <w:r w:rsidRPr="003E5ED5">
        <w:rPr>
          <w:sz w:val="20"/>
          <w:szCs w:val="20"/>
        </w:rPr>
        <w:t xml:space="preserve"> is the number of holes, prompted the author a new, unknown type of a torus/VTortex – a </w:t>
      </w:r>
      <w:r w:rsidRPr="003E5ED5">
        <w:rPr>
          <w:b/>
          <w:bCs/>
          <w:sz w:val="20"/>
          <w:szCs w:val="20"/>
        </w:rPr>
        <w:t>Complex Grouping VTortex</w:t>
      </w:r>
      <w:r w:rsidRPr="003E5ED5">
        <w:rPr>
          <w:b/>
          <w:bCs/>
          <w:sz w:val="20"/>
          <w:szCs w:val="20"/>
          <w:vertAlign w:val="superscript"/>
        </w:rPr>
        <w:t>TM</w:t>
      </w:r>
      <w:r w:rsidRPr="003E5ED5">
        <w:rPr>
          <w:b/>
          <w:bCs/>
          <w:sz w:val="20"/>
          <w:szCs w:val="20"/>
        </w:rPr>
        <w:t xml:space="preserve"> which is extremely similar to the molecule of VTortices-Molecule</w:t>
      </w:r>
      <w:r w:rsidRPr="003E5ED5">
        <w:rPr>
          <w:b/>
          <w:bCs/>
          <w:sz w:val="20"/>
          <w:szCs w:val="20"/>
          <w:vertAlign w:val="superscript"/>
        </w:rPr>
        <w:t>TM</w:t>
      </w:r>
      <w:r w:rsidRPr="003E5ED5">
        <w:rPr>
          <w:b/>
          <w:bCs/>
          <w:sz w:val="20"/>
          <w:szCs w:val="20"/>
        </w:rPr>
        <w:t xml:space="preserve"> consisting of one, two or more atoms - VTortex-Atom</w:t>
      </w:r>
      <w:r w:rsidRPr="003E5ED5">
        <w:rPr>
          <w:b/>
          <w:bCs/>
          <w:sz w:val="20"/>
          <w:szCs w:val="20"/>
          <w:vertAlign w:val="superscript"/>
        </w:rPr>
        <w:t>TM</w:t>
      </w:r>
      <w:r w:rsidRPr="003E5ED5">
        <w:rPr>
          <w:sz w:val="20"/>
          <w:szCs w:val="20"/>
        </w:rPr>
        <w:t>.</w:t>
      </w:r>
    </w:p>
    <w:p w:rsidR="00E23423" w:rsidRPr="003E5ED5" w:rsidRDefault="00E23423" w:rsidP="00E23423">
      <w:pPr>
        <w:pStyle w:val="BodyText3"/>
        <w:jc w:val="both"/>
        <w:rPr>
          <w:szCs w:val="20"/>
          <w:lang w:val="en-US"/>
        </w:rPr>
      </w:pPr>
      <w:r w:rsidRPr="003E5ED5">
        <w:rPr>
          <w:szCs w:val="20"/>
          <w:lang w:val="en-US"/>
        </w:rPr>
        <w:t>That is, these structures resemble (al)chemical elements in the Periodic Law of Dmitri Mendeleev, only expressed by an arithmetic-geometric-topological general “formula” which, when used with certain parameters, can “give a cue” to a new unknown (al) chemical element.</w:t>
      </w:r>
    </w:p>
    <w:p w:rsidR="00E23423" w:rsidRPr="003E5ED5" w:rsidRDefault="00E23423" w:rsidP="00E23423">
      <w:pPr>
        <w:jc w:val="both"/>
        <w:rPr>
          <w:rStyle w:val="Hyperlink"/>
          <w:color w:val="222222"/>
          <w:sz w:val="20"/>
          <w:szCs w:val="20"/>
          <w:bdr w:val="single" w:sz="2" w:space="0" w:color="F5F5F5" w:frame="1"/>
          <w:shd w:val="clear" w:color="auto" w:fill="FFFFFF"/>
          <w:lang w:val="en"/>
        </w:rPr>
      </w:pPr>
      <w:r w:rsidRPr="003E5ED5">
        <w:rPr>
          <w:b/>
          <w:bCs/>
          <w:sz w:val="20"/>
          <w:szCs w:val="20"/>
        </w:rPr>
        <w:t>A VTortices-Molecule</w:t>
      </w:r>
      <w:r w:rsidRPr="003E5ED5">
        <w:rPr>
          <w:b/>
          <w:bCs/>
          <w:sz w:val="20"/>
          <w:szCs w:val="20"/>
          <w:vertAlign w:val="superscript"/>
        </w:rPr>
        <w:t>TM</w:t>
      </w:r>
      <w:r w:rsidRPr="003E5ED5">
        <w:rPr>
          <w:sz w:val="20"/>
          <w:szCs w:val="20"/>
        </w:rPr>
        <w:t xml:space="preserve"> is formed (structured) and exists for a certain </w:t>
      </w:r>
      <w:r w:rsidRPr="003E5ED5">
        <w:rPr>
          <w:b/>
          <w:bCs/>
          <w:sz w:val="20"/>
          <w:szCs w:val="20"/>
        </w:rPr>
        <w:t>calendar time</w:t>
      </w:r>
      <w:r w:rsidRPr="003E5ED5">
        <w:rPr>
          <w:sz w:val="20"/>
          <w:szCs w:val="20"/>
        </w:rPr>
        <w:t xml:space="preserve"> in the fluid medium in the Universe. In the topology such structures are called </w:t>
      </w:r>
      <w:r w:rsidRPr="003E5ED5">
        <w:rPr>
          <w:i/>
          <w:iCs/>
          <w:sz w:val="20"/>
          <w:szCs w:val="20"/>
        </w:rPr>
        <w:t>“pretzels with p holes</w:t>
      </w:r>
      <w:r w:rsidRPr="003E5ED5">
        <w:rPr>
          <w:sz w:val="20"/>
          <w:szCs w:val="20"/>
        </w:rPr>
        <w:t>” or their twin-brothers “</w:t>
      </w:r>
      <w:r w:rsidRPr="003E5ED5">
        <w:rPr>
          <w:i/>
          <w:iCs/>
          <w:sz w:val="20"/>
          <w:szCs w:val="20"/>
        </w:rPr>
        <w:t>spheres with p handles</w:t>
      </w:r>
      <w:r w:rsidRPr="003E5ED5">
        <w:rPr>
          <w:sz w:val="20"/>
          <w:szCs w:val="20"/>
        </w:rPr>
        <w:t xml:space="preserve">” and the connectivity </w:t>
      </w:r>
      <w:r w:rsidRPr="003E5ED5">
        <w:rPr>
          <w:i/>
          <w:iCs/>
          <w:sz w:val="20"/>
          <w:szCs w:val="20"/>
        </w:rPr>
        <w:t>h=2</w:t>
      </w:r>
      <w:r w:rsidRPr="003E5ED5">
        <w:rPr>
          <w:i/>
          <w:iCs/>
          <w:sz w:val="20"/>
          <w:szCs w:val="20"/>
          <w:lang w:val="ru-RU"/>
        </w:rPr>
        <w:t>р</w:t>
      </w:r>
      <w:r w:rsidRPr="003E5ED5">
        <w:rPr>
          <w:i/>
          <w:iCs/>
          <w:sz w:val="20"/>
          <w:szCs w:val="20"/>
        </w:rPr>
        <w:t>+1</w:t>
      </w:r>
      <w:r w:rsidRPr="003E5ED5">
        <w:rPr>
          <w:sz w:val="20"/>
          <w:szCs w:val="20"/>
        </w:rPr>
        <w:t>, respectively [26] (Fig. 34).</w:t>
      </w:r>
    </w:p>
    <w:p w:rsidR="00E23423" w:rsidRPr="003E5ED5" w:rsidRDefault="00E23423" w:rsidP="00E23423">
      <w:pPr>
        <w:jc w:val="both"/>
        <w:rPr>
          <w:sz w:val="20"/>
          <w:szCs w:val="20"/>
        </w:rPr>
      </w:pPr>
      <w:r w:rsidRPr="003E5ED5">
        <w:rPr>
          <w:b/>
          <w:bCs/>
          <w:sz w:val="20"/>
          <w:szCs w:val="20"/>
        </w:rPr>
        <w:t xml:space="preserve">The same applies to a closed bilateral spherical surface, i.e. a sphere with the “connectivity” parameter of </w:t>
      </w:r>
      <w:r w:rsidRPr="003E5ED5">
        <w:rPr>
          <w:b/>
          <w:bCs/>
          <w:i/>
          <w:iCs/>
          <w:sz w:val="20"/>
          <w:szCs w:val="20"/>
        </w:rPr>
        <w:t>h = 2p + 1 = 1</w:t>
      </w:r>
      <w:r w:rsidRPr="003E5ED5">
        <w:rPr>
          <w:sz w:val="20"/>
          <w:szCs w:val="20"/>
        </w:rPr>
        <w:t xml:space="preserve"> since there are no holes in the sphere, i.e. </w:t>
      </w:r>
      <w:r w:rsidRPr="003E5ED5">
        <w:rPr>
          <w:i/>
          <w:iCs/>
          <w:sz w:val="20"/>
          <w:szCs w:val="20"/>
        </w:rPr>
        <w:t>p = 0</w:t>
      </w:r>
      <w:r w:rsidRPr="003E5ED5">
        <w:rPr>
          <w:sz w:val="20"/>
          <w:szCs w:val="20"/>
        </w:rPr>
        <w:t>.</w:t>
      </w:r>
    </w:p>
    <w:p w:rsidR="00E23423" w:rsidRPr="003E5ED5" w:rsidRDefault="00E23423" w:rsidP="00E23423">
      <w:pPr>
        <w:jc w:val="both"/>
        <w:rPr>
          <w:sz w:val="20"/>
          <w:szCs w:val="20"/>
        </w:rPr>
      </w:pPr>
      <w:r w:rsidRPr="003E5ED5">
        <w:rPr>
          <w:sz w:val="20"/>
          <w:szCs w:val="20"/>
        </w:rPr>
        <w:t>The equation (</w:t>
      </w:r>
      <w:r w:rsidRPr="003E5ED5">
        <w:rPr>
          <w:i/>
          <w:iCs/>
          <w:sz w:val="20"/>
          <w:szCs w:val="20"/>
        </w:rPr>
        <w:t>h =2</w:t>
      </w:r>
      <w:r w:rsidRPr="003E5ED5">
        <w:rPr>
          <w:i/>
          <w:iCs/>
          <w:sz w:val="20"/>
          <w:szCs w:val="20"/>
          <w:lang w:val="ru-RU"/>
        </w:rPr>
        <w:t>р</w:t>
      </w:r>
      <w:r w:rsidRPr="003E5ED5">
        <w:rPr>
          <w:i/>
          <w:iCs/>
          <w:sz w:val="20"/>
          <w:szCs w:val="20"/>
        </w:rPr>
        <w:t>+1</w:t>
      </w:r>
      <w:r w:rsidRPr="003E5ED5">
        <w:rPr>
          <w:sz w:val="20"/>
          <w:szCs w:val="20"/>
        </w:rPr>
        <w:t>) is actually the famous formula transformed by Leonhard Euler (1707-1783):</w:t>
      </w:r>
    </w:p>
    <w:p w:rsidR="00E23423" w:rsidRPr="003E5ED5" w:rsidRDefault="00E23423" w:rsidP="00E23423">
      <w:pPr>
        <w:pStyle w:val="Author"/>
        <w:autoSpaceDE/>
        <w:autoSpaceDN/>
        <w:adjustRightInd/>
        <w:jc w:val="center"/>
        <w:rPr>
          <w:szCs w:val="20"/>
        </w:rPr>
      </w:pPr>
      <w:r w:rsidRPr="003E5ED5">
        <w:rPr>
          <w:i/>
          <w:iCs/>
          <w:szCs w:val="20"/>
          <w:lang w:val="ru-RU"/>
        </w:rPr>
        <w:t>Е</w:t>
      </w:r>
      <w:r w:rsidRPr="003E5ED5">
        <w:rPr>
          <w:i/>
          <w:iCs/>
          <w:szCs w:val="20"/>
        </w:rPr>
        <w:t xml:space="preserve"> – </w:t>
      </w:r>
      <w:r w:rsidRPr="003E5ED5">
        <w:rPr>
          <w:i/>
          <w:iCs/>
          <w:szCs w:val="20"/>
          <w:lang w:val="ru-RU"/>
        </w:rPr>
        <w:t>К</w:t>
      </w:r>
      <w:r w:rsidRPr="003E5ED5">
        <w:rPr>
          <w:i/>
          <w:iCs/>
          <w:szCs w:val="20"/>
        </w:rPr>
        <w:t xml:space="preserve"> + F = 2</w:t>
      </w:r>
      <w:r w:rsidRPr="003E5ED5">
        <w:rPr>
          <w:szCs w:val="20"/>
        </w:rPr>
        <w:t>,</w:t>
      </w:r>
    </w:p>
    <w:p w:rsidR="00E23423" w:rsidRPr="003E5ED5" w:rsidRDefault="00E23423" w:rsidP="00E23423">
      <w:pPr>
        <w:jc w:val="both"/>
        <w:rPr>
          <w:sz w:val="20"/>
          <w:szCs w:val="20"/>
        </w:rPr>
      </w:pPr>
      <w:r w:rsidRPr="003E5ED5">
        <w:rPr>
          <w:sz w:val="20"/>
          <w:szCs w:val="20"/>
        </w:rPr>
        <w:t xml:space="preserve">where </w:t>
      </w:r>
      <w:r w:rsidRPr="003E5ED5">
        <w:rPr>
          <w:i/>
          <w:iCs/>
          <w:sz w:val="20"/>
          <w:szCs w:val="20"/>
        </w:rPr>
        <w:t>E</w:t>
      </w:r>
      <w:r w:rsidRPr="003E5ED5">
        <w:rPr>
          <w:sz w:val="20"/>
          <w:szCs w:val="20"/>
        </w:rPr>
        <w:t xml:space="preserve"> is the number of vertices, </w:t>
      </w:r>
      <w:r w:rsidRPr="003E5ED5">
        <w:rPr>
          <w:i/>
          <w:iCs/>
          <w:sz w:val="20"/>
          <w:szCs w:val="20"/>
        </w:rPr>
        <w:t>K</w:t>
      </w:r>
      <w:r w:rsidRPr="003E5ED5">
        <w:rPr>
          <w:sz w:val="20"/>
          <w:szCs w:val="20"/>
        </w:rPr>
        <w:t xml:space="preserve"> is the number of edges, </w:t>
      </w:r>
      <w:r w:rsidRPr="003E5ED5">
        <w:rPr>
          <w:i/>
          <w:iCs/>
          <w:sz w:val="20"/>
          <w:szCs w:val="20"/>
        </w:rPr>
        <w:t>F</w:t>
      </w:r>
      <w:r w:rsidRPr="003E5ED5">
        <w:rPr>
          <w:sz w:val="20"/>
          <w:szCs w:val="20"/>
        </w:rPr>
        <w:t xml:space="preserve"> is the number of faces of a polyhedron.</w:t>
      </w:r>
    </w:p>
    <w:p w:rsidR="00E23423" w:rsidRPr="003E5ED5" w:rsidRDefault="00E23423" w:rsidP="00E23423">
      <w:pPr>
        <w:jc w:val="both"/>
        <w:rPr>
          <w:sz w:val="20"/>
          <w:szCs w:val="20"/>
        </w:rPr>
      </w:pPr>
      <w:r w:rsidRPr="003E5ED5">
        <w:rPr>
          <w:sz w:val="20"/>
          <w:szCs w:val="20"/>
        </w:rPr>
        <w:t>The common functional characteristics of “</w:t>
      </w:r>
      <w:r w:rsidRPr="003E5ED5">
        <w:rPr>
          <w:b/>
          <w:bCs/>
          <w:sz w:val="20"/>
          <w:szCs w:val="20"/>
        </w:rPr>
        <w:t>faced</w:t>
      </w:r>
      <w:r w:rsidRPr="003E5ED5">
        <w:rPr>
          <w:sz w:val="20"/>
          <w:szCs w:val="20"/>
        </w:rPr>
        <w:t>” and “</w:t>
      </w:r>
      <w:r w:rsidRPr="003E5ED5">
        <w:rPr>
          <w:b/>
          <w:bCs/>
          <w:sz w:val="20"/>
          <w:szCs w:val="20"/>
        </w:rPr>
        <w:t>faceless</w:t>
      </w:r>
      <w:r w:rsidRPr="003E5ED5">
        <w:rPr>
          <w:sz w:val="20"/>
          <w:szCs w:val="20"/>
        </w:rPr>
        <w:t>” figures, such as a polyhedron torus and a rounded doughnut torus or a polyhedron sphere and a ball sphere, include the following parameters (Table 8):</w:t>
      </w:r>
    </w:p>
    <w:p w:rsidR="00E23423" w:rsidRPr="003E5ED5" w:rsidRDefault="00E23423" w:rsidP="00E23423">
      <w:pPr>
        <w:pStyle w:val="Author"/>
        <w:numPr>
          <w:ilvl w:val="0"/>
          <w:numId w:val="41"/>
        </w:numPr>
        <w:autoSpaceDE/>
        <w:autoSpaceDN/>
        <w:adjustRightInd/>
        <w:jc w:val="both"/>
        <w:rPr>
          <w:b/>
          <w:bCs/>
          <w:iCs/>
          <w:szCs w:val="20"/>
        </w:rPr>
      </w:pPr>
      <w:r w:rsidRPr="003E5ED5">
        <w:rPr>
          <w:szCs w:val="20"/>
        </w:rPr>
        <w:t xml:space="preserve">The “shell number in Nature”, </w:t>
      </w:r>
      <w:r w:rsidRPr="003E5ED5">
        <w:rPr>
          <w:b/>
          <w:bCs/>
          <w:i/>
          <w:iCs/>
          <w:szCs w:val="20"/>
        </w:rPr>
        <w:t>n</w:t>
      </w:r>
      <w:r w:rsidRPr="003E5ED5">
        <w:rPr>
          <w:szCs w:val="20"/>
        </w:rPr>
        <w:t>, is the most important parameter of structural elements of the Universe in which there are “lone” and dense packings of</w:t>
      </w:r>
      <w:r w:rsidRPr="003E5ED5">
        <w:rPr>
          <w:rStyle w:val="hps"/>
          <w:color w:val="222222"/>
          <w:szCs w:val="20"/>
          <w:bdr w:val="single" w:sz="2" w:space="0" w:color="F5F5F5" w:frame="1"/>
          <w:shd w:val="clear" w:color="auto" w:fill="FFFFFF"/>
          <w:lang w:val="en"/>
        </w:rPr>
        <w:t>:</w:t>
      </w:r>
    </w:p>
    <w:p w:rsidR="00E23423" w:rsidRPr="003E5ED5" w:rsidRDefault="00E23423" w:rsidP="00E23423">
      <w:pPr>
        <w:pStyle w:val="Author"/>
        <w:numPr>
          <w:ilvl w:val="1"/>
          <w:numId w:val="41"/>
        </w:numPr>
        <w:autoSpaceDE/>
        <w:autoSpaceDN/>
        <w:adjustRightInd/>
        <w:jc w:val="both"/>
        <w:rPr>
          <w:szCs w:val="20"/>
        </w:rPr>
      </w:pPr>
      <w:r w:rsidRPr="003E5ED5">
        <w:rPr>
          <w:szCs w:val="20"/>
        </w:rPr>
        <w:t>Spheres/balls and polyhedra tending thereto;</w:t>
      </w:r>
    </w:p>
    <w:p w:rsidR="00E23423" w:rsidRPr="003E5ED5" w:rsidRDefault="00E23423" w:rsidP="00E23423">
      <w:pPr>
        <w:pStyle w:val="Author"/>
        <w:numPr>
          <w:ilvl w:val="1"/>
          <w:numId w:val="41"/>
        </w:numPr>
        <w:autoSpaceDE/>
        <w:autoSpaceDN/>
        <w:adjustRightInd/>
        <w:jc w:val="both"/>
        <w:rPr>
          <w:szCs w:val="20"/>
        </w:rPr>
      </w:pPr>
      <w:r w:rsidRPr="003E5ED5">
        <w:rPr>
          <w:szCs w:val="20"/>
        </w:rPr>
        <w:t xml:space="preserve">Tori/bretzels and polyhedra with holes tending thereto; </w:t>
      </w:r>
    </w:p>
    <w:p w:rsidR="00E23423" w:rsidRPr="003E5ED5" w:rsidRDefault="00E23423" w:rsidP="00E23423">
      <w:pPr>
        <w:numPr>
          <w:ilvl w:val="1"/>
          <w:numId w:val="41"/>
        </w:numPr>
        <w:jc w:val="both"/>
        <w:rPr>
          <w:sz w:val="20"/>
          <w:szCs w:val="20"/>
        </w:rPr>
      </w:pPr>
      <w:r w:rsidRPr="003E5ED5">
        <w:rPr>
          <w:sz w:val="20"/>
          <w:szCs w:val="20"/>
        </w:rPr>
        <w:t>Combinations of dense packing in ii. 1.1 and 1.2;</w:t>
      </w:r>
    </w:p>
    <w:p w:rsidR="00E23423" w:rsidRPr="003E5ED5" w:rsidRDefault="00E23423" w:rsidP="00E23423">
      <w:pPr>
        <w:pStyle w:val="Author"/>
        <w:numPr>
          <w:ilvl w:val="0"/>
          <w:numId w:val="41"/>
        </w:numPr>
        <w:autoSpaceDE/>
        <w:autoSpaceDN/>
        <w:adjustRightInd/>
        <w:jc w:val="both"/>
        <w:rPr>
          <w:szCs w:val="20"/>
        </w:rPr>
      </w:pPr>
      <w:r w:rsidRPr="003E5ED5">
        <w:rPr>
          <w:szCs w:val="20"/>
        </w:rPr>
        <w:lastRenderedPageBreak/>
        <w:t xml:space="preserve">“The number of holes </w:t>
      </w:r>
      <w:r w:rsidRPr="003E5ED5">
        <w:rPr>
          <w:b/>
          <w:bCs/>
          <w:i/>
          <w:iCs/>
          <w:szCs w:val="20"/>
          <w:lang w:val="ru-RU"/>
        </w:rPr>
        <w:t>р</w:t>
      </w:r>
      <w:r w:rsidRPr="003E5ED5">
        <w:rPr>
          <w:szCs w:val="20"/>
        </w:rPr>
        <w:t xml:space="preserve"> in them”;</w:t>
      </w:r>
    </w:p>
    <w:p w:rsidR="00E23423" w:rsidRPr="003E5ED5" w:rsidRDefault="00E23423" w:rsidP="00E23423">
      <w:pPr>
        <w:pStyle w:val="Author"/>
        <w:numPr>
          <w:ilvl w:val="0"/>
          <w:numId w:val="41"/>
        </w:numPr>
        <w:autoSpaceDE/>
        <w:autoSpaceDN/>
        <w:adjustRightInd/>
        <w:jc w:val="both"/>
        <w:rPr>
          <w:szCs w:val="20"/>
          <w:lang w:val="ru-RU"/>
        </w:rPr>
      </w:pPr>
      <w:r w:rsidRPr="003E5ED5">
        <w:rPr>
          <w:szCs w:val="20"/>
        </w:rPr>
        <w:t>Connectivity</w:t>
      </w:r>
      <w:r w:rsidRPr="003E5ED5">
        <w:rPr>
          <w:b/>
          <w:bCs/>
          <w:szCs w:val="20"/>
          <w:lang w:val="ru-RU"/>
        </w:rPr>
        <w:t xml:space="preserve"> </w:t>
      </w:r>
      <w:r w:rsidRPr="003E5ED5">
        <w:rPr>
          <w:b/>
          <w:bCs/>
          <w:i/>
          <w:iCs/>
          <w:szCs w:val="20"/>
        </w:rPr>
        <w:t xml:space="preserve">h </w:t>
      </w:r>
      <w:r w:rsidRPr="003E5ED5">
        <w:rPr>
          <w:b/>
          <w:bCs/>
          <w:i/>
          <w:iCs/>
          <w:szCs w:val="20"/>
          <w:lang w:val="ru-RU"/>
        </w:rPr>
        <w:t>= 2р+1</w:t>
      </w:r>
      <w:r w:rsidRPr="003E5ED5">
        <w:rPr>
          <w:b/>
          <w:bCs/>
          <w:iCs/>
          <w:szCs w:val="20"/>
          <w:lang w:val="ru-RU"/>
        </w:rPr>
        <w:t>.</w:t>
      </w:r>
    </w:p>
    <w:p w:rsidR="00E23423" w:rsidRPr="003E5ED5" w:rsidRDefault="00E23423" w:rsidP="00E23423">
      <w:pPr>
        <w:pStyle w:val="Author"/>
        <w:autoSpaceDE/>
        <w:autoSpaceDN/>
        <w:adjustRightInd/>
        <w:jc w:val="both"/>
        <w:rPr>
          <w:szCs w:val="20"/>
        </w:rPr>
      </w:pPr>
      <w:r w:rsidRPr="003E5ED5">
        <w:rPr>
          <w:szCs w:val="20"/>
        </w:rPr>
        <w:t>These parameters are interrelated by simple formulas:</w:t>
      </w:r>
    </w:p>
    <w:p w:rsidR="00E23423" w:rsidRPr="003E5ED5" w:rsidRDefault="00E23423" w:rsidP="00E23423">
      <w:pPr>
        <w:pStyle w:val="Author"/>
        <w:autoSpaceDE/>
        <w:autoSpaceDN/>
        <w:adjustRightInd/>
        <w:jc w:val="both"/>
        <w:rPr>
          <w:szCs w:val="20"/>
        </w:rPr>
      </w:pPr>
      <w:r w:rsidRPr="003E5ED5">
        <w:rPr>
          <w:szCs w:val="20"/>
        </w:rPr>
        <w:t xml:space="preserve">  {</w:t>
      </w:r>
      <w:r w:rsidRPr="003E5ED5">
        <w:rPr>
          <w:b/>
          <w:bCs/>
          <w:i/>
          <w:iCs/>
          <w:szCs w:val="20"/>
        </w:rPr>
        <w:t>h = 2</w:t>
      </w:r>
      <w:r w:rsidRPr="003E5ED5">
        <w:rPr>
          <w:b/>
          <w:bCs/>
          <w:i/>
          <w:iCs/>
          <w:szCs w:val="20"/>
          <w:lang w:val="ru-RU"/>
        </w:rPr>
        <w:t>р</w:t>
      </w:r>
      <w:r w:rsidRPr="003E5ED5">
        <w:rPr>
          <w:b/>
          <w:bCs/>
          <w:i/>
          <w:iCs/>
          <w:szCs w:val="20"/>
        </w:rPr>
        <w:t xml:space="preserve">+1; h = 2n – 1; </w:t>
      </w:r>
      <w:r w:rsidRPr="003E5ED5">
        <w:rPr>
          <w:b/>
          <w:bCs/>
          <w:i/>
          <w:iCs/>
          <w:szCs w:val="20"/>
          <w:lang w:val="ru-RU"/>
        </w:rPr>
        <w:t>р</w:t>
      </w:r>
      <w:r w:rsidRPr="003E5ED5">
        <w:rPr>
          <w:b/>
          <w:bCs/>
          <w:i/>
          <w:iCs/>
          <w:szCs w:val="20"/>
        </w:rPr>
        <w:t xml:space="preserve"> = n – 1</w:t>
      </w:r>
      <w:r w:rsidRPr="003E5ED5">
        <w:rPr>
          <w:b/>
          <w:bCs/>
          <w:szCs w:val="20"/>
        </w:rPr>
        <w:t xml:space="preserve"> </w:t>
      </w:r>
      <w:r w:rsidRPr="003E5ED5">
        <w:rPr>
          <w:b/>
          <w:bCs/>
          <w:szCs w:val="20"/>
          <w:lang w:val="ru-RU"/>
        </w:rPr>
        <w:t>и</w:t>
      </w:r>
      <w:r w:rsidRPr="003E5ED5">
        <w:rPr>
          <w:b/>
          <w:bCs/>
          <w:szCs w:val="20"/>
        </w:rPr>
        <w:t xml:space="preserve"> </w:t>
      </w:r>
      <w:r w:rsidRPr="003E5ED5">
        <w:rPr>
          <w:b/>
          <w:bCs/>
          <w:i/>
          <w:iCs/>
          <w:szCs w:val="20"/>
        </w:rPr>
        <w:t xml:space="preserve">h = n + </w:t>
      </w:r>
      <w:r w:rsidRPr="003E5ED5">
        <w:rPr>
          <w:b/>
          <w:bCs/>
          <w:i/>
          <w:iCs/>
          <w:szCs w:val="20"/>
          <w:lang w:val="ru-RU"/>
        </w:rPr>
        <w:t>р</w:t>
      </w:r>
      <w:r w:rsidRPr="003E5ED5">
        <w:rPr>
          <w:szCs w:val="20"/>
        </w:rPr>
        <w:t xml:space="preserve">}. </w:t>
      </w:r>
    </w:p>
    <w:p w:rsidR="00E23423" w:rsidRPr="003E5ED5" w:rsidRDefault="00E23423" w:rsidP="00E23423">
      <w:pPr>
        <w:jc w:val="right"/>
        <w:rPr>
          <w:sz w:val="20"/>
          <w:szCs w:val="20"/>
        </w:rPr>
      </w:pPr>
      <w:r w:rsidRPr="003E5ED5">
        <w:rPr>
          <w:sz w:val="20"/>
          <w:szCs w:val="20"/>
        </w:rPr>
        <w:t>Table 9</w:t>
      </w:r>
    </w:p>
    <w:p w:rsidR="00E23423" w:rsidRPr="003E5ED5" w:rsidRDefault="00E23423" w:rsidP="00E23423">
      <w:pPr>
        <w:jc w:val="center"/>
        <w:rPr>
          <w:b/>
          <w:bCs/>
          <w:sz w:val="20"/>
          <w:szCs w:val="20"/>
        </w:rPr>
      </w:pPr>
      <w:r w:rsidRPr="003E5ED5">
        <w:rPr>
          <w:b/>
          <w:bCs/>
          <w:sz w:val="20"/>
          <w:szCs w:val="20"/>
        </w:rPr>
        <w:t>The item number of and the principle of giving a physical name to a closed bilateral surface (spherical and toroidal) with the amount of “doughnut holes” (not punctures!) in it</w:t>
      </w:r>
    </w:p>
    <w:p w:rsidR="00E23423" w:rsidRPr="003E5ED5" w:rsidRDefault="00E23423" w:rsidP="00E23423">
      <w:pPr>
        <w:jc w:val="center"/>
        <w:rPr>
          <w:b/>
          <w:bCs/>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2"/>
        <w:gridCol w:w="900"/>
        <w:gridCol w:w="1080"/>
        <w:gridCol w:w="1080"/>
        <w:gridCol w:w="1078"/>
        <w:gridCol w:w="1081"/>
        <w:gridCol w:w="360"/>
        <w:gridCol w:w="1891"/>
      </w:tblGrid>
      <w:tr w:rsidR="00E23423" w:rsidRPr="003E5ED5" w:rsidTr="00E55AD4">
        <w:trPr>
          <w:jc w:val="center"/>
        </w:trPr>
        <w:tc>
          <w:tcPr>
            <w:tcW w:w="1352" w:type="dxa"/>
            <w:shd w:val="clear" w:color="auto" w:fill="92D050"/>
          </w:tcPr>
          <w:p w:rsidR="00E23423" w:rsidRPr="003E5ED5" w:rsidRDefault="00E23423" w:rsidP="00E55AD4">
            <w:pPr>
              <w:jc w:val="center"/>
              <w:rPr>
                <w:rFonts w:eastAsia="Arial Unicode MS"/>
                <w:b/>
                <w:sz w:val="20"/>
                <w:szCs w:val="20"/>
              </w:rPr>
            </w:pPr>
            <w:r w:rsidRPr="003E5ED5">
              <w:rPr>
                <w:rFonts w:eastAsia="Arial Unicode MS"/>
                <w:b/>
                <w:sz w:val="20"/>
                <w:szCs w:val="20"/>
              </w:rPr>
              <w:t>Lens/</w:t>
            </w:r>
          </w:p>
          <w:p w:rsidR="00E23423" w:rsidRPr="003E5ED5" w:rsidRDefault="00E23423" w:rsidP="00E55AD4">
            <w:pPr>
              <w:jc w:val="center"/>
              <w:rPr>
                <w:rFonts w:eastAsia="Arial Unicode MS"/>
                <w:b/>
                <w:sz w:val="20"/>
                <w:szCs w:val="20"/>
              </w:rPr>
            </w:pPr>
            <w:r w:rsidRPr="003E5ED5">
              <w:rPr>
                <w:rFonts w:eastAsia="Arial Unicode MS"/>
                <w:b/>
                <w:sz w:val="20"/>
                <w:szCs w:val="20"/>
              </w:rPr>
              <w:t>hedgehog shell</w:t>
            </w:r>
          </w:p>
        </w:tc>
        <w:tc>
          <w:tcPr>
            <w:tcW w:w="900" w:type="dxa"/>
            <w:shd w:val="clear" w:color="auto" w:fill="92D050"/>
          </w:tcPr>
          <w:p w:rsidR="00E23423" w:rsidRPr="003E5ED5" w:rsidRDefault="00E23423" w:rsidP="00E55AD4">
            <w:pPr>
              <w:jc w:val="center"/>
              <w:rPr>
                <w:rFonts w:eastAsia="Arial Unicode MS"/>
                <w:b/>
                <w:sz w:val="20"/>
                <w:szCs w:val="20"/>
                <w:lang w:val="ru-RU"/>
              </w:rPr>
            </w:pPr>
            <w:r w:rsidRPr="003E5ED5">
              <w:rPr>
                <w:rFonts w:eastAsia="Arial Unicode MS"/>
                <w:b/>
                <w:sz w:val="20"/>
                <w:szCs w:val="20"/>
              </w:rPr>
              <w:t>Sphere</w:t>
            </w:r>
            <w:r w:rsidRPr="003E5ED5">
              <w:rPr>
                <w:rFonts w:eastAsia="Arial Unicode MS"/>
                <w:b/>
                <w:sz w:val="20"/>
                <w:szCs w:val="20"/>
                <w:lang w:val="ru-RU"/>
              </w:rPr>
              <w:t xml:space="preserve"> (</w:t>
            </w:r>
            <w:r w:rsidRPr="003E5ED5">
              <w:rPr>
                <w:rFonts w:eastAsia="Arial Unicode MS"/>
                <w:b/>
                <w:sz w:val="20"/>
                <w:szCs w:val="20"/>
              </w:rPr>
              <w:t>ball</w:t>
            </w:r>
            <w:r w:rsidRPr="003E5ED5">
              <w:rPr>
                <w:rFonts w:eastAsia="Arial Unicode MS"/>
                <w:b/>
                <w:sz w:val="20"/>
                <w:szCs w:val="20"/>
                <w:lang w:val="ru-RU"/>
              </w:rPr>
              <w:t>)</w:t>
            </w:r>
          </w:p>
        </w:tc>
        <w:tc>
          <w:tcPr>
            <w:tcW w:w="1080" w:type="dxa"/>
            <w:shd w:val="clear" w:color="auto" w:fill="92D050"/>
          </w:tcPr>
          <w:p w:rsidR="00E23423" w:rsidRPr="003E5ED5" w:rsidRDefault="00E23423" w:rsidP="00E55AD4">
            <w:pPr>
              <w:jc w:val="center"/>
              <w:rPr>
                <w:rFonts w:eastAsia="Arial Unicode MS"/>
                <w:b/>
                <w:sz w:val="20"/>
                <w:szCs w:val="20"/>
                <w:lang w:val="ru-RU"/>
              </w:rPr>
            </w:pPr>
            <w:r w:rsidRPr="003E5ED5">
              <w:rPr>
                <w:b/>
                <w:sz w:val="20"/>
                <w:szCs w:val="20"/>
              </w:rPr>
              <w:t>VTortex</w:t>
            </w:r>
            <w:r w:rsidRPr="003E5ED5">
              <w:rPr>
                <w:b/>
                <w:sz w:val="20"/>
                <w:szCs w:val="20"/>
                <w:lang w:val="ru-RU"/>
              </w:rPr>
              <w:t>-</w:t>
            </w:r>
            <w:r w:rsidRPr="003E5ED5">
              <w:rPr>
                <w:b/>
                <w:sz w:val="20"/>
                <w:szCs w:val="20"/>
              </w:rPr>
              <w:t>Atom</w:t>
            </w:r>
          </w:p>
        </w:tc>
        <w:tc>
          <w:tcPr>
            <w:tcW w:w="1080" w:type="dxa"/>
            <w:shd w:val="clear" w:color="auto" w:fill="92D050"/>
          </w:tcPr>
          <w:p w:rsidR="00E23423" w:rsidRPr="003E5ED5" w:rsidRDefault="00E23423" w:rsidP="00E55AD4">
            <w:pPr>
              <w:jc w:val="center"/>
              <w:rPr>
                <w:rFonts w:eastAsia="Arial Unicode MS"/>
                <w:b/>
                <w:i/>
                <w:sz w:val="20"/>
                <w:szCs w:val="20"/>
                <w:lang w:val="ru-RU"/>
              </w:rPr>
            </w:pPr>
            <w:r w:rsidRPr="003E5ED5">
              <w:rPr>
                <w:b/>
                <w:i/>
                <w:sz w:val="20"/>
                <w:szCs w:val="20"/>
              </w:rPr>
              <w:t>VTortices</w:t>
            </w:r>
            <w:r w:rsidRPr="003E5ED5">
              <w:rPr>
                <w:b/>
                <w:i/>
                <w:sz w:val="20"/>
                <w:szCs w:val="20"/>
                <w:lang w:val="ru-RU"/>
              </w:rPr>
              <w:t>-</w:t>
            </w:r>
            <w:r w:rsidRPr="003E5ED5">
              <w:rPr>
                <w:b/>
                <w:i/>
                <w:sz w:val="20"/>
                <w:szCs w:val="20"/>
              </w:rPr>
              <w:t>Molecule</w:t>
            </w:r>
          </w:p>
        </w:tc>
        <w:tc>
          <w:tcPr>
            <w:tcW w:w="1078" w:type="dxa"/>
            <w:shd w:val="clear" w:color="auto" w:fill="92D050"/>
          </w:tcPr>
          <w:p w:rsidR="00E23423" w:rsidRPr="003E5ED5" w:rsidRDefault="00E23423" w:rsidP="00E55AD4">
            <w:pPr>
              <w:jc w:val="center"/>
              <w:rPr>
                <w:rFonts w:eastAsia="Arial Unicode MS"/>
                <w:b/>
                <w:i/>
                <w:sz w:val="20"/>
                <w:szCs w:val="20"/>
                <w:lang w:val="ru-RU"/>
              </w:rPr>
            </w:pPr>
            <w:r w:rsidRPr="003E5ED5">
              <w:rPr>
                <w:b/>
                <w:i/>
                <w:sz w:val="20"/>
                <w:szCs w:val="20"/>
              </w:rPr>
              <w:t>VTortices</w:t>
            </w:r>
            <w:r w:rsidRPr="003E5ED5">
              <w:rPr>
                <w:b/>
                <w:i/>
                <w:sz w:val="20"/>
                <w:szCs w:val="20"/>
                <w:lang w:val="ru-RU"/>
              </w:rPr>
              <w:t>-</w:t>
            </w:r>
            <w:r w:rsidRPr="003E5ED5">
              <w:rPr>
                <w:b/>
                <w:i/>
                <w:sz w:val="20"/>
                <w:szCs w:val="20"/>
              </w:rPr>
              <w:t>Molecule</w:t>
            </w:r>
          </w:p>
        </w:tc>
        <w:tc>
          <w:tcPr>
            <w:tcW w:w="1081" w:type="dxa"/>
            <w:shd w:val="clear" w:color="auto" w:fill="92D050"/>
          </w:tcPr>
          <w:p w:rsidR="00E23423" w:rsidRPr="003E5ED5" w:rsidRDefault="00E23423" w:rsidP="00E55AD4">
            <w:pPr>
              <w:jc w:val="center"/>
              <w:rPr>
                <w:rFonts w:eastAsia="Arial Unicode MS"/>
                <w:b/>
                <w:i/>
                <w:sz w:val="20"/>
                <w:szCs w:val="20"/>
                <w:lang w:val="ru-RU"/>
              </w:rPr>
            </w:pPr>
            <w:r w:rsidRPr="003E5ED5">
              <w:rPr>
                <w:b/>
                <w:i/>
                <w:sz w:val="20"/>
                <w:szCs w:val="20"/>
              </w:rPr>
              <w:t>VTortices</w:t>
            </w:r>
            <w:r w:rsidRPr="003E5ED5">
              <w:rPr>
                <w:b/>
                <w:i/>
                <w:sz w:val="20"/>
                <w:szCs w:val="20"/>
                <w:lang w:val="ru-RU"/>
              </w:rPr>
              <w:t>-</w:t>
            </w:r>
            <w:r w:rsidRPr="003E5ED5">
              <w:rPr>
                <w:b/>
                <w:i/>
                <w:sz w:val="20"/>
                <w:szCs w:val="20"/>
              </w:rPr>
              <w:t>Molecule</w:t>
            </w:r>
          </w:p>
        </w:tc>
        <w:tc>
          <w:tcPr>
            <w:tcW w:w="360" w:type="dxa"/>
            <w:shd w:val="clear" w:color="auto" w:fill="92D050"/>
          </w:tcPr>
          <w:p w:rsidR="00E23423" w:rsidRPr="003E5ED5" w:rsidRDefault="00E23423" w:rsidP="00E55AD4">
            <w:pPr>
              <w:jc w:val="center"/>
              <w:rPr>
                <w:b/>
                <w:i/>
                <w:sz w:val="20"/>
                <w:szCs w:val="20"/>
              </w:rPr>
            </w:pPr>
          </w:p>
          <w:p w:rsidR="00E23423" w:rsidRPr="003E5ED5" w:rsidRDefault="00E23423" w:rsidP="00E55AD4">
            <w:pPr>
              <w:jc w:val="center"/>
              <w:rPr>
                <w:b/>
                <w:i/>
                <w:sz w:val="20"/>
                <w:szCs w:val="20"/>
              </w:rPr>
            </w:pPr>
            <w:r w:rsidRPr="003E5ED5">
              <w:rPr>
                <w:b/>
                <w:i/>
                <w:sz w:val="20"/>
                <w:szCs w:val="20"/>
              </w:rPr>
              <w:t>…</w:t>
            </w:r>
          </w:p>
        </w:tc>
        <w:tc>
          <w:tcPr>
            <w:tcW w:w="1891" w:type="dxa"/>
            <w:shd w:val="clear" w:color="auto" w:fill="92D050"/>
          </w:tcPr>
          <w:p w:rsidR="00E23423" w:rsidRPr="003E5ED5" w:rsidRDefault="00E23423" w:rsidP="00E55AD4">
            <w:pPr>
              <w:jc w:val="center"/>
              <w:rPr>
                <w:rFonts w:eastAsia="Arial Unicode MS"/>
                <w:b/>
                <w:i/>
                <w:sz w:val="20"/>
                <w:szCs w:val="20"/>
                <w:lang w:val="ru-RU"/>
              </w:rPr>
            </w:pPr>
            <w:r w:rsidRPr="003E5ED5">
              <w:rPr>
                <w:b/>
                <w:i/>
                <w:sz w:val="20"/>
                <w:szCs w:val="20"/>
              </w:rPr>
              <w:t>VTortices</w:t>
            </w:r>
            <w:r w:rsidRPr="003E5ED5">
              <w:rPr>
                <w:b/>
                <w:i/>
                <w:sz w:val="20"/>
                <w:szCs w:val="20"/>
                <w:lang w:val="ru-RU"/>
              </w:rPr>
              <w:t>-</w:t>
            </w:r>
            <w:r w:rsidRPr="003E5ED5">
              <w:rPr>
                <w:b/>
                <w:i/>
                <w:sz w:val="20"/>
                <w:szCs w:val="20"/>
              </w:rPr>
              <w:t>Molecule</w:t>
            </w:r>
          </w:p>
        </w:tc>
      </w:tr>
      <w:tr w:rsidR="00E23423" w:rsidRPr="003E5ED5" w:rsidTr="00E55AD4">
        <w:trPr>
          <w:jc w:val="center"/>
        </w:trPr>
        <w:tc>
          <w:tcPr>
            <w:tcW w:w="1352" w:type="dxa"/>
          </w:tcPr>
          <w:p w:rsidR="00E23423" w:rsidRPr="003E5ED5" w:rsidRDefault="00E23423" w:rsidP="00E55AD4">
            <w:pPr>
              <w:jc w:val="center"/>
              <w:rPr>
                <w:rFonts w:eastAsia="Arial Unicode MS"/>
                <w:b/>
                <w:sz w:val="20"/>
                <w:szCs w:val="20"/>
                <w:lang w:val="ru-RU"/>
              </w:rPr>
            </w:pPr>
            <w:r w:rsidRPr="003E5ED5">
              <w:rPr>
                <w:rFonts w:eastAsia="Arial Unicode MS"/>
                <w:b/>
                <w:sz w:val="20"/>
                <w:szCs w:val="20"/>
              </w:rPr>
              <w:t xml:space="preserve">Shell </w:t>
            </w:r>
            <w:r w:rsidRPr="003E5ED5">
              <w:rPr>
                <w:rFonts w:eastAsia="Arial Unicode MS"/>
                <w:b/>
                <w:sz w:val="20"/>
                <w:szCs w:val="20"/>
                <w:lang w:val="ru-RU"/>
              </w:rPr>
              <w:t>#</w:t>
            </w:r>
          </w:p>
        </w:tc>
        <w:tc>
          <w:tcPr>
            <w:tcW w:w="900" w:type="dxa"/>
          </w:tcPr>
          <w:p w:rsidR="00E23423" w:rsidRPr="003E5ED5" w:rsidRDefault="00E23423" w:rsidP="00E55AD4">
            <w:pPr>
              <w:jc w:val="center"/>
              <w:rPr>
                <w:rFonts w:eastAsia="Arial Unicode MS"/>
                <w:sz w:val="20"/>
                <w:szCs w:val="20"/>
                <w:lang w:val="ru-RU"/>
              </w:rPr>
            </w:pPr>
            <w:r w:rsidRPr="003E5ED5">
              <w:rPr>
                <w:rFonts w:eastAsia="Arial Unicode MS"/>
                <w:sz w:val="20"/>
                <w:szCs w:val="20"/>
                <w:lang w:val="ru-RU"/>
              </w:rPr>
              <w:t>1</w:t>
            </w:r>
          </w:p>
        </w:tc>
        <w:tc>
          <w:tcPr>
            <w:tcW w:w="1080" w:type="dxa"/>
          </w:tcPr>
          <w:p w:rsidR="00E23423" w:rsidRPr="003E5ED5" w:rsidRDefault="00E23423" w:rsidP="00E55AD4">
            <w:pPr>
              <w:jc w:val="center"/>
              <w:rPr>
                <w:rFonts w:eastAsia="Arial Unicode MS"/>
                <w:sz w:val="20"/>
                <w:szCs w:val="20"/>
                <w:lang w:val="ru-RU"/>
              </w:rPr>
            </w:pPr>
            <w:r w:rsidRPr="003E5ED5">
              <w:rPr>
                <w:rFonts w:eastAsia="Arial Unicode MS"/>
                <w:sz w:val="20"/>
                <w:szCs w:val="20"/>
                <w:lang w:val="ru-RU"/>
              </w:rPr>
              <w:t>2</w:t>
            </w:r>
          </w:p>
        </w:tc>
        <w:tc>
          <w:tcPr>
            <w:tcW w:w="1080" w:type="dxa"/>
          </w:tcPr>
          <w:p w:rsidR="00E23423" w:rsidRPr="003E5ED5" w:rsidRDefault="00E23423" w:rsidP="00E55AD4">
            <w:pPr>
              <w:jc w:val="center"/>
              <w:rPr>
                <w:rFonts w:eastAsia="Arial Unicode MS"/>
                <w:sz w:val="20"/>
                <w:szCs w:val="20"/>
                <w:lang w:val="ru-RU"/>
              </w:rPr>
            </w:pPr>
            <w:r w:rsidRPr="003E5ED5">
              <w:rPr>
                <w:rFonts w:eastAsia="Arial Unicode MS"/>
                <w:sz w:val="20"/>
                <w:szCs w:val="20"/>
                <w:lang w:val="ru-RU"/>
              </w:rPr>
              <w:t>3</w:t>
            </w:r>
          </w:p>
        </w:tc>
        <w:tc>
          <w:tcPr>
            <w:tcW w:w="1078" w:type="dxa"/>
          </w:tcPr>
          <w:p w:rsidR="00E23423" w:rsidRPr="003E5ED5" w:rsidRDefault="00E23423" w:rsidP="00E55AD4">
            <w:pPr>
              <w:jc w:val="center"/>
              <w:rPr>
                <w:rFonts w:eastAsia="Arial Unicode MS"/>
                <w:sz w:val="20"/>
                <w:szCs w:val="20"/>
                <w:lang w:val="ru-RU"/>
              </w:rPr>
            </w:pPr>
            <w:r w:rsidRPr="003E5ED5">
              <w:rPr>
                <w:rFonts w:eastAsia="Arial Unicode MS"/>
                <w:sz w:val="20"/>
                <w:szCs w:val="20"/>
                <w:lang w:val="ru-RU"/>
              </w:rPr>
              <w:t>4</w:t>
            </w:r>
          </w:p>
        </w:tc>
        <w:tc>
          <w:tcPr>
            <w:tcW w:w="1081" w:type="dxa"/>
          </w:tcPr>
          <w:p w:rsidR="00E23423" w:rsidRPr="003E5ED5" w:rsidRDefault="00E23423" w:rsidP="00E55AD4">
            <w:pPr>
              <w:jc w:val="center"/>
              <w:rPr>
                <w:rFonts w:eastAsia="Arial Unicode MS"/>
                <w:sz w:val="20"/>
                <w:szCs w:val="20"/>
                <w:lang w:val="ru-RU"/>
              </w:rPr>
            </w:pPr>
            <w:r w:rsidRPr="003E5ED5">
              <w:rPr>
                <w:rFonts w:eastAsia="Arial Unicode MS"/>
                <w:sz w:val="20"/>
                <w:szCs w:val="20"/>
                <w:lang w:val="ru-RU"/>
              </w:rPr>
              <w:t>5</w:t>
            </w:r>
          </w:p>
        </w:tc>
        <w:tc>
          <w:tcPr>
            <w:tcW w:w="360" w:type="dxa"/>
          </w:tcPr>
          <w:p w:rsidR="00E23423" w:rsidRPr="003E5ED5" w:rsidRDefault="00E23423" w:rsidP="00E55AD4">
            <w:pPr>
              <w:jc w:val="center"/>
              <w:rPr>
                <w:rFonts w:eastAsia="Arial Unicode MS"/>
                <w:i/>
                <w:sz w:val="20"/>
                <w:szCs w:val="20"/>
              </w:rPr>
            </w:pPr>
          </w:p>
        </w:tc>
        <w:tc>
          <w:tcPr>
            <w:tcW w:w="1891" w:type="dxa"/>
          </w:tcPr>
          <w:p w:rsidR="00E23423" w:rsidRPr="003E5ED5" w:rsidRDefault="00E23423" w:rsidP="00E55AD4">
            <w:pPr>
              <w:jc w:val="center"/>
              <w:rPr>
                <w:rFonts w:eastAsia="Arial Unicode MS"/>
                <w:b/>
                <w:i/>
                <w:sz w:val="20"/>
                <w:szCs w:val="20"/>
              </w:rPr>
            </w:pPr>
            <w:r w:rsidRPr="003E5ED5">
              <w:rPr>
                <w:rFonts w:eastAsia="Arial Unicode MS"/>
                <w:b/>
                <w:i/>
                <w:sz w:val="20"/>
                <w:szCs w:val="20"/>
              </w:rPr>
              <w:t>n</w:t>
            </w:r>
          </w:p>
        </w:tc>
      </w:tr>
      <w:tr w:rsidR="00E23423" w:rsidRPr="003E5ED5" w:rsidTr="00E55AD4">
        <w:trPr>
          <w:jc w:val="center"/>
        </w:trPr>
        <w:tc>
          <w:tcPr>
            <w:tcW w:w="1352" w:type="dxa"/>
          </w:tcPr>
          <w:p w:rsidR="00E23423" w:rsidRPr="003E5ED5" w:rsidRDefault="00E23423" w:rsidP="00E55AD4">
            <w:pPr>
              <w:jc w:val="center"/>
              <w:rPr>
                <w:rFonts w:eastAsia="Arial Unicode MS"/>
                <w:b/>
                <w:i/>
                <w:sz w:val="20"/>
                <w:szCs w:val="20"/>
              </w:rPr>
            </w:pPr>
            <w:r w:rsidRPr="003E5ED5">
              <w:rPr>
                <w:rFonts w:eastAsia="Arial Unicode MS"/>
                <w:b/>
                <w:i/>
                <w:sz w:val="20"/>
                <w:szCs w:val="20"/>
              </w:rPr>
              <w:t>p</w:t>
            </w:r>
          </w:p>
        </w:tc>
        <w:tc>
          <w:tcPr>
            <w:tcW w:w="900" w:type="dxa"/>
          </w:tcPr>
          <w:p w:rsidR="00E23423" w:rsidRPr="003E5ED5" w:rsidRDefault="00E23423" w:rsidP="00E55AD4">
            <w:pPr>
              <w:jc w:val="center"/>
              <w:rPr>
                <w:rFonts w:eastAsia="Arial Unicode MS"/>
                <w:sz w:val="20"/>
                <w:szCs w:val="20"/>
              </w:rPr>
            </w:pPr>
            <w:r w:rsidRPr="003E5ED5">
              <w:rPr>
                <w:rFonts w:eastAsia="Arial Unicode MS"/>
                <w:sz w:val="20"/>
                <w:szCs w:val="20"/>
              </w:rPr>
              <w:t>0</w:t>
            </w:r>
          </w:p>
        </w:tc>
        <w:tc>
          <w:tcPr>
            <w:tcW w:w="1080" w:type="dxa"/>
          </w:tcPr>
          <w:p w:rsidR="00E23423" w:rsidRPr="003E5ED5" w:rsidRDefault="00E23423" w:rsidP="00E55AD4">
            <w:pPr>
              <w:jc w:val="center"/>
              <w:rPr>
                <w:rFonts w:eastAsia="Arial Unicode MS"/>
                <w:sz w:val="20"/>
                <w:szCs w:val="20"/>
              </w:rPr>
            </w:pPr>
            <w:r w:rsidRPr="003E5ED5">
              <w:rPr>
                <w:rFonts w:eastAsia="Arial Unicode MS"/>
                <w:sz w:val="20"/>
                <w:szCs w:val="20"/>
              </w:rPr>
              <w:t>1</w:t>
            </w:r>
          </w:p>
        </w:tc>
        <w:tc>
          <w:tcPr>
            <w:tcW w:w="1080" w:type="dxa"/>
          </w:tcPr>
          <w:p w:rsidR="00E23423" w:rsidRPr="003E5ED5" w:rsidRDefault="00E23423" w:rsidP="00E55AD4">
            <w:pPr>
              <w:jc w:val="center"/>
              <w:rPr>
                <w:rFonts w:eastAsia="Arial Unicode MS"/>
                <w:sz w:val="20"/>
                <w:szCs w:val="20"/>
              </w:rPr>
            </w:pPr>
            <w:r w:rsidRPr="003E5ED5">
              <w:rPr>
                <w:rFonts w:eastAsia="Arial Unicode MS"/>
                <w:sz w:val="20"/>
                <w:szCs w:val="20"/>
              </w:rPr>
              <w:t>2</w:t>
            </w:r>
          </w:p>
        </w:tc>
        <w:tc>
          <w:tcPr>
            <w:tcW w:w="1078" w:type="dxa"/>
          </w:tcPr>
          <w:p w:rsidR="00E23423" w:rsidRPr="003E5ED5" w:rsidRDefault="00E23423" w:rsidP="00E55AD4">
            <w:pPr>
              <w:jc w:val="center"/>
              <w:rPr>
                <w:rFonts w:eastAsia="Arial Unicode MS"/>
                <w:sz w:val="20"/>
                <w:szCs w:val="20"/>
              </w:rPr>
            </w:pPr>
            <w:r w:rsidRPr="003E5ED5">
              <w:rPr>
                <w:rFonts w:eastAsia="Arial Unicode MS"/>
                <w:sz w:val="20"/>
                <w:szCs w:val="20"/>
              </w:rPr>
              <w:t>3</w:t>
            </w:r>
          </w:p>
        </w:tc>
        <w:tc>
          <w:tcPr>
            <w:tcW w:w="1081" w:type="dxa"/>
          </w:tcPr>
          <w:p w:rsidR="00E23423" w:rsidRPr="003E5ED5" w:rsidRDefault="00E23423" w:rsidP="00E55AD4">
            <w:pPr>
              <w:jc w:val="center"/>
              <w:rPr>
                <w:rFonts w:eastAsia="Arial Unicode MS"/>
                <w:sz w:val="20"/>
                <w:szCs w:val="20"/>
              </w:rPr>
            </w:pPr>
            <w:r w:rsidRPr="003E5ED5">
              <w:rPr>
                <w:rFonts w:eastAsia="Arial Unicode MS"/>
                <w:sz w:val="20"/>
                <w:szCs w:val="20"/>
              </w:rPr>
              <w:t>4</w:t>
            </w:r>
          </w:p>
        </w:tc>
        <w:tc>
          <w:tcPr>
            <w:tcW w:w="360" w:type="dxa"/>
          </w:tcPr>
          <w:p w:rsidR="00E23423" w:rsidRPr="003E5ED5" w:rsidRDefault="00E23423" w:rsidP="00E55AD4">
            <w:pPr>
              <w:jc w:val="center"/>
              <w:rPr>
                <w:rFonts w:eastAsia="Arial Unicode MS"/>
                <w:i/>
                <w:sz w:val="20"/>
                <w:szCs w:val="20"/>
              </w:rPr>
            </w:pPr>
          </w:p>
        </w:tc>
        <w:tc>
          <w:tcPr>
            <w:tcW w:w="1891" w:type="dxa"/>
          </w:tcPr>
          <w:p w:rsidR="00E23423" w:rsidRPr="003E5ED5" w:rsidRDefault="00E23423" w:rsidP="00E55AD4">
            <w:pPr>
              <w:jc w:val="center"/>
              <w:rPr>
                <w:rFonts w:eastAsia="Arial Unicode MS"/>
                <w:b/>
                <w:i/>
                <w:sz w:val="20"/>
                <w:szCs w:val="20"/>
              </w:rPr>
            </w:pPr>
            <w:r>
              <w:rPr>
                <w:rFonts w:eastAsia="Arial Unicode MS"/>
                <w:b/>
                <w:i/>
                <w:sz w:val="20"/>
                <w:szCs w:val="20"/>
              </w:rPr>
              <w:t xml:space="preserve">p </w:t>
            </w:r>
            <w:r w:rsidRPr="003E5ED5">
              <w:rPr>
                <w:rFonts w:eastAsia="Arial Unicode MS"/>
                <w:b/>
                <w:i/>
                <w:sz w:val="20"/>
                <w:szCs w:val="20"/>
              </w:rPr>
              <w:t>=</w:t>
            </w:r>
            <w:r>
              <w:rPr>
                <w:rFonts w:eastAsia="Arial Unicode MS"/>
                <w:b/>
                <w:i/>
                <w:sz w:val="20"/>
                <w:szCs w:val="20"/>
              </w:rPr>
              <w:t xml:space="preserve"> </w:t>
            </w:r>
            <w:r w:rsidRPr="003E5ED5">
              <w:rPr>
                <w:rFonts w:eastAsia="Arial Unicode MS"/>
                <w:b/>
                <w:i/>
                <w:sz w:val="20"/>
                <w:szCs w:val="20"/>
              </w:rPr>
              <w:t>n</w:t>
            </w:r>
            <w:r>
              <w:rPr>
                <w:rFonts w:eastAsia="Arial Unicode MS"/>
                <w:b/>
                <w:i/>
                <w:sz w:val="20"/>
                <w:szCs w:val="20"/>
              </w:rPr>
              <w:t xml:space="preserve"> </w:t>
            </w:r>
            <w:r w:rsidRPr="003E5ED5">
              <w:rPr>
                <w:rFonts w:eastAsia="Arial Unicode MS"/>
                <w:b/>
                <w:i/>
                <w:sz w:val="20"/>
                <w:szCs w:val="20"/>
              </w:rPr>
              <w:t>-</w:t>
            </w:r>
            <w:r>
              <w:rPr>
                <w:rFonts w:eastAsia="Arial Unicode MS"/>
                <w:b/>
                <w:i/>
                <w:sz w:val="20"/>
                <w:szCs w:val="20"/>
              </w:rPr>
              <w:t xml:space="preserve"> </w:t>
            </w:r>
            <w:r w:rsidRPr="003E5ED5">
              <w:rPr>
                <w:rFonts w:eastAsia="Arial Unicode MS"/>
                <w:b/>
                <w:i/>
                <w:sz w:val="20"/>
                <w:szCs w:val="20"/>
              </w:rPr>
              <w:t>1</w:t>
            </w:r>
          </w:p>
        </w:tc>
      </w:tr>
      <w:tr w:rsidR="00E23423" w:rsidRPr="003E5ED5" w:rsidTr="00E55AD4">
        <w:trPr>
          <w:jc w:val="center"/>
        </w:trPr>
        <w:tc>
          <w:tcPr>
            <w:tcW w:w="1352" w:type="dxa"/>
          </w:tcPr>
          <w:p w:rsidR="00E23423" w:rsidRPr="003E5ED5" w:rsidRDefault="00E23423" w:rsidP="00E55AD4">
            <w:pPr>
              <w:jc w:val="center"/>
              <w:rPr>
                <w:rFonts w:eastAsia="Arial Unicode MS"/>
                <w:b/>
                <w:i/>
                <w:sz w:val="20"/>
                <w:szCs w:val="20"/>
              </w:rPr>
            </w:pPr>
            <w:r w:rsidRPr="003E5ED5">
              <w:rPr>
                <w:rFonts w:eastAsia="Arial Unicode MS"/>
                <w:b/>
                <w:i/>
                <w:sz w:val="20"/>
                <w:szCs w:val="20"/>
              </w:rPr>
              <w:t>h=2p+1</w:t>
            </w:r>
          </w:p>
        </w:tc>
        <w:tc>
          <w:tcPr>
            <w:tcW w:w="900" w:type="dxa"/>
          </w:tcPr>
          <w:p w:rsidR="00E23423" w:rsidRPr="003E5ED5" w:rsidRDefault="00E23423" w:rsidP="00E55AD4">
            <w:pPr>
              <w:jc w:val="center"/>
              <w:rPr>
                <w:rFonts w:eastAsia="Arial Unicode MS"/>
                <w:sz w:val="20"/>
                <w:szCs w:val="20"/>
              </w:rPr>
            </w:pPr>
            <w:r w:rsidRPr="003E5ED5">
              <w:rPr>
                <w:rFonts w:eastAsia="Arial Unicode MS"/>
                <w:sz w:val="20"/>
                <w:szCs w:val="20"/>
              </w:rPr>
              <w:t>1</w:t>
            </w:r>
          </w:p>
        </w:tc>
        <w:tc>
          <w:tcPr>
            <w:tcW w:w="1080" w:type="dxa"/>
          </w:tcPr>
          <w:p w:rsidR="00E23423" w:rsidRPr="003E5ED5" w:rsidRDefault="00E23423" w:rsidP="00E55AD4">
            <w:pPr>
              <w:jc w:val="center"/>
              <w:rPr>
                <w:rFonts w:eastAsia="Arial Unicode MS"/>
                <w:sz w:val="20"/>
                <w:szCs w:val="20"/>
              </w:rPr>
            </w:pPr>
            <w:r w:rsidRPr="003E5ED5">
              <w:rPr>
                <w:rFonts w:eastAsia="Arial Unicode MS"/>
                <w:sz w:val="20"/>
                <w:szCs w:val="20"/>
              </w:rPr>
              <w:t>3</w:t>
            </w:r>
          </w:p>
        </w:tc>
        <w:tc>
          <w:tcPr>
            <w:tcW w:w="1080" w:type="dxa"/>
          </w:tcPr>
          <w:p w:rsidR="00E23423" w:rsidRPr="003E5ED5" w:rsidRDefault="00E23423" w:rsidP="00E55AD4">
            <w:pPr>
              <w:jc w:val="center"/>
              <w:rPr>
                <w:rFonts w:eastAsia="Arial Unicode MS"/>
                <w:sz w:val="20"/>
                <w:szCs w:val="20"/>
              </w:rPr>
            </w:pPr>
            <w:r w:rsidRPr="003E5ED5">
              <w:rPr>
                <w:rFonts w:eastAsia="Arial Unicode MS"/>
                <w:sz w:val="20"/>
                <w:szCs w:val="20"/>
              </w:rPr>
              <w:t>5</w:t>
            </w:r>
          </w:p>
        </w:tc>
        <w:tc>
          <w:tcPr>
            <w:tcW w:w="1078" w:type="dxa"/>
          </w:tcPr>
          <w:p w:rsidR="00E23423" w:rsidRPr="003E5ED5" w:rsidRDefault="00E23423" w:rsidP="00E55AD4">
            <w:pPr>
              <w:jc w:val="center"/>
              <w:rPr>
                <w:rFonts w:eastAsia="Arial Unicode MS"/>
                <w:sz w:val="20"/>
                <w:szCs w:val="20"/>
              </w:rPr>
            </w:pPr>
            <w:r w:rsidRPr="003E5ED5">
              <w:rPr>
                <w:rFonts w:eastAsia="Arial Unicode MS"/>
                <w:sz w:val="20"/>
                <w:szCs w:val="20"/>
              </w:rPr>
              <w:t>7</w:t>
            </w:r>
          </w:p>
        </w:tc>
        <w:tc>
          <w:tcPr>
            <w:tcW w:w="1081" w:type="dxa"/>
          </w:tcPr>
          <w:p w:rsidR="00E23423" w:rsidRPr="003E5ED5" w:rsidRDefault="00E23423" w:rsidP="00E55AD4">
            <w:pPr>
              <w:jc w:val="center"/>
              <w:rPr>
                <w:rFonts w:eastAsia="Arial Unicode MS"/>
                <w:sz w:val="20"/>
                <w:szCs w:val="20"/>
              </w:rPr>
            </w:pPr>
            <w:r w:rsidRPr="003E5ED5">
              <w:rPr>
                <w:rFonts w:eastAsia="Arial Unicode MS"/>
                <w:sz w:val="20"/>
                <w:szCs w:val="20"/>
              </w:rPr>
              <w:t>9</w:t>
            </w:r>
          </w:p>
        </w:tc>
        <w:tc>
          <w:tcPr>
            <w:tcW w:w="360" w:type="dxa"/>
          </w:tcPr>
          <w:p w:rsidR="00E23423" w:rsidRPr="003E5ED5" w:rsidRDefault="00E23423" w:rsidP="00E55AD4">
            <w:pPr>
              <w:jc w:val="center"/>
              <w:rPr>
                <w:rFonts w:eastAsia="Arial Unicode MS"/>
                <w:i/>
                <w:sz w:val="20"/>
                <w:szCs w:val="20"/>
              </w:rPr>
            </w:pPr>
          </w:p>
        </w:tc>
        <w:tc>
          <w:tcPr>
            <w:tcW w:w="1891" w:type="dxa"/>
          </w:tcPr>
          <w:p w:rsidR="00E23423" w:rsidRPr="003E5ED5" w:rsidRDefault="00E23423" w:rsidP="00E55AD4">
            <w:pPr>
              <w:jc w:val="center"/>
              <w:rPr>
                <w:rFonts w:eastAsia="Arial Unicode MS"/>
                <w:b/>
                <w:i/>
                <w:sz w:val="20"/>
                <w:szCs w:val="20"/>
              </w:rPr>
            </w:pPr>
            <w:r w:rsidRPr="003E5ED5">
              <w:rPr>
                <w:rFonts w:eastAsia="Arial Unicode MS"/>
                <w:b/>
                <w:i/>
                <w:sz w:val="20"/>
                <w:szCs w:val="20"/>
              </w:rPr>
              <w:t>n+p or 2n-1</w:t>
            </w:r>
          </w:p>
        </w:tc>
      </w:tr>
      <w:tr w:rsidR="00E23423" w:rsidRPr="003E5ED5" w:rsidTr="00E55AD4">
        <w:trPr>
          <w:jc w:val="center"/>
        </w:trPr>
        <w:tc>
          <w:tcPr>
            <w:tcW w:w="1352" w:type="dxa"/>
          </w:tcPr>
          <w:p w:rsidR="00E23423" w:rsidRPr="003E5ED5" w:rsidRDefault="00E23423" w:rsidP="00E55AD4">
            <w:pPr>
              <w:jc w:val="center"/>
              <w:rPr>
                <w:rFonts w:eastAsia="Arial Unicode MS"/>
                <w:b/>
                <w:sz w:val="20"/>
                <w:szCs w:val="20"/>
              </w:rPr>
            </w:pPr>
            <w:r w:rsidRPr="003E5ED5">
              <w:rPr>
                <w:rFonts w:eastAsia="Arial Unicode MS"/>
                <w:b/>
                <w:sz w:val="20"/>
                <w:szCs w:val="20"/>
                <w:lang w:val="ru-RU"/>
              </w:rPr>
              <w:t>4</w:t>
            </w:r>
            <w:r w:rsidRPr="003E5ED5">
              <w:rPr>
                <w:rFonts w:eastAsia="Arial Unicode MS"/>
                <w:b/>
                <w:sz w:val="20"/>
                <w:szCs w:val="20"/>
              </w:rPr>
              <w:t>D</w:t>
            </w:r>
            <w:r w:rsidRPr="003E5ED5">
              <w:rPr>
                <w:rFonts w:eastAsia="Arial Unicode MS"/>
                <w:b/>
                <w:sz w:val="20"/>
                <w:szCs w:val="20"/>
                <w:lang w:val="ru-RU"/>
              </w:rPr>
              <w:t>/</w:t>
            </w:r>
            <w:r w:rsidRPr="003E5ED5">
              <w:rPr>
                <w:rFonts w:eastAsia="Arial Unicode MS"/>
                <w:b/>
                <w:sz w:val="20"/>
                <w:szCs w:val="20"/>
              </w:rPr>
              <w:t>Colors</w:t>
            </w:r>
          </w:p>
        </w:tc>
        <w:tc>
          <w:tcPr>
            <w:tcW w:w="900" w:type="dxa"/>
          </w:tcPr>
          <w:p w:rsidR="00E23423" w:rsidRPr="003E5ED5" w:rsidRDefault="00E23423" w:rsidP="00E55AD4">
            <w:pPr>
              <w:jc w:val="center"/>
              <w:rPr>
                <w:rFonts w:eastAsia="Arial Unicode MS"/>
                <w:sz w:val="20"/>
                <w:szCs w:val="20"/>
                <w:lang w:val="ru-RU"/>
              </w:rPr>
            </w:pPr>
            <w:r w:rsidRPr="003E5ED5">
              <w:rPr>
                <w:rFonts w:eastAsia="Arial Unicode MS"/>
                <w:sz w:val="20"/>
                <w:szCs w:val="20"/>
              </w:rPr>
              <w:t>4D</w:t>
            </w:r>
          </w:p>
        </w:tc>
        <w:tc>
          <w:tcPr>
            <w:tcW w:w="1080" w:type="dxa"/>
          </w:tcPr>
          <w:p w:rsidR="00E23423" w:rsidRPr="003E5ED5" w:rsidRDefault="00E23423" w:rsidP="00E55AD4">
            <w:pPr>
              <w:jc w:val="center"/>
              <w:rPr>
                <w:rFonts w:eastAsia="Arial Unicode MS"/>
                <w:sz w:val="20"/>
                <w:szCs w:val="20"/>
                <w:lang w:val="ru-RU"/>
              </w:rPr>
            </w:pPr>
            <w:r w:rsidRPr="003E5ED5">
              <w:rPr>
                <w:rFonts w:eastAsia="Arial Unicode MS"/>
                <w:sz w:val="20"/>
                <w:szCs w:val="20"/>
                <w:lang w:val="ru-RU"/>
              </w:rPr>
              <w:t>4</w:t>
            </w:r>
            <w:r w:rsidRPr="003E5ED5">
              <w:rPr>
                <w:rFonts w:eastAsia="Arial Unicode MS"/>
                <w:sz w:val="20"/>
                <w:szCs w:val="20"/>
              </w:rPr>
              <w:t>D</w:t>
            </w:r>
            <w:r w:rsidRPr="003E5ED5">
              <w:rPr>
                <w:rFonts w:eastAsia="Arial Unicode MS"/>
                <w:sz w:val="20"/>
                <w:szCs w:val="20"/>
                <w:lang w:val="ru-RU"/>
              </w:rPr>
              <w:t>/(</w:t>
            </w:r>
            <w:r w:rsidRPr="003E5ED5">
              <w:rPr>
                <w:rFonts w:eastAsia="Arial Unicode MS"/>
                <w:sz w:val="20"/>
                <w:szCs w:val="20"/>
              </w:rPr>
              <w:t>7·1</w:t>
            </w:r>
            <w:r w:rsidRPr="003E5ED5">
              <w:rPr>
                <w:rFonts w:eastAsia="Arial Unicode MS"/>
                <w:sz w:val="20"/>
                <w:szCs w:val="20"/>
                <w:lang w:val="ru-RU"/>
              </w:rPr>
              <w:t>)</w:t>
            </w:r>
          </w:p>
          <w:p w:rsidR="00E23423" w:rsidRPr="003E5ED5" w:rsidRDefault="00E23423" w:rsidP="00E55AD4">
            <w:pPr>
              <w:jc w:val="center"/>
              <w:rPr>
                <w:rFonts w:eastAsia="Arial Unicode MS"/>
                <w:sz w:val="20"/>
                <w:szCs w:val="20"/>
                <w:lang w:val="ru-RU"/>
              </w:rPr>
            </w:pPr>
            <w:r w:rsidRPr="003E5ED5">
              <w:rPr>
                <w:rFonts w:eastAsia="Arial Unicode MS"/>
                <w:sz w:val="20"/>
                <w:szCs w:val="20"/>
                <w:lang w:val="ru-RU"/>
              </w:rPr>
              <w:t>7/4=1,75</w:t>
            </w:r>
          </w:p>
        </w:tc>
        <w:tc>
          <w:tcPr>
            <w:tcW w:w="1080" w:type="dxa"/>
          </w:tcPr>
          <w:p w:rsidR="00E23423" w:rsidRPr="003E5ED5" w:rsidRDefault="00E23423" w:rsidP="00E55AD4">
            <w:pPr>
              <w:jc w:val="center"/>
              <w:rPr>
                <w:rFonts w:eastAsia="Arial Unicode MS"/>
                <w:sz w:val="20"/>
                <w:szCs w:val="20"/>
                <w:lang w:val="ru-RU"/>
              </w:rPr>
            </w:pPr>
            <w:r w:rsidRPr="003E5ED5">
              <w:rPr>
                <w:rFonts w:eastAsia="Arial Unicode MS"/>
                <w:sz w:val="20"/>
                <w:szCs w:val="20"/>
                <w:lang w:val="ru-RU"/>
              </w:rPr>
              <w:t>4</w:t>
            </w:r>
            <w:r w:rsidRPr="003E5ED5">
              <w:rPr>
                <w:rFonts w:eastAsia="Arial Unicode MS"/>
                <w:sz w:val="20"/>
                <w:szCs w:val="20"/>
              </w:rPr>
              <w:t>D</w:t>
            </w:r>
            <w:r w:rsidRPr="003E5ED5">
              <w:rPr>
                <w:rFonts w:eastAsia="Arial Unicode MS"/>
                <w:sz w:val="20"/>
                <w:szCs w:val="20"/>
                <w:lang w:val="ru-RU"/>
              </w:rPr>
              <w:t>/(</w:t>
            </w:r>
            <w:r w:rsidRPr="003E5ED5">
              <w:rPr>
                <w:rFonts w:eastAsia="Arial Unicode MS"/>
                <w:sz w:val="20"/>
                <w:szCs w:val="20"/>
              </w:rPr>
              <w:t>7·2</w:t>
            </w:r>
            <w:r w:rsidRPr="003E5ED5">
              <w:rPr>
                <w:rFonts w:eastAsia="Arial Unicode MS"/>
                <w:sz w:val="20"/>
                <w:szCs w:val="20"/>
                <w:lang w:val="ru-RU"/>
              </w:rPr>
              <w:t>)</w:t>
            </w:r>
          </w:p>
          <w:p w:rsidR="00E23423" w:rsidRPr="003E5ED5" w:rsidRDefault="00E23423" w:rsidP="00E55AD4">
            <w:pPr>
              <w:jc w:val="center"/>
              <w:rPr>
                <w:rFonts w:eastAsia="Arial Unicode MS"/>
                <w:sz w:val="20"/>
                <w:szCs w:val="20"/>
                <w:lang w:val="ru-RU"/>
              </w:rPr>
            </w:pPr>
            <w:r w:rsidRPr="003E5ED5">
              <w:rPr>
                <w:rFonts w:eastAsia="Arial Unicode MS"/>
                <w:sz w:val="20"/>
                <w:szCs w:val="20"/>
                <w:lang w:val="ru-RU"/>
              </w:rPr>
              <w:t>14/4=3,5</w:t>
            </w:r>
          </w:p>
        </w:tc>
        <w:tc>
          <w:tcPr>
            <w:tcW w:w="1078" w:type="dxa"/>
          </w:tcPr>
          <w:p w:rsidR="00E23423" w:rsidRPr="003E5ED5" w:rsidRDefault="00E23423" w:rsidP="00E55AD4">
            <w:pPr>
              <w:jc w:val="center"/>
              <w:rPr>
                <w:rFonts w:eastAsia="Arial Unicode MS"/>
                <w:sz w:val="20"/>
                <w:szCs w:val="20"/>
                <w:lang w:val="ru-RU"/>
              </w:rPr>
            </w:pPr>
            <w:r w:rsidRPr="003E5ED5">
              <w:rPr>
                <w:rFonts w:eastAsia="Arial Unicode MS"/>
                <w:sz w:val="20"/>
                <w:szCs w:val="20"/>
                <w:lang w:val="ru-RU"/>
              </w:rPr>
              <w:t>4</w:t>
            </w:r>
            <w:r w:rsidRPr="003E5ED5">
              <w:rPr>
                <w:rFonts w:eastAsia="Arial Unicode MS"/>
                <w:sz w:val="20"/>
                <w:szCs w:val="20"/>
              </w:rPr>
              <w:t>D</w:t>
            </w:r>
            <w:r w:rsidRPr="003E5ED5">
              <w:rPr>
                <w:rFonts w:eastAsia="Arial Unicode MS"/>
                <w:sz w:val="20"/>
                <w:szCs w:val="20"/>
                <w:lang w:val="ru-RU"/>
              </w:rPr>
              <w:t xml:space="preserve"> /(</w:t>
            </w:r>
            <w:r w:rsidRPr="003E5ED5">
              <w:rPr>
                <w:rFonts w:eastAsia="Arial Unicode MS"/>
                <w:sz w:val="20"/>
                <w:szCs w:val="20"/>
              </w:rPr>
              <w:t>7·3</w:t>
            </w:r>
            <w:r w:rsidRPr="003E5ED5">
              <w:rPr>
                <w:rFonts w:eastAsia="Arial Unicode MS"/>
                <w:sz w:val="20"/>
                <w:szCs w:val="20"/>
                <w:lang w:val="ru-RU"/>
              </w:rPr>
              <w:t>)</w:t>
            </w:r>
          </w:p>
          <w:p w:rsidR="00E23423" w:rsidRPr="003E5ED5" w:rsidRDefault="00E23423" w:rsidP="00E55AD4">
            <w:pPr>
              <w:jc w:val="center"/>
              <w:rPr>
                <w:rFonts w:eastAsia="Arial Unicode MS"/>
                <w:sz w:val="20"/>
                <w:szCs w:val="20"/>
                <w:lang w:val="ru-RU"/>
              </w:rPr>
            </w:pPr>
            <w:r w:rsidRPr="003E5ED5">
              <w:rPr>
                <w:rFonts w:eastAsia="Arial Unicode MS"/>
                <w:sz w:val="20"/>
                <w:szCs w:val="20"/>
                <w:lang w:val="ru-RU"/>
              </w:rPr>
              <w:t>21/4=5,25</w:t>
            </w:r>
          </w:p>
        </w:tc>
        <w:tc>
          <w:tcPr>
            <w:tcW w:w="1081" w:type="dxa"/>
          </w:tcPr>
          <w:p w:rsidR="00E23423" w:rsidRPr="003E5ED5" w:rsidRDefault="00E23423" w:rsidP="00E55AD4">
            <w:pPr>
              <w:jc w:val="center"/>
              <w:rPr>
                <w:rFonts w:eastAsia="Arial Unicode MS"/>
                <w:sz w:val="20"/>
                <w:szCs w:val="20"/>
                <w:lang w:val="ru-RU"/>
              </w:rPr>
            </w:pPr>
            <w:r w:rsidRPr="003E5ED5">
              <w:rPr>
                <w:rFonts w:eastAsia="Arial Unicode MS"/>
                <w:sz w:val="20"/>
                <w:szCs w:val="20"/>
                <w:lang w:val="ru-RU"/>
              </w:rPr>
              <w:t>4</w:t>
            </w:r>
            <w:r w:rsidRPr="003E5ED5">
              <w:rPr>
                <w:rFonts w:eastAsia="Arial Unicode MS"/>
                <w:sz w:val="20"/>
                <w:szCs w:val="20"/>
              </w:rPr>
              <w:t>D</w:t>
            </w:r>
            <w:r w:rsidRPr="003E5ED5">
              <w:rPr>
                <w:rFonts w:eastAsia="Arial Unicode MS"/>
                <w:sz w:val="20"/>
                <w:szCs w:val="20"/>
                <w:lang w:val="ru-RU"/>
              </w:rPr>
              <w:t xml:space="preserve"> /(</w:t>
            </w:r>
            <w:r w:rsidRPr="003E5ED5">
              <w:rPr>
                <w:rFonts w:eastAsia="Arial Unicode MS"/>
                <w:sz w:val="20"/>
                <w:szCs w:val="20"/>
              </w:rPr>
              <w:t>7·4</w:t>
            </w:r>
            <w:r w:rsidRPr="003E5ED5">
              <w:rPr>
                <w:rFonts w:eastAsia="Arial Unicode MS"/>
                <w:sz w:val="20"/>
                <w:szCs w:val="20"/>
                <w:lang w:val="ru-RU"/>
              </w:rPr>
              <w:t>)</w:t>
            </w:r>
          </w:p>
          <w:p w:rsidR="00E23423" w:rsidRPr="003E5ED5" w:rsidRDefault="00E23423" w:rsidP="00E55AD4">
            <w:pPr>
              <w:jc w:val="center"/>
              <w:rPr>
                <w:rFonts w:eastAsia="Arial Unicode MS"/>
                <w:sz w:val="20"/>
                <w:szCs w:val="20"/>
                <w:lang w:val="ru-RU"/>
              </w:rPr>
            </w:pPr>
            <w:r w:rsidRPr="003E5ED5">
              <w:rPr>
                <w:rFonts w:eastAsia="Arial Unicode MS"/>
                <w:sz w:val="20"/>
                <w:szCs w:val="20"/>
                <w:lang w:val="ru-RU"/>
              </w:rPr>
              <w:t>28/4=7</w:t>
            </w:r>
          </w:p>
        </w:tc>
        <w:tc>
          <w:tcPr>
            <w:tcW w:w="360" w:type="dxa"/>
          </w:tcPr>
          <w:p w:rsidR="00E23423" w:rsidRPr="003E5ED5" w:rsidRDefault="00E23423" w:rsidP="00E55AD4">
            <w:pPr>
              <w:jc w:val="center"/>
              <w:rPr>
                <w:rFonts w:eastAsia="Arial Unicode MS"/>
                <w:i/>
                <w:sz w:val="20"/>
                <w:szCs w:val="20"/>
              </w:rPr>
            </w:pPr>
          </w:p>
        </w:tc>
        <w:tc>
          <w:tcPr>
            <w:tcW w:w="1891" w:type="dxa"/>
          </w:tcPr>
          <w:p w:rsidR="00E23423" w:rsidRPr="003E5ED5" w:rsidRDefault="00E23423" w:rsidP="00E55AD4">
            <w:pPr>
              <w:jc w:val="center"/>
              <w:rPr>
                <w:rFonts w:eastAsia="Arial Unicode MS"/>
                <w:b/>
                <w:i/>
                <w:sz w:val="20"/>
                <w:szCs w:val="20"/>
              </w:rPr>
            </w:pPr>
            <w:r w:rsidRPr="003E5ED5">
              <w:rPr>
                <w:rFonts w:eastAsia="Arial Unicode MS"/>
                <w:b/>
                <w:i/>
                <w:sz w:val="20"/>
                <w:szCs w:val="20"/>
                <w:lang w:val="ru-RU"/>
              </w:rPr>
              <w:t>4</w:t>
            </w:r>
            <w:r w:rsidRPr="003E5ED5">
              <w:rPr>
                <w:rFonts w:eastAsia="Arial Unicode MS"/>
                <w:b/>
                <w:i/>
                <w:sz w:val="20"/>
                <w:szCs w:val="20"/>
              </w:rPr>
              <w:t>D</w:t>
            </w:r>
            <w:r w:rsidRPr="003E5ED5">
              <w:rPr>
                <w:rFonts w:eastAsia="Arial Unicode MS"/>
                <w:b/>
                <w:i/>
                <w:sz w:val="20"/>
                <w:szCs w:val="20"/>
                <w:lang w:val="ru-RU"/>
              </w:rPr>
              <w:t>/</w:t>
            </w:r>
            <w:r w:rsidRPr="003E5ED5">
              <w:rPr>
                <w:rFonts w:eastAsia="Arial Unicode MS"/>
                <w:b/>
                <w:i/>
                <w:sz w:val="20"/>
                <w:szCs w:val="20"/>
              </w:rPr>
              <w:t>7(n-1)/7p</w:t>
            </w:r>
          </w:p>
          <w:p w:rsidR="00E23423" w:rsidRPr="003E5ED5" w:rsidRDefault="00E23423" w:rsidP="00E55AD4">
            <w:pPr>
              <w:jc w:val="center"/>
              <w:rPr>
                <w:rFonts w:eastAsia="Arial Unicode MS"/>
                <w:b/>
                <w:i/>
                <w:sz w:val="20"/>
                <w:szCs w:val="20"/>
                <w:lang w:val="ru-RU"/>
              </w:rPr>
            </w:pPr>
            <w:r w:rsidRPr="003E5ED5">
              <w:rPr>
                <w:rFonts w:eastAsia="Arial Unicode MS"/>
                <w:b/>
                <w:i/>
                <w:sz w:val="20"/>
                <w:szCs w:val="20"/>
              </w:rPr>
              <w:t>7(n-1)</w:t>
            </w:r>
            <w:r w:rsidRPr="003E5ED5">
              <w:rPr>
                <w:rFonts w:eastAsia="Arial Unicode MS"/>
                <w:b/>
                <w:i/>
                <w:sz w:val="20"/>
                <w:szCs w:val="20"/>
                <w:lang w:val="ru-RU"/>
              </w:rPr>
              <w:t>/4= 1</w:t>
            </w:r>
            <w:r w:rsidRPr="003E5ED5">
              <w:rPr>
                <w:rFonts w:eastAsia="Arial Unicode MS"/>
                <w:b/>
                <w:i/>
                <w:sz w:val="20"/>
                <w:szCs w:val="20"/>
              </w:rPr>
              <w:t>.</w:t>
            </w:r>
            <w:r w:rsidRPr="003E5ED5">
              <w:rPr>
                <w:rFonts w:eastAsia="Arial Unicode MS"/>
                <w:b/>
                <w:i/>
                <w:sz w:val="20"/>
                <w:szCs w:val="20"/>
                <w:lang w:val="ru-RU"/>
              </w:rPr>
              <w:t>75</w:t>
            </w:r>
            <w:r w:rsidRPr="003E5ED5">
              <w:rPr>
                <w:rFonts w:eastAsia="Arial Unicode MS"/>
                <w:b/>
                <w:i/>
                <w:sz w:val="20"/>
                <w:szCs w:val="20"/>
              </w:rPr>
              <w:t>(n-1</w:t>
            </w:r>
            <w:r w:rsidRPr="003E5ED5">
              <w:rPr>
                <w:rFonts w:eastAsia="Arial Unicode MS"/>
                <w:b/>
                <w:i/>
                <w:sz w:val="20"/>
                <w:szCs w:val="20"/>
                <w:lang w:val="ru-RU"/>
              </w:rPr>
              <w:t>)</w:t>
            </w:r>
          </w:p>
        </w:tc>
      </w:tr>
    </w:tbl>
    <w:p w:rsidR="00E23423" w:rsidRDefault="00E23423" w:rsidP="00E23423">
      <w:pPr>
        <w:rPr>
          <w:rFonts w:eastAsia="Arial Unicode MS"/>
          <w:sz w:val="20"/>
          <w:lang w:val="ru-RU"/>
        </w:rPr>
      </w:pPr>
    </w:p>
    <w:p w:rsidR="00E23423" w:rsidRDefault="00E23423" w:rsidP="00E23423">
      <w:pPr>
        <w:jc w:val="both"/>
        <w:rPr>
          <w:sz w:val="20"/>
          <w:lang w:val="ru-RU"/>
        </w:rPr>
      </w:pPr>
      <w:r>
        <w:rPr>
          <w:rFonts w:eastAsia="Arial Unicode MS"/>
          <w:sz w:val="20"/>
        </w:rPr>
        <w:t>Table</w:t>
      </w:r>
      <w:r>
        <w:rPr>
          <w:rFonts w:eastAsia="Arial Unicode MS"/>
          <w:sz w:val="20"/>
          <w:lang w:val="ru-RU"/>
        </w:rPr>
        <w:t xml:space="preserve"> 9 </w:t>
      </w:r>
      <w:r>
        <w:rPr>
          <w:rFonts w:eastAsia="Arial Unicode MS"/>
          <w:sz w:val="20"/>
        </w:rPr>
        <w:t>and Fig.</w:t>
      </w:r>
      <w:r>
        <w:rPr>
          <w:sz w:val="20"/>
          <w:lang w:val="ru-RU"/>
        </w:rPr>
        <w:t xml:space="preserve"> 34 </w:t>
      </w:r>
      <w:r>
        <w:rPr>
          <w:sz w:val="20"/>
        </w:rPr>
        <w:t>show</w:t>
      </w:r>
      <w:r>
        <w:rPr>
          <w:sz w:val="20"/>
          <w:lang w:val="ru-RU"/>
        </w:rPr>
        <w:t>:</w:t>
      </w:r>
    </w:p>
    <w:p w:rsidR="00E23423" w:rsidRDefault="00E23423" w:rsidP="00E23423">
      <w:pPr>
        <w:numPr>
          <w:ilvl w:val="0"/>
          <w:numId w:val="5"/>
        </w:numPr>
        <w:jc w:val="both"/>
        <w:rPr>
          <w:sz w:val="20"/>
        </w:rPr>
      </w:pPr>
      <w:r>
        <w:rPr>
          <w:sz w:val="20"/>
        </w:rPr>
        <w:t xml:space="preserve">Theoretical concepts of figures with various “connectivity” </w:t>
      </w:r>
      <w:r>
        <w:rPr>
          <w:b/>
          <w:bCs/>
          <w:i/>
          <w:iCs/>
          <w:sz w:val="20"/>
        </w:rPr>
        <w:t>h</w:t>
      </w:r>
      <w:r>
        <w:rPr>
          <w:sz w:val="20"/>
        </w:rPr>
        <w:t xml:space="preserve"> parameters since 1932 [22]. To the right are figures “transformed” by the author as theVortex-Atom or Vortices-Molecule with their purposes in Nature from the nano-and-infinitely-less to mega-and-infinitely-more world;</w:t>
      </w:r>
    </w:p>
    <w:p w:rsidR="00E23423" w:rsidRDefault="00E23423" w:rsidP="00E23423">
      <w:pPr>
        <w:numPr>
          <w:ilvl w:val="0"/>
          <w:numId w:val="5"/>
        </w:numPr>
        <w:jc w:val="both"/>
        <w:rPr>
          <w:rFonts w:eastAsia="Arial Unicode MS"/>
          <w:sz w:val="20"/>
        </w:rPr>
      </w:pPr>
      <w:r>
        <w:rPr>
          <w:rFonts w:eastAsia="Arial Unicode MS"/>
          <w:sz w:val="20"/>
        </w:rPr>
        <w:t>All 4D closed bilateral surfaces possible in Nature, such as 4D sphere, and a 7D torus, that is, surfaces having a volume</w:t>
      </w:r>
    </w:p>
    <w:p w:rsidR="00E23423" w:rsidRDefault="00E23423" w:rsidP="00E23423">
      <w:pPr>
        <w:numPr>
          <w:ilvl w:val="0"/>
          <w:numId w:val="5"/>
        </w:numPr>
        <w:jc w:val="both"/>
        <w:rPr>
          <w:rFonts w:eastAsia="Arial Unicode MS"/>
          <w:sz w:val="20"/>
        </w:rPr>
      </w:pPr>
      <w:r>
        <w:rPr>
          <w:rFonts w:eastAsia="Arial Unicode MS"/>
          <w:sz w:val="20"/>
        </w:rPr>
        <w:t>Dimensionality or “colors” showing the dimensionality of the Vortex-Atom or the Vortices-Molecule, for example:</w:t>
      </w:r>
    </w:p>
    <w:p w:rsidR="00E23423" w:rsidRDefault="00E23423" w:rsidP="00E23423">
      <w:pPr>
        <w:numPr>
          <w:ilvl w:val="0"/>
          <w:numId w:val="42"/>
        </w:numPr>
        <w:jc w:val="both"/>
        <w:rPr>
          <w:sz w:val="20"/>
        </w:rPr>
      </w:pPr>
      <w:r>
        <w:rPr>
          <w:sz w:val="20"/>
        </w:rPr>
        <w:t>The sphere is 4D Fuller's space [39,40], i.e. has/occcupies 4-dimensional space - 4 axes at an angle of ~ 109</w:t>
      </w:r>
      <w:r>
        <w:rPr>
          <w:sz w:val="20"/>
          <w:vertAlign w:val="superscript"/>
        </w:rPr>
        <w:t>0</w:t>
      </w:r>
      <w:r>
        <w:rPr>
          <w:sz w:val="20"/>
        </w:rPr>
        <w:t>30 ';</w:t>
      </w:r>
    </w:p>
    <w:p w:rsidR="00E23423" w:rsidRDefault="00E23423" w:rsidP="00E23423">
      <w:pPr>
        <w:numPr>
          <w:ilvl w:val="0"/>
          <w:numId w:val="42"/>
        </w:numPr>
        <w:jc w:val="both"/>
        <w:rPr>
          <w:sz w:val="20"/>
        </w:rPr>
      </w:pPr>
      <w:r>
        <w:rPr>
          <w:sz w:val="20"/>
        </w:rPr>
        <w:t>A “single” torus or several atom tori in a molecule have 7D dimensionality while the molecule itself is 4-dimensional, that is, the ¼ part of the 4-dimensional space of a “single” torus contains its 1.75 part (7/4 = 1.75 of a torus), etc., see Table 9</w:t>
      </w:r>
    </w:p>
    <w:p w:rsidR="00E23423" w:rsidRDefault="00E23423" w:rsidP="00E23423">
      <w:pPr>
        <w:ind w:left="720"/>
        <w:rPr>
          <w:sz w:val="20"/>
        </w:rPr>
      </w:pPr>
      <w:r>
        <w:rPr>
          <w:noProof/>
          <w:sz w:val="20"/>
        </w:rPr>
        <w:drawing>
          <wp:inline distT="0" distB="0" distL="0" distR="0">
            <wp:extent cx="5943600" cy="3114675"/>
            <wp:effectExtent l="0" t="0" r="0" b="9525"/>
            <wp:docPr id="2" name="Picture 2" descr="untitledcru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untitledcru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3114675"/>
                    </a:xfrm>
                    <a:prstGeom prst="rect">
                      <a:avLst/>
                    </a:prstGeom>
                    <a:noFill/>
                    <a:ln>
                      <a:noFill/>
                    </a:ln>
                  </pic:spPr>
                </pic:pic>
              </a:graphicData>
            </a:graphic>
          </wp:inline>
        </w:drawing>
      </w:r>
    </w:p>
    <w:p w:rsidR="00E23423" w:rsidRDefault="00E23423" w:rsidP="00E23423">
      <w:pPr>
        <w:pStyle w:val="Author"/>
        <w:autoSpaceDE/>
        <w:autoSpaceDN/>
        <w:adjustRightInd/>
        <w:rPr>
          <w:lang w:val="ru-RU"/>
        </w:rPr>
      </w:pPr>
    </w:p>
    <w:p w:rsidR="00E23423" w:rsidRPr="00717142" w:rsidRDefault="00E23423" w:rsidP="00E23423">
      <w:pPr>
        <w:rPr>
          <w:sz w:val="18"/>
          <w:szCs w:val="18"/>
        </w:rPr>
      </w:pPr>
      <w:r w:rsidRPr="00717142">
        <w:rPr>
          <w:sz w:val="18"/>
          <w:szCs w:val="18"/>
        </w:rPr>
        <w:t>Fig. 34 VTortex-Atom</w:t>
      </w:r>
      <w:r w:rsidRPr="00717142">
        <w:rPr>
          <w:sz w:val="18"/>
          <w:szCs w:val="18"/>
          <w:vertAlign w:val="superscript"/>
        </w:rPr>
        <w:t>TM</w:t>
      </w:r>
      <w:r w:rsidRPr="00717142">
        <w:rPr>
          <w:sz w:val="18"/>
          <w:szCs w:val="18"/>
        </w:rPr>
        <w:t xml:space="preserve"> and VTortices-</w:t>
      </w:r>
      <w:r w:rsidRPr="00717142">
        <w:rPr>
          <w:sz w:val="18"/>
          <w:szCs w:val="18"/>
          <w:lang w:val="ru-RU"/>
        </w:rPr>
        <w:t>М</w:t>
      </w:r>
      <w:r w:rsidRPr="00717142">
        <w:rPr>
          <w:sz w:val="18"/>
          <w:szCs w:val="18"/>
        </w:rPr>
        <w:t>olecule</w:t>
      </w:r>
      <w:r w:rsidRPr="00717142">
        <w:rPr>
          <w:sz w:val="18"/>
          <w:szCs w:val="18"/>
          <w:vertAlign w:val="superscript"/>
        </w:rPr>
        <w:t>TM</w:t>
      </w:r>
      <w:r w:rsidRPr="00717142">
        <w:rPr>
          <w:sz w:val="18"/>
          <w:szCs w:val="18"/>
        </w:rPr>
        <w:t>.</w:t>
      </w:r>
    </w:p>
    <w:p w:rsidR="00E23423" w:rsidRDefault="00E23423" w:rsidP="00E23423">
      <w:pPr>
        <w:rPr>
          <w:sz w:val="20"/>
        </w:rPr>
      </w:pPr>
    </w:p>
    <w:p w:rsidR="00E23423" w:rsidRPr="00D15536" w:rsidRDefault="00E23423" w:rsidP="00E23423">
      <w:pPr>
        <w:pStyle w:val="Author"/>
        <w:autoSpaceDE/>
        <w:autoSpaceDN/>
        <w:adjustRightInd/>
        <w:jc w:val="both"/>
        <w:rPr>
          <w:szCs w:val="20"/>
        </w:rPr>
      </w:pPr>
      <w:r w:rsidRPr="00D15536">
        <w:rPr>
          <w:szCs w:val="20"/>
        </w:rPr>
        <w:t>The functional features of the Vortex-Atom</w:t>
      </w:r>
      <w:r w:rsidRPr="00D15536">
        <w:rPr>
          <w:szCs w:val="20"/>
          <w:vertAlign w:val="superscript"/>
        </w:rPr>
        <w:t>TM</w:t>
      </w:r>
      <w:r w:rsidRPr="00D15536">
        <w:rPr>
          <w:szCs w:val="20"/>
        </w:rPr>
        <w:t xml:space="preserve"> and Vortices-Molecule</w:t>
      </w:r>
      <w:r w:rsidRPr="00D15536">
        <w:rPr>
          <w:szCs w:val="20"/>
          <w:vertAlign w:val="superscript"/>
        </w:rPr>
        <w:t>TM</w:t>
      </w:r>
      <w:r w:rsidRPr="00D15536">
        <w:rPr>
          <w:szCs w:val="20"/>
        </w:rPr>
        <w:t xml:space="preserve"> include the following:</w:t>
      </w:r>
    </w:p>
    <w:p w:rsidR="00E23423" w:rsidRPr="00D15536" w:rsidRDefault="00E23423" w:rsidP="00E23423">
      <w:pPr>
        <w:numPr>
          <w:ilvl w:val="0"/>
          <w:numId w:val="16"/>
        </w:numPr>
        <w:jc w:val="both"/>
        <w:rPr>
          <w:sz w:val="20"/>
          <w:szCs w:val="20"/>
        </w:rPr>
      </w:pPr>
      <w:r w:rsidRPr="00D15536">
        <w:rPr>
          <w:sz w:val="20"/>
          <w:szCs w:val="20"/>
        </w:rPr>
        <w:lastRenderedPageBreak/>
        <w:t xml:space="preserve">This is an integrated  long- or short-lived self-supported dense packing of </w:t>
      </w:r>
      <w:r w:rsidRPr="00D15536">
        <w:rPr>
          <w:b/>
          <w:bCs/>
          <w:sz w:val="20"/>
          <w:szCs w:val="20"/>
        </w:rPr>
        <w:t xml:space="preserve">5D  </w:t>
      </w:r>
      <w:r w:rsidRPr="00D15536">
        <w:rPr>
          <w:sz w:val="20"/>
          <w:szCs w:val="20"/>
        </w:rPr>
        <w:t>and</w:t>
      </w:r>
      <w:r w:rsidRPr="00D15536">
        <w:rPr>
          <w:b/>
          <w:bCs/>
          <w:sz w:val="20"/>
          <w:szCs w:val="20"/>
        </w:rPr>
        <w:t xml:space="preserve"> 7D</w:t>
      </w:r>
      <w:r w:rsidRPr="00D15536">
        <w:rPr>
          <w:sz w:val="20"/>
          <w:szCs w:val="20"/>
        </w:rPr>
        <w:t xml:space="preserve"> helical torus knot surfaces</w:t>
      </w:r>
      <w:r w:rsidRPr="00D15536">
        <w:rPr>
          <w:b/>
          <w:bCs/>
          <w:iCs/>
          <w:sz w:val="20"/>
          <w:szCs w:val="20"/>
          <w:vertAlign w:val="superscript"/>
        </w:rPr>
        <w:t>(3np;q), (p;3nq)</w:t>
      </w:r>
      <w:r w:rsidRPr="00D15536">
        <w:rPr>
          <w:rStyle w:val="swb"/>
          <w:sz w:val="20"/>
          <w:szCs w:val="20"/>
          <w:vertAlign w:val="superscript"/>
        </w:rPr>
        <w:t xml:space="preserve"> </w:t>
      </w:r>
      <w:r w:rsidRPr="00D15536">
        <w:rPr>
          <w:sz w:val="20"/>
          <w:szCs w:val="20"/>
        </w:rPr>
        <w:t xml:space="preserve"> or </w:t>
      </w:r>
      <w:r w:rsidRPr="00D15536">
        <w:rPr>
          <w:b/>
          <w:bCs/>
          <w:sz w:val="20"/>
          <w:szCs w:val="20"/>
        </w:rPr>
        <w:t xml:space="preserve">5D, 7D </w:t>
      </w:r>
      <w:r w:rsidRPr="00D15536">
        <w:rPr>
          <w:sz w:val="20"/>
          <w:szCs w:val="20"/>
        </w:rPr>
        <w:t>tori/VTortices</w:t>
      </w:r>
      <w:r w:rsidRPr="00D15536">
        <w:rPr>
          <w:b/>
          <w:bCs/>
          <w:iCs/>
          <w:sz w:val="20"/>
          <w:szCs w:val="20"/>
          <w:vertAlign w:val="superscript"/>
        </w:rPr>
        <w:t>(3np;q), (p;3nq)</w:t>
      </w:r>
      <w:r w:rsidRPr="00D15536">
        <w:rPr>
          <w:sz w:val="20"/>
          <w:szCs w:val="20"/>
        </w:rPr>
        <w:t>. When moving and during interaction it behaves as a single VTortex-Atom. A forced removal of at least one torus/Vortex from the package leads to the formation of a new structure with other functional features, such as formation of a new (al)chemical element;</w:t>
      </w:r>
    </w:p>
    <w:p w:rsidR="00E23423" w:rsidRPr="00D15536" w:rsidRDefault="00E23423" w:rsidP="00E23423">
      <w:pPr>
        <w:numPr>
          <w:ilvl w:val="0"/>
          <w:numId w:val="16"/>
        </w:numPr>
        <w:jc w:val="both"/>
        <w:rPr>
          <w:sz w:val="20"/>
          <w:szCs w:val="20"/>
        </w:rPr>
      </w:pPr>
      <w:r w:rsidRPr="00D15536">
        <w:rPr>
          <w:sz w:val="20"/>
          <w:szCs w:val="20"/>
        </w:rPr>
        <w:t xml:space="preserve">This is “a particle” consisting of monatomic molecules e.g. of inert gases, or two or more covalently bonded atoms. Incidently, inert (noble) gases as monatomic molecules are the 1-th structural component of matter – </w:t>
      </w:r>
      <w:r w:rsidRPr="00D15536">
        <w:rPr>
          <w:b/>
          <w:bCs/>
          <w:sz w:val="20"/>
          <w:szCs w:val="20"/>
        </w:rPr>
        <w:t>the intershell space</w:t>
      </w:r>
      <w:r w:rsidRPr="00D15536">
        <w:rPr>
          <w:sz w:val="20"/>
          <w:szCs w:val="20"/>
        </w:rPr>
        <w:t xml:space="preserve"> or </w:t>
      </w:r>
      <w:r w:rsidRPr="00D15536">
        <w:rPr>
          <w:b/>
          <w:bCs/>
          <w:sz w:val="20"/>
          <w:szCs w:val="20"/>
        </w:rPr>
        <w:t>Ether</w:t>
      </w:r>
      <w:r w:rsidRPr="00D15536">
        <w:rPr>
          <w:sz w:val="20"/>
          <w:szCs w:val="20"/>
        </w:rPr>
        <w:t xml:space="preserve"> (</w:t>
      </w:r>
      <w:r w:rsidRPr="00D15536">
        <w:rPr>
          <w:i/>
          <w:iCs/>
          <w:sz w:val="20"/>
          <w:szCs w:val="20"/>
        </w:rPr>
        <w:t>Aether or Plateau/Shikhirin Skeleton</w:t>
      </w:r>
      <w:r w:rsidRPr="00D15536">
        <w:rPr>
          <w:sz w:val="20"/>
          <w:szCs w:val="20"/>
        </w:rPr>
        <w:t>) and the “working substance” for self-supported systems, such as “saucers”. Specific features of the molecule structure determine the physical properties of matter consisting of these molecules;</w:t>
      </w:r>
    </w:p>
    <w:p w:rsidR="00E23423" w:rsidRPr="00D15536" w:rsidRDefault="00E23423" w:rsidP="00E23423">
      <w:pPr>
        <w:numPr>
          <w:ilvl w:val="0"/>
          <w:numId w:val="16"/>
        </w:numPr>
        <w:jc w:val="both"/>
        <w:rPr>
          <w:sz w:val="20"/>
          <w:szCs w:val="20"/>
        </w:rPr>
      </w:pPr>
      <w:r w:rsidRPr="00D15536">
        <w:rPr>
          <w:sz w:val="20"/>
          <w:szCs w:val="20"/>
        </w:rPr>
        <w:t>In the formula (</w:t>
      </w:r>
      <w:r w:rsidRPr="00D15536">
        <w:rPr>
          <w:i/>
          <w:iCs/>
          <w:sz w:val="20"/>
          <w:szCs w:val="20"/>
        </w:rPr>
        <w:t>h = 2 p + 1</w:t>
      </w:r>
      <w:r w:rsidRPr="00D15536">
        <w:rPr>
          <w:sz w:val="20"/>
          <w:szCs w:val="20"/>
        </w:rPr>
        <w:t xml:space="preserve">) the number of holes, </w:t>
      </w:r>
      <w:r w:rsidRPr="00D15536">
        <w:rPr>
          <w:i/>
          <w:iCs/>
          <w:sz w:val="20"/>
          <w:szCs w:val="20"/>
        </w:rPr>
        <w:t>p</w:t>
      </w:r>
      <w:r w:rsidRPr="00D15536">
        <w:rPr>
          <w:sz w:val="20"/>
          <w:szCs w:val="20"/>
        </w:rPr>
        <w:t xml:space="preserve">, reflects the number of VTortex-Atoms united into a group by the gravitational attraction developed by the enveloping end of the VTortex. Therefore, the group structure summing all the “bouquet” of phenomena formed by each VTortex, e.g. positive and negative pressure, temperature, electricity and magnetism, torsionism, etc., tends to the optimum while some of VTortex-Atoms are squeezed out of the "core" packing to the periphery forming the 2nd, 3rd, etc. levels/layers on a </w:t>
      </w:r>
      <w:r w:rsidRPr="00D15536">
        <w:rPr>
          <w:b/>
          <w:bCs/>
          <w:sz w:val="20"/>
          <w:szCs w:val="20"/>
        </w:rPr>
        <w:t>VTortices</w:t>
      </w:r>
      <w:r w:rsidRPr="00D15536">
        <w:rPr>
          <w:sz w:val="20"/>
          <w:szCs w:val="20"/>
        </w:rPr>
        <w:t>-</w:t>
      </w:r>
      <w:r w:rsidRPr="00D15536">
        <w:rPr>
          <w:b/>
          <w:bCs/>
          <w:sz w:val="20"/>
          <w:szCs w:val="20"/>
          <w:lang w:val="ru-RU"/>
        </w:rPr>
        <w:t>М</w:t>
      </w:r>
      <w:r w:rsidRPr="00D15536">
        <w:rPr>
          <w:b/>
          <w:bCs/>
          <w:sz w:val="20"/>
          <w:szCs w:val="20"/>
        </w:rPr>
        <w:t>olecule</w:t>
      </w:r>
      <w:r w:rsidRPr="00D15536">
        <w:rPr>
          <w:b/>
          <w:bCs/>
          <w:sz w:val="20"/>
          <w:szCs w:val="20"/>
          <w:vertAlign w:val="superscript"/>
        </w:rPr>
        <w:t>TM</w:t>
      </w:r>
      <w:r w:rsidRPr="00D15536">
        <w:rPr>
          <w:sz w:val="20"/>
          <w:szCs w:val="20"/>
        </w:rPr>
        <w:t>;</w:t>
      </w:r>
    </w:p>
    <w:p w:rsidR="00E23423" w:rsidRPr="00D15536" w:rsidRDefault="00E23423" w:rsidP="00E23423">
      <w:pPr>
        <w:numPr>
          <w:ilvl w:val="0"/>
          <w:numId w:val="16"/>
        </w:numPr>
        <w:jc w:val="both"/>
        <w:rPr>
          <w:sz w:val="20"/>
          <w:szCs w:val="20"/>
        </w:rPr>
      </w:pPr>
      <w:r w:rsidRPr="00D15536">
        <w:rPr>
          <w:sz w:val="20"/>
          <w:szCs w:val="20"/>
        </w:rPr>
        <w:t xml:space="preserve">The main functional characteristic of each (al)chemical element of a Vortices-Molecule in the Universe is its </w:t>
      </w:r>
      <w:r w:rsidRPr="00D15536">
        <w:rPr>
          <w:b/>
          <w:bCs/>
          <w:sz w:val="20"/>
          <w:szCs w:val="20"/>
        </w:rPr>
        <w:t>4- dimensional nature</w:t>
      </w:r>
      <w:r w:rsidRPr="00D15536">
        <w:rPr>
          <w:sz w:val="20"/>
          <w:szCs w:val="20"/>
        </w:rPr>
        <w:t xml:space="preserve"> whatever complexity of the structure it might have. That is, it has a 4-axes location with an angle of ~109</w:t>
      </w:r>
      <w:r w:rsidRPr="00D15536">
        <w:rPr>
          <w:sz w:val="20"/>
          <w:szCs w:val="20"/>
          <w:vertAlign w:val="superscript"/>
        </w:rPr>
        <w:t>0</w:t>
      </w:r>
      <w:r w:rsidRPr="00D15536">
        <w:rPr>
          <w:sz w:val="20"/>
          <w:szCs w:val="20"/>
        </w:rPr>
        <w:t>28 ' (in total, 6 angles of ~109</w:t>
      </w:r>
      <w:r w:rsidRPr="00D15536">
        <w:rPr>
          <w:sz w:val="20"/>
          <w:szCs w:val="20"/>
          <w:vertAlign w:val="superscript"/>
        </w:rPr>
        <w:t>0</w:t>
      </w:r>
      <w:r w:rsidRPr="00D15536">
        <w:rPr>
          <w:sz w:val="20"/>
          <w:szCs w:val="20"/>
        </w:rPr>
        <w:t>28' (Fig. 34).</w:t>
      </w:r>
    </w:p>
    <w:p w:rsidR="00E23423" w:rsidRPr="00D15536" w:rsidRDefault="00E23423" w:rsidP="00E23423">
      <w:pPr>
        <w:ind w:left="360"/>
        <w:jc w:val="both"/>
        <w:rPr>
          <w:sz w:val="20"/>
          <w:szCs w:val="20"/>
        </w:rPr>
      </w:pPr>
      <w:r w:rsidRPr="00D15536">
        <w:rPr>
          <w:sz w:val="20"/>
          <w:szCs w:val="20"/>
        </w:rPr>
        <w:t xml:space="preserve">Putting it in another way, the dimensionality is due to </w:t>
      </w:r>
      <w:r w:rsidRPr="00D15536">
        <w:rPr>
          <w:b/>
          <w:bCs/>
          <w:sz w:val="20"/>
          <w:szCs w:val="20"/>
        </w:rPr>
        <w:t>the number of “colors”</w:t>
      </w:r>
      <w:r w:rsidRPr="00D15536">
        <w:rPr>
          <w:sz w:val="20"/>
          <w:szCs w:val="20"/>
        </w:rPr>
        <w:t>. One dimension or “color” physically means an equal utilization factor of an amount of matter, energy, information and lifetime, which in total produces an individual MEIT set.</w:t>
      </w:r>
    </w:p>
    <w:p w:rsidR="00E23423" w:rsidRPr="00D15536" w:rsidRDefault="00E23423" w:rsidP="00E23423">
      <w:pPr>
        <w:ind w:left="360"/>
        <w:jc w:val="both"/>
        <w:rPr>
          <w:sz w:val="20"/>
          <w:szCs w:val="20"/>
        </w:rPr>
      </w:pPr>
      <w:r w:rsidRPr="00D15536">
        <w:rPr>
          <w:sz w:val="20"/>
          <w:szCs w:val="20"/>
        </w:rPr>
        <w:t>For example, the dimensionality of a Vortices-Molecule or Vortex-Atom torus is 7D → 5D → 7D, or 7 and 5 “colors”; Mobius Strip, Klein bottle and projective plane are 6D and have 6 “colors”. All polyhedra are four-dimensional (4D) and have 4 “colors”. These studies were conducted by the author in [40];</w:t>
      </w:r>
    </w:p>
    <w:p w:rsidR="00E23423" w:rsidRPr="00D15536" w:rsidRDefault="00E23423" w:rsidP="00E23423">
      <w:pPr>
        <w:numPr>
          <w:ilvl w:val="0"/>
          <w:numId w:val="16"/>
        </w:numPr>
        <w:jc w:val="both"/>
        <w:rPr>
          <w:sz w:val="20"/>
          <w:szCs w:val="20"/>
        </w:rPr>
      </w:pPr>
      <w:r w:rsidRPr="00D15536">
        <w:rPr>
          <w:sz w:val="20"/>
          <w:szCs w:val="20"/>
        </w:rPr>
        <w:t>A molecule cannot be a VTortex unless it is monatomic;</w:t>
      </w:r>
    </w:p>
    <w:p w:rsidR="00E23423" w:rsidRPr="00D15536" w:rsidRDefault="00E23423" w:rsidP="00E23423">
      <w:pPr>
        <w:numPr>
          <w:ilvl w:val="0"/>
          <w:numId w:val="16"/>
        </w:numPr>
        <w:jc w:val="both"/>
        <w:rPr>
          <w:sz w:val="20"/>
          <w:szCs w:val="20"/>
        </w:rPr>
      </w:pPr>
      <w:r w:rsidRPr="00D15536">
        <w:rPr>
          <w:sz w:val="20"/>
          <w:szCs w:val="20"/>
        </w:rPr>
        <w:t>The interaction of two or more tori/VTortices (Fig. 33) observable in the macroworld of Nature are classified and documented in [21].</w:t>
      </w:r>
    </w:p>
    <w:p w:rsidR="00E23423" w:rsidRPr="00D15536" w:rsidRDefault="00E23423" w:rsidP="00E23423">
      <w:pPr>
        <w:ind w:left="360"/>
        <w:jc w:val="both"/>
        <w:rPr>
          <w:sz w:val="20"/>
          <w:szCs w:val="20"/>
        </w:rPr>
      </w:pPr>
      <w:r w:rsidRPr="00D15536">
        <w:rPr>
          <w:sz w:val="20"/>
          <w:szCs w:val="20"/>
        </w:rPr>
        <w:t>These interaction patterns are similar to those occurring in the nano-and-infinitely-less world between 1) VTortex-Atom and VTortex-Atom, 2) VTortex-Atom and VTortices-Molecule and 3) VTortices-Molecule and VTortices-Molecule.</w:t>
      </w:r>
    </w:p>
    <w:p w:rsidR="00E23423" w:rsidRPr="00D15536" w:rsidRDefault="00E23423" w:rsidP="00E23423">
      <w:pPr>
        <w:ind w:left="360"/>
        <w:jc w:val="both"/>
        <w:rPr>
          <w:sz w:val="20"/>
          <w:szCs w:val="20"/>
        </w:rPr>
      </w:pPr>
      <w:r w:rsidRPr="00D15536">
        <w:rPr>
          <w:sz w:val="20"/>
          <w:szCs w:val="20"/>
        </w:rPr>
        <w:t>Their interaction results in:</w:t>
      </w:r>
    </w:p>
    <w:p w:rsidR="00E23423" w:rsidRPr="00D15536" w:rsidRDefault="00E23423" w:rsidP="00E23423">
      <w:pPr>
        <w:numPr>
          <w:ilvl w:val="0"/>
          <w:numId w:val="22"/>
        </w:numPr>
        <w:jc w:val="both"/>
        <w:rPr>
          <w:sz w:val="20"/>
          <w:szCs w:val="20"/>
        </w:rPr>
      </w:pPr>
      <w:r w:rsidRPr="00D15536">
        <w:rPr>
          <w:sz w:val="20"/>
          <w:szCs w:val="20"/>
        </w:rPr>
        <w:t>Integration at equal charges of the “+” pressure and “-“ pressure (vacuum), with rotation in one direction with account for the charge magnitude;</w:t>
      </w:r>
    </w:p>
    <w:p w:rsidR="00E23423" w:rsidRPr="00D15536" w:rsidRDefault="00E23423" w:rsidP="00E23423">
      <w:pPr>
        <w:numPr>
          <w:ilvl w:val="0"/>
          <w:numId w:val="22"/>
        </w:numPr>
        <w:jc w:val="both"/>
        <w:rPr>
          <w:sz w:val="20"/>
          <w:szCs w:val="20"/>
        </w:rPr>
      </w:pPr>
      <w:r w:rsidRPr="00D15536">
        <w:rPr>
          <w:sz w:val="20"/>
          <w:szCs w:val="20"/>
        </w:rPr>
        <w:t>Integration when the enveloping end of the 1st VTortex absorbs the 2nd VTortex through his eversible end</w:t>
      </w:r>
    </w:p>
    <w:p w:rsidR="00E23423" w:rsidRPr="00D15536" w:rsidRDefault="00E23423" w:rsidP="00E23423">
      <w:pPr>
        <w:numPr>
          <w:ilvl w:val="0"/>
          <w:numId w:val="22"/>
        </w:numPr>
        <w:jc w:val="both"/>
        <w:rPr>
          <w:sz w:val="20"/>
          <w:szCs w:val="20"/>
        </w:rPr>
      </w:pPr>
      <w:r w:rsidRPr="00D15536">
        <w:rPr>
          <w:sz w:val="20"/>
          <w:szCs w:val="20"/>
        </w:rPr>
        <w:t>Repulsion at the opposite "+" and "-" or "-" and "+" pressure charges with rotation in one or different directions with account for the charge magnitude;</w:t>
      </w:r>
    </w:p>
    <w:p w:rsidR="00E23423" w:rsidRPr="00D15536" w:rsidRDefault="00E23423" w:rsidP="00E23423">
      <w:pPr>
        <w:numPr>
          <w:ilvl w:val="0"/>
          <w:numId w:val="22"/>
        </w:numPr>
        <w:jc w:val="both"/>
        <w:rPr>
          <w:sz w:val="20"/>
          <w:szCs w:val="20"/>
        </w:rPr>
      </w:pPr>
      <w:r w:rsidRPr="00D15536">
        <w:rPr>
          <w:sz w:val="20"/>
          <w:szCs w:val="20"/>
        </w:rPr>
        <w:t>Integration or repulsion between the eversible and the enveloping ends;</w:t>
      </w:r>
    </w:p>
    <w:p w:rsidR="00E23423" w:rsidRPr="00D15536" w:rsidRDefault="00E23423" w:rsidP="00E23423">
      <w:pPr>
        <w:numPr>
          <w:ilvl w:val="0"/>
          <w:numId w:val="22"/>
        </w:numPr>
        <w:jc w:val="both"/>
        <w:rPr>
          <w:sz w:val="20"/>
          <w:szCs w:val="20"/>
        </w:rPr>
      </w:pPr>
      <w:r w:rsidRPr="00D15536">
        <w:rPr>
          <w:sz w:val="20"/>
          <w:szCs w:val="20"/>
        </w:rPr>
        <w:t>Integration and/or collapsing in the case of natural necessity as a result of exceeding natural sizes, respectively, [19-21], etc.</w:t>
      </w:r>
    </w:p>
    <w:p w:rsidR="00E23423" w:rsidRPr="00D15536" w:rsidRDefault="00E23423" w:rsidP="00E23423">
      <w:pPr>
        <w:jc w:val="both"/>
        <w:rPr>
          <w:b/>
          <w:bCs/>
          <w:sz w:val="20"/>
          <w:szCs w:val="20"/>
        </w:rPr>
      </w:pPr>
    </w:p>
    <w:p w:rsidR="00E23423" w:rsidRPr="00D15536" w:rsidRDefault="00E23423" w:rsidP="00E23423">
      <w:pPr>
        <w:jc w:val="both"/>
        <w:rPr>
          <w:sz w:val="20"/>
          <w:szCs w:val="20"/>
        </w:rPr>
      </w:pPr>
      <w:r w:rsidRPr="00D15536">
        <w:rPr>
          <w:b/>
          <w:bCs/>
          <w:sz w:val="20"/>
          <w:szCs w:val="20"/>
        </w:rPr>
        <w:t>The system of helical torus knot surfaces (The Torus Knot Surfaces System</w:t>
      </w:r>
      <w:r w:rsidRPr="00D15536">
        <w:rPr>
          <w:b/>
          <w:bCs/>
          <w:sz w:val="20"/>
          <w:szCs w:val="20"/>
          <w:vertAlign w:val="superscript"/>
        </w:rPr>
        <w:t>TM</w:t>
      </w:r>
      <w:r w:rsidRPr="00D15536">
        <w:rPr>
          <w:sz w:val="20"/>
          <w:szCs w:val="20"/>
        </w:rPr>
        <w:t xml:space="preserve">) may be described as a generalized torus/VTortex structure with the (p; q) formula, where </w:t>
      </w:r>
      <w:r w:rsidRPr="00D15536">
        <w:rPr>
          <w:i/>
          <w:iCs/>
          <w:sz w:val="20"/>
          <w:szCs w:val="20"/>
        </w:rPr>
        <w:t xml:space="preserve">p </w:t>
      </w:r>
      <w:r w:rsidRPr="00D15536">
        <w:rPr>
          <w:sz w:val="20"/>
          <w:szCs w:val="20"/>
        </w:rPr>
        <w:t xml:space="preserve">is the number of turns (of the torus knot surface) on the torus/VTortex meridian, and </w:t>
      </w:r>
      <w:r w:rsidRPr="00D15536">
        <w:rPr>
          <w:i/>
          <w:iCs/>
          <w:sz w:val="20"/>
          <w:szCs w:val="20"/>
        </w:rPr>
        <w:t>q</w:t>
      </w:r>
      <w:r w:rsidRPr="00D15536">
        <w:rPr>
          <w:sz w:val="20"/>
          <w:szCs w:val="20"/>
        </w:rPr>
        <w:t xml:space="preserve"> is the number of turns on the torus/VTortex</w:t>
      </w:r>
      <w:r w:rsidRPr="00D15536">
        <w:rPr>
          <w:sz w:val="20"/>
          <w:szCs w:val="20"/>
          <w:vertAlign w:val="superscript"/>
        </w:rPr>
        <w:t>TM</w:t>
      </w:r>
      <w:r w:rsidRPr="00D15536">
        <w:rPr>
          <w:sz w:val="20"/>
          <w:szCs w:val="20"/>
        </w:rPr>
        <w:t xml:space="preserve"> longitude.</w:t>
      </w:r>
    </w:p>
    <w:p w:rsidR="00E23423" w:rsidRPr="00D15536" w:rsidRDefault="00E23423" w:rsidP="00E23423">
      <w:pPr>
        <w:jc w:val="both"/>
        <w:rPr>
          <w:iCs/>
          <w:sz w:val="20"/>
          <w:szCs w:val="20"/>
        </w:rPr>
      </w:pPr>
      <w:r w:rsidRPr="00D15536">
        <w:rPr>
          <w:sz w:val="20"/>
          <w:szCs w:val="20"/>
        </w:rPr>
        <w:t>The torus knot surface is the minimum part of any chemical element (atom) in Nature while a dense packing of similar or dissimilar knot surfaces of different amounts is an enlargement such a molecule of a nonliving substance or a self-supported process e.g. a VTortex in the animal or plant world.</w:t>
      </w:r>
      <w:r w:rsidRPr="00D15536">
        <w:rPr>
          <w:rStyle w:val="hps"/>
          <w:color w:val="222222"/>
          <w:sz w:val="20"/>
          <w:szCs w:val="20"/>
          <w:bdr w:val="single" w:sz="2" w:space="0" w:color="F5F5F5" w:frame="1"/>
          <w:shd w:val="clear" w:color="auto" w:fill="FFFFFF"/>
          <w:lang w:val="en"/>
        </w:rPr>
        <w:t>.</w:t>
      </w:r>
    </w:p>
    <w:p w:rsidR="00E23423" w:rsidRPr="00D15536" w:rsidRDefault="00E23423" w:rsidP="00E23423">
      <w:pPr>
        <w:jc w:val="center"/>
        <w:rPr>
          <w:iCs/>
          <w:sz w:val="20"/>
          <w:szCs w:val="20"/>
        </w:rPr>
      </w:pPr>
      <w:r w:rsidRPr="00D15536">
        <w:rPr>
          <w:iCs/>
          <w:noProof/>
          <w:sz w:val="20"/>
          <w:szCs w:val="20"/>
        </w:rPr>
        <w:lastRenderedPageBreak/>
        <w:drawing>
          <wp:inline distT="0" distB="0" distL="0" distR="0">
            <wp:extent cx="5038725" cy="7800975"/>
            <wp:effectExtent l="0" t="0" r="9525" b="9525"/>
            <wp:docPr id="1" name="Picture 1" descr="untitledcru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untitledcru1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38725" cy="7800975"/>
                    </a:xfrm>
                    <a:prstGeom prst="rect">
                      <a:avLst/>
                    </a:prstGeom>
                    <a:noFill/>
                    <a:ln>
                      <a:noFill/>
                    </a:ln>
                  </pic:spPr>
                </pic:pic>
              </a:graphicData>
            </a:graphic>
          </wp:inline>
        </w:drawing>
      </w:r>
    </w:p>
    <w:p w:rsidR="00E23423" w:rsidRDefault="00E23423" w:rsidP="00E23423">
      <w:pPr>
        <w:rPr>
          <w:sz w:val="20"/>
        </w:rPr>
      </w:pPr>
    </w:p>
    <w:p w:rsidR="00E23423" w:rsidRPr="00717142" w:rsidRDefault="00E23423" w:rsidP="00E23423">
      <w:pPr>
        <w:pStyle w:val="Author"/>
        <w:autoSpaceDE/>
        <w:autoSpaceDN/>
        <w:adjustRightInd/>
        <w:rPr>
          <w:sz w:val="18"/>
          <w:szCs w:val="18"/>
          <w:vertAlign w:val="superscript"/>
        </w:rPr>
      </w:pPr>
      <w:r w:rsidRPr="00717142">
        <w:rPr>
          <w:sz w:val="18"/>
          <w:szCs w:val="18"/>
        </w:rPr>
        <w:t>Fig. 35 Examples of movement and interaction between a Vortex-Atom and a Vortex-Molecule</w:t>
      </w:r>
      <w:r w:rsidRPr="00717142">
        <w:rPr>
          <w:sz w:val="18"/>
          <w:szCs w:val="18"/>
          <w:vertAlign w:val="superscript"/>
        </w:rPr>
        <w:t>4</w:t>
      </w:r>
    </w:p>
    <w:p w:rsidR="00E23423" w:rsidRDefault="00E23423" w:rsidP="00E23423"/>
    <w:p w:rsidR="00E23423" w:rsidRDefault="00E23423" w:rsidP="00E23423">
      <w:pPr>
        <w:jc w:val="both"/>
        <w:rPr>
          <w:sz w:val="20"/>
        </w:rPr>
      </w:pPr>
      <w:r>
        <w:rPr>
          <w:sz w:val="20"/>
        </w:rPr>
        <w:t xml:space="preserve">Fig. 35, partially taken from [21] and updated for this paper, shows examples of movement and interaction of </w:t>
      </w:r>
      <w:r>
        <w:rPr>
          <w:b/>
          <w:bCs/>
          <w:sz w:val="20"/>
        </w:rPr>
        <w:t>VTortices-Atoms</w:t>
      </w:r>
      <w:r>
        <w:rPr>
          <w:sz w:val="20"/>
        </w:rPr>
        <w:t xml:space="preserve"> </w:t>
      </w:r>
      <w:r>
        <w:rPr>
          <w:b/>
          <w:bCs/>
          <w:sz w:val="20"/>
        </w:rPr>
        <w:t>as well as functioning</w:t>
      </w:r>
      <w:r>
        <w:rPr>
          <w:sz w:val="20"/>
        </w:rPr>
        <w:t xml:space="preserve"> of a monoatomic molecule VTortex-Molecule</w:t>
      </w:r>
      <w:r>
        <w:rPr>
          <w:sz w:val="20"/>
          <w:vertAlign w:val="superscript"/>
        </w:rPr>
        <w:t>1</w:t>
      </w:r>
      <w:r>
        <w:rPr>
          <w:sz w:val="20"/>
        </w:rPr>
        <w:t xml:space="preserve"> and a 4-atom molecule VTortex-Molecule</w:t>
      </w:r>
      <w:r>
        <w:rPr>
          <w:sz w:val="20"/>
          <w:vertAlign w:val="superscript"/>
        </w:rPr>
        <w:t>4</w:t>
      </w:r>
      <w:r>
        <w:rPr>
          <w:sz w:val="20"/>
        </w:rPr>
        <w:t xml:space="preserve"> (closed self-supported interacting vortices/tornadoes of the nano-and- infinitely-less to mega-and-infinitely-more world), for example, interacting galaxies, tornadoes in the atmosphere and hydrosphere, etc. characterized by the following:</w:t>
      </w:r>
    </w:p>
    <w:p w:rsidR="00E23423" w:rsidRDefault="00E23423" w:rsidP="00E23423">
      <w:pPr>
        <w:numPr>
          <w:ilvl w:val="0"/>
          <w:numId w:val="23"/>
        </w:numPr>
        <w:jc w:val="both"/>
        <w:rPr>
          <w:sz w:val="20"/>
        </w:rPr>
      </w:pPr>
      <w:r>
        <w:rPr>
          <w:sz w:val="20"/>
        </w:rPr>
        <w:t>They rotate in the same direction;</w:t>
      </w:r>
    </w:p>
    <w:p w:rsidR="00E23423" w:rsidRDefault="00E23423" w:rsidP="00E23423">
      <w:pPr>
        <w:numPr>
          <w:ilvl w:val="0"/>
          <w:numId w:val="23"/>
        </w:numPr>
        <w:jc w:val="both"/>
        <w:rPr>
          <w:sz w:val="20"/>
        </w:rPr>
      </w:pPr>
      <w:r>
        <w:rPr>
          <w:sz w:val="20"/>
        </w:rPr>
        <w:t>They rotate in opposite directions;</w:t>
      </w:r>
    </w:p>
    <w:p w:rsidR="00E23423" w:rsidRDefault="00E23423" w:rsidP="00E23423">
      <w:pPr>
        <w:numPr>
          <w:ilvl w:val="0"/>
          <w:numId w:val="23"/>
        </w:numPr>
        <w:jc w:val="both"/>
        <w:rPr>
          <w:sz w:val="20"/>
        </w:rPr>
      </w:pPr>
      <w:r>
        <w:rPr>
          <w:sz w:val="20"/>
        </w:rPr>
        <w:t>Similar-sized ones rotate in the opposite directions;</w:t>
      </w:r>
    </w:p>
    <w:p w:rsidR="00E23423" w:rsidRDefault="00E23423" w:rsidP="00E23423">
      <w:pPr>
        <w:numPr>
          <w:ilvl w:val="0"/>
          <w:numId w:val="23"/>
        </w:numPr>
        <w:jc w:val="both"/>
        <w:rPr>
          <w:sz w:val="20"/>
        </w:rPr>
      </w:pPr>
      <w:r>
        <w:rPr>
          <w:sz w:val="20"/>
        </w:rPr>
        <w:t>Destructuring of two VTortices-Atoms by a discharge (lightning) between the head of the smaller VTortex-Atom and the tail of the larger VTortex-Atom;</w:t>
      </w:r>
    </w:p>
    <w:p w:rsidR="00E23423" w:rsidRDefault="00E23423" w:rsidP="00E23423">
      <w:pPr>
        <w:numPr>
          <w:ilvl w:val="0"/>
          <w:numId w:val="23"/>
        </w:numPr>
        <w:jc w:val="both"/>
        <w:rPr>
          <w:sz w:val="20"/>
        </w:rPr>
      </w:pPr>
      <w:r>
        <w:rPr>
          <w:sz w:val="20"/>
        </w:rPr>
        <w:t>Passage of the small ring of the Vortex-Atom through a hole in the large VTortex-Atom ring with minimum matter-energy-information consumption;</w:t>
      </w:r>
    </w:p>
    <w:p w:rsidR="00E23423" w:rsidRDefault="00E23423" w:rsidP="00E23423">
      <w:pPr>
        <w:numPr>
          <w:ilvl w:val="0"/>
          <w:numId w:val="23"/>
        </w:numPr>
        <w:jc w:val="both"/>
        <w:rPr>
          <w:sz w:val="20"/>
        </w:rPr>
      </w:pPr>
      <w:r>
        <w:rPr>
          <w:sz w:val="20"/>
        </w:rPr>
        <w:t>Capturing by the more powerful Vortex-Atom of the less powerful Vortex-Atom. The rarefaction zone (</w:t>
      </w:r>
      <w:r>
        <w:rPr>
          <w:sz w:val="20"/>
          <w:lang w:val="ru-RU"/>
        </w:rPr>
        <w:t>Р</w:t>
      </w:r>
      <w:r>
        <w:rPr>
          <w:sz w:val="20"/>
          <w:vertAlign w:val="superscript"/>
        </w:rPr>
        <w:t>-</w:t>
      </w:r>
      <w:r>
        <w:rPr>
          <w:sz w:val="20"/>
          <w:vertAlign w:val="subscript"/>
        </w:rPr>
        <w:t>1</w:t>
      </w:r>
      <w:r>
        <w:rPr>
          <w:sz w:val="20"/>
        </w:rPr>
        <w:t>) created by the larger VTortex-Atom in front of its head, draws (sucks in) the head of the smaller VTortex-Atom (</w:t>
      </w:r>
      <w:r>
        <w:rPr>
          <w:sz w:val="20"/>
          <w:lang w:val="ru-RU"/>
        </w:rPr>
        <w:t>Р</w:t>
      </w:r>
      <w:r>
        <w:rPr>
          <w:sz w:val="20"/>
          <w:vertAlign w:val="superscript"/>
        </w:rPr>
        <w:t>-</w:t>
      </w:r>
      <w:r>
        <w:rPr>
          <w:sz w:val="20"/>
          <w:vertAlign w:val="subscript"/>
        </w:rPr>
        <w:t>2</w:t>
      </w:r>
      <w:r>
        <w:rPr>
          <w:sz w:val="20"/>
        </w:rPr>
        <w:t>), with |</w:t>
      </w:r>
      <w:r>
        <w:rPr>
          <w:sz w:val="20"/>
          <w:lang w:val="ru-RU"/>
        </w:rPr>
        <w:t>Р</w:t>
      </w:r>
      <w:r>
        <w:rPr>
          <w:sz w:val="20"/>
          <w:vertAlign w:val="superscript"/>
        </w:rPr>
        <w:t>-</w:t>
      </w:r>
      <w:r>
        <w:rPr>
          <w:sz w:val="20"/>
          <w:vertAlign w:val="subscript"/>
        </w:rPr>
        <w:t>1</w:t>
      </w:r>
      <w:r>
        <w:rPr>
          <w:sz w:val="20"/>
        </w:rPr>
        <w:t xml:space="preserve"> &gt; &gt; |</w:t>
      </w:r>
      <w:r>
        <w:rPr>
          <w:sz w:val="20"/>
          <w:lang w:val="ru-RU"/>
        </w:rPr>
        <w:t>Р</w:t>
      </w:r>
      <w:r>
        <w:rPr>
          <w:sz w:val="20"/>
          <w:vertAlign w:val="superscript"/>
        </w:rPr>
        <w:t>-</w:t>
      </w:r>
      <w:r>
        <w:rPr>
          <w:sz w:val="20"/>
          <w:vertAlign w:val="subscript"/>
        </w:rPr>
        <w:t>2</w:t>
      </w:r>
      <w:r>
        <w:rPr>
          <w:sz w:val="20"/>
        </w:rPr>
        <w:t>|.</w:t>
      </w:r>
    </w:p>
    <w:p w:rsidR="00E23423" w:rsidRDefault="00E23423" w:rsidP="00E23423">
      <w:pPr>
        <w:ind w:left="360"/>
        <w:jc w:val="both"/>
        <w:rPr>
          <w:sz w:val="20"/>
        </w:rPr>
      </w:pPr>
      <w:r>
        <w:rPr>
          <w:sz w:val="20"/>
        </w:rPr>
        <w:t>Examples 5) and 6) are similar to each other differing in that the 5th example shows the interaction of ring tori - rings produced by a smoker, and the 6th example shows the actual interaction of two tornadoes personally observed by the authors in the United States;</w:t>
      </w:r>
    </w:p>
    <w:p w:rsidR="00E23423" w:rsidRDefault="00E23423" w:rsidP="00E23423">
      <w:pPr>
        <w:numPr>
          <w:ilvl w:val="0"/>
          <w:numId w:val="23"/>
        </w:numPr>
        <w:jc w:val="both"/>
        <w:rPr>
          <w:sz w:val="20"/>
        </w:rPr>
      </w:pPr>
      <w:r>
        <w:rPr>
          <w:sz w:val="20"/>
        </w:rPr>
        <w:t xml:space="preserve">Destructuring or division: a VTortex- Atom splits into </w:t>
      </w:r>
      <w:r>
        <w:rPr>
          <w:b/>
          <w:bCs/>
          <w:sz w:val="20"/>
        </w:rPr>
        <w:t>three</w:t>
      </w:r>
      <w:r>
        <w:rPr>
          <w:sz w:val="20"/>
        </w:rPr>
        <w:t xml:space="preserve"> VTortex-Atoms according to the number of branches in the torus knot surface of a tornado (3n</w:t>
      </w:r>
      <w:r>
        <w:rPr>
          <w:sz w:val="20"/>
          <w:vertAlign w:val="subscript"/>
        </w:rPr>
        <w:t>p</w:t>
      </w:r>
      <w:r>
        <w:rPr>
          <w:sz w:val="20"/>
        </w:rPr>
        <w:t>, 5);</w:t>
      </w:r>
    </w:p>
    <w:p w:rsidR="00E23423" w:rsidRDefault="00E23423" w:rsidP="00E23423">
      <w:pPr>
        <w:numPr>
          <w:ilvl w:val="0"/>
          <w:numId w:val="23"/>
        </w:numPr>
        <w:jc w:val="both"/>
        <w:rPr>
          <w:sz w:val="20"/>
        </w:rPr>
      </w:pPr>
      <w:r>
        <w:rPr>
          <w:sz w:val="20"/>
        </w:rPr>
        <w:t>Structurization of a large VTortex-Atom or integration of three small VTortices-Atoms into a large one;</w:t>
      </w:r>
    </w:p>
    <w:p w:rsidR="00E23423" w:rsidRDefault="00E23423" w:rsidP="00E23423">
      <w:pPr>
        <w:numPr>
          <w:ilvl w:val="0"/>
          <w:numId w:val="23"/>
        </w:numPr>
        <w:jc w:val="both"/>
        <w:rPr>
          <w:sz w:val="20"/>
        </w:rPr>
      </w:pPr>
      <w:r>
        <w:rPr>
          <w:sz w:val="20"/>
        </w:rPr>
        <w:t>Operation of the VTortex-Atom</w:t>
      </w:r>
      <w:r>
        <w:rPr>
          <w:sz w:val="20"/>
          <w:vertAlign w:val="superscript"/>
        </w:rPr>
        <w:t xml:space="preserve">1 </w:t>
      </w:r>
      <w:r>
        <w:rPr>
          <w:sz w:val="20"/>
        </w:rPr>
        <w:t>monoatomic molecule;</w:t>
      </w:r>
    </w:p>
    <w:p w:rsidR="00E23423" w:rsidRDefault="00E23423" w:rsidP="00E23423">
      <w:pPr>
        <w:numPr>
          <w:ilvl w:val="0"/>
          <w:numId w:val="23"/>
        </w:numPr>
        <w:jc w:val="both"/>
        <w:rPr>
          <w:sz w:val="20"/>
        </w:rPr>
      </w:pPr>
      <w:r>
        <w:rPr>
          <w:sz w:val="20"/>
        </w:rPr>
        <w:t>Operation of a monoatomic molecule of a VTortex-Atom</w:t>
      </w:r>
      <w:r>
        <w:rPr>
          <w:sz w:val="20"/>
          <w:vertAlign w:val="superscript"/>
        </w:rPr>
        <w:t>4</w:t>
      </w:r>
      <w:r>
        <w:rPr>
          <w:sz w:val="20"/>
        </w:rPr>
        <w:t>;</w:t>
      </w:r>
    </w:p>
    <w:p w:rsidR="00E23423" w:rsidRDefault="00E23423" w:rsidP="00E23423">
      <w:pPr>
        <w:jc w:val="both"/>
        <w:rPr>
          <w:sz w:val="20"/>
        </w:rPr>
      </w:pPr>
    </w:p>
    <w:p w:rsidR="00E23423" w:rsidRDefault="00E23423" w:rsidP="00E23423">
      <w:pPr>
        <w:jc w:val="both"/>
        <w:rPr>
          <w:b/>
          <w:bCs/>
          <w:sz w:val="20"/>
        </w:rPr>
      </w:pPr>
      <w:r>
        <w:rPr>
          <w:b/>
          <w:bCs/>
          <w:sz w:val="20"/>
        </w:rPr>
        <w:t>The integration of VTortices-Atoms does not lead to the formation of a VTortices-Molecule and, on the contrary, the division of a group of interacting VTortices-Atoms into individual VTortices-Atoms does not lead to the formation of a new VTortex-Atom!</w:t>
      </w:r>
    </w:p>
    <w:p w:rsidR="00E23423" w:rsidRDefault="00E23423" w:rsidP="00E23423">
      <w:pPr>
        <w:pStyle w:val="Author"/>
        <w:autoSpaceDE/>
        <w:autoSpaceDN/>
        <w:adjustRightInd/>
        <w:jc w:val="center"/>
        <w:rPr>
          <w:b/>
          <w:bCs/>
        </w:rPr>
      </w:pPr>
      <w:r>
        <w:rPr>
          <w:i/>
          <w:iCs/>
          <w:sz w:val="16"/>
        </w:rPr>
        <w:t xml:space="preserve">  </w:t>
      </w:r>
    </w:p>
    <w:p w:rsidR="00E23423" w:rsidRDefault="00E23423" w:rsidP="00E23423">
      <w:pPr>
        <w:ind w:left="720"/>
        <w:jc w:val="center"/>
        <w:rPr>
          <w:b/>
          <w:bCs/>
          <w:sz w:val="20"/>
        </w:rPr>
      </w:pPr>
      <w:r>
        <w:rPr>
          <w:b/>
          <w:bCs/>
          <w:sz w:val="20"/>
        </w:rPr>
        <w:t>3.12. The Spiral Torus Knot Mobius Surface</w:t>
      </w:r>
      <w:r>
        <w:rPr>
          <w:b/>
          <w:bCs/>
          <w:sz w:val="20"/>
          <w:vertAlign w:val="superscript"/>
          <w:lang w:val="ru-RU"/>
        </w:rPr>
        <w:t>ТМ</w:t>
      </w:r>
      <w:r>
        <w:rPr>
          <w:b/>
          <w:bCs/>
          <w:sz w:val="20"/>
        </w:rPr>
        <w:t xml:space="preserve"> as Transition from the Sphere to the Torus? "Mebiusny" torus / VTortex</w:t>
      </w:r>
    </w:p>
    <w:p w:rsidR="00E23423" w:rsidRDefault="00E23423" w:rsidP="00E23423">
      <w:pPr>
        <w:pStyle w:val="Heading5"/>
        <w:rPr>
          <w:lang w:val="en-US"/>
        </w:rPr>
      </w:pPr>
    </w:p>
    <w:p w:rsidR="00E23423" w:rsidRPr="00D15536" w:rsidRDefault="00E23423" w:rsidP="00E23423">
      <w:pPr>
        <w:jc w:val="both"/>
        <w:rPr>
          <w:b/>
          <w:bCs/>
          <w:sz w:val="20"/>
          <w:szCs w:val="20"/>
        </w:rPr>
      </w:pPr>
      <w:r w:rsidRPr="00D15536">
        <w:rPr>
          <w:sz w:val="20"/>
          <w:szCs w:val="20"/>
        </w:rPr>
        <w:t xml:space="preserve">There are a few high-quality works of a high engineering level, e.g. [82,83], which describe theoretical capabilities of the Mobius Strip combined with a torus (fit into a torus). There are design options of these surfaces with an attempt to create electronic devices such as transformers, chokes, etc. on their basis. The authors of the site came close to spiral </w:t>
      </w:r>
      <w:r w:rsidRPr="00D15536">
        <w:rPr>
          <w:b/>
          <w:bCs/>
          <w:sz w:val="20"/>
          <w:szCs w:val="20"/>
        </w:rPr>
        <w:t>Mobius Knot Surfaces</w:t>
      </w:r>
      <w:r w:rsidRPr="00D15536">
        <w:rPr>
          <w:b/>
          <w:bCs/>
          <w:sz w:val="20"/>
          <w:szCs w:val="20"/>
          <w:vertAlign w:val="superscript"/>
        </w:rPr>
        <w:t>TM</w:t>
      </w:r>
      <w:r w:rsidRPr="00D15536">
        <w:rPr>
          <w:b/>
          <w:bCs/>
          <w:sz w:val="20"/>
          <w:szCs w:val="20"/>
        </w:rPr>
        <w:t xml:space="preserve">. </w:t>
      </w:r>
    </w:p>
    <w:p w:rsidR="00E23423" w:rsidRPr="00D15536" w:rsidRDefault="00E23423" w:rsidP="00E23423">
      <w:pPr>
        <w:jc w:val="both"/>
        <w:rPr>
          <w:sz w:val="20"/>
          <w:szCs w:val="20"/>
        </w:rPr>
      </w:pPr>
    </w:p>
    <w:p w:rsidR="00E23423" w:rsidRPr="00D15536" w:rsidRDefault="00E23423" w:rsidP="00E23423">
      <w:pPr>
        <w:jc w:val="both"/>
        <w:rPr>
          <w:sz w:val="20"/>
          <w:szCs w:val="20"/>
        </w:rPr>
      </w:pPr>
      <w:r w:rsidRPr="00D15536">
        <w:rPr>
          <w:sz w:val="20"/>
          <w:szCs w:val="20"/>
        </w:rPr>
        <w:t>There are unfinished processes in Nature involved in the structurization of some typical forms, i.e. phenomena that have not fully completed their structurization process, for example, a torus or VTortex not developed from a vortex where dimensionality or “colors” have not been formed, etc.</w:t>
      </w:r>
    </w:p>
    <w:p w:rsidR="00E23423" w:rsidRPr="00D15536" w:rsidRDefault="00E23423" w:rsidP="00E23423">
      <w:pPr>
        <w:pStyle w:val="NormalWeb"/>
        <w:spacing w:before="0" w:beforeAutospacing="0" w:after="0" w:afterAutospacing="0"/>
        <w:jc w:val="both"/>
        <w:rPr>
          <w:rFonts w:ascii="Times New Roman" w:eastAsia="Times New Roman" w:hAnsi="Times New Roman" w:cs="Times New Roman"/>
          <w:b/>
          <w:sz w:val="20"/>
          <w:szCs w:val="20"/>
        </w:rPr>
      </w:pPr>
      <w:r w:rsidRPr="00D15536">
        <w:rPr>
          <w:rFonts w:ascii="Times New Roman" w:eastAsia="Times New Roman" w:hAnsi="Times New Roman" w:cs="Times New Roman"/>
          <w:sz w:val="20"/>
          <w:szCs w:val="20"/>
        </w:rPr>
        <w:t>At the beginning of the process an etheric phantom is formed from the zero 8th group of the non-faked Mendeleev’s Periodic Table. This process breaks down but in any case structurization processes do not stop and a Mobius Strip, a Shauberger flow or a bundle is formed of the unfinished torus/VTortex, etc.</w:t>
      </w:r>
    </w:p>
    <w:p w:rsidR="00E23423" w:rsidRPr="00D15536" w:rsidRDefault="00E23423" w:rsidP="00E23423">
      <w:pPr>
        <w:pStyle w:val="NormalWeb"/>
        <w:spacing w:before="0" w:beforeAutospacing="0" w:after="0" w:afterAutospacing="0"/>
        <w:jc w:val="both"/>
        <w:rPr>
          <w:rFonts w:ascii="Times New Roman" w:eastAsia="Times New Roman" w:hAnsi="Times New Roman" w:cs="Times New Roman"/>
          <w:b/>
          <w:sz w:val="20"/>
          <w:szCs w:val="20"/>
        </w:rPr>
      </w:pPr>
    </w:p>
    <w:p w:rsidR="00E23423" w:rsidRPr="00D15536" w:rsidRDefault="00E23423" w:rsidP="00E23423">
      <w:pPr>
        <w:jc w:val="both"/>
        <w:rPr>
          <w:sz w:val="20"/>
          <w:szCs w:val="20"/>
        </w:rPr>
      </w:pPr>
      <w:r w:rsidRPr="00D15536">
        <w:rPr>
          <w:sz w:val="20"/>
          <w:szCs w:val="20"/>
        </w:rPr>
        <w:t xml:space="preserve">To add to the above, “color zones/“colors” with common boundaries have equal surface areas as the bases of figures-“colors” and equal volumes of these figures. The well-known Mobius Strip figure is a one-sided closed surface, or a </w:t>
      </w:r>
      <w:r w:rsidRPr="00D15536">
        <w:rPr>
          <w:b/>
          <w:bCs/>
          <w:i/>
          <w:iCs/>
          <w:sz w:val="20"/>
          <w:szCs w:val="20"/>
        </w:rPr>
        <w:t>non-shell</w:t>
      </w:r>
      <w:r w:rsidRPr="00D15536">
        <w:rPr>
          <w:sz w:val="20"/>
          <w:szCs w:val="20"/>
        </w:rPr>
        <w:t>, that has the dimensionality or the number of “colors” equal to six.</w:t>
      </w:r>
    </w:p>
    <w:p w:rsidR="00E23423" w:rsidRPr="00D15536" w:rsidRDefault="00E23423" w:rsidP="00E23423">
      <w:pPr>
        <w:jc w:val="both"/>
        <w:rPr>
          <w:sz w:val="20"/>
          <w:szCs w:val="20"/>
        </w:rPr>
      </w:pPr>
      <w:r w:rsidRPr="00D15536">
        <w:rPr>
          <w:sz w:val="20"/>
          <w:szCs w:val="20"/>
        </w:rPr>
        <w:t>The difference between the Mobius Strip and the toroidal surface is that the former is unilateral, i.e. lacks two-sidedness and volume, respectively.</w:t>
      </w:r>
      <w:r w:rsidRPr="00D15536">
        <w:rPr>
          <w:rStyle w:val="hps"/>
          <w:color w:val="222222"/>
          <w:sz w:val="20"/>
          <w:szCs w:val="20"/>
          <w:bdr w:val="single" w:sz="2" w:space="0" w:color="F5F5F5" w:frame="1"/>
          <w:shd w:val="clear" w:color="auto" w:fill="FFFFFF"/>
          <w:lang w:val="en"/>
        </w:rPr>
        <w:t>.</w:t>
      </w:r>
    </w:p>
    <w:p w:rsidR="00E23423" w:rsidRPr="00D15536" w:rsidRDefault="00E23423" w:rsidP="00E23423">
      <w:pPr>
        <w:jc w:val="both"/>
        <w:rPr>
          <w:sz w:val="20"/>
          <w:szCs w:val="20"/>
        </w:rPr>
      </w:pPr>
      <w:r w:rsidRPr="00D15536">
        <w:rPr>
          <w:sz w:val="20"/>
          <w:szCs w:val="20"/>
        </w:rPr>
        <w:t xml:space="preserve">This paper describes the 2nd torus structure discovered by the author, namely, the torus is a helical knot surface (p; q), where </w:t>
      </w:r>
      <w:r w:rsidRPr="00D15536">
        <w:rPr>
          <w:i/>
          <w:iCs/>
          <w:sz w:val="20"/>
          <w:szCs w:val="20"/>
        </w:rPr>
        <w:t>p</w:t>
      </w:r>
      <w:r w:rsidRPr="00D15536">
        <w:rPr>
          <w:sz w:val="20"/>
          <w:szCs w:val="20"/>
        </w:rPr>
        <w:t xml:space="preserve"> is the number of meridian turns and </w:t>
      </w:r>
      <w:r w:rsidRPr="00D15536">
        <w:rPr>
          <w:i/>
          <w:iCs/>
          <w:sz w:val="20"/>
          <w:szCs w:val="20"/>
        </w:rPr>
        <w:t>q</w:t>
      </w:r>
      <w:r w:rsidRPr="00D15536">
        <w:rPr>
          <w:sz w:val="20"/>
          <w:szCs w:val="20"/>
        </w:rPr>
        <w:t xml:space="preserve"> is the number of longitudinal turns.</w:t>
      </w:r>
    </w:p>
    <w:p w:rsidR="00E23423" w:rsidRPr="00D15536" w:rsidRDefault="00E23423" w:rsidP="00E23423">
      <w:pPr>
        <w:jc w:val="both"/>
        <w:rPr>
          <w:sz w:val="20"/>
          <w:szCs w:val="20"/>
        </w:rPr>
      </w:pPr>
      <w:r w:rsidRPr="00D15536">
        <w:rPr>
          <w:sz w:val="20"/>
          <w:szCs w:val="20"/>
        </w:rPr>
        <w:t xml:space="preserve">By drawing an analogy with the </w:t>
      </w:r>
      <w:r w:rsidRPr="00D15536">
        <w:rPr>
          <w:b/>
          <w:bCs/>
          <w:sz w:val="20"/>
          <w:szCs w:val="20"/>
        </w:rPr>
        <w:t xml:space="preserve">knottedness </w:t>
      </w:r>
      <w:r w:rsidRPr="00D15536">
        <w:rPr>
          <w:sz w:val="20"/>
          <w:szCs w:val="20"/>
        </w:rPr>
        <w:t xml:space="preserve">of the torus we can assume that there is the </w:t>
      </w:r>
      <w:r w:rsidRPr="00D15536">
        <w:rPr>
          <w:b/>
          <w:bCs/>
          <w:sz w:val="20"/>
          <w:szCs w:val="20"/>
        </w:rPr>
        <w:t>knottedness of the Mobius Strip</w:t>
      </w:r>
      <w:r w:rsidRPr="00D15536">
        <w:rPr>
          <w:sz w:val="20"/>
          <w:szCs w:val="20"/>
        </w:rPr>
        <w:t xml:space="preserve"> if we try to create (inflate, make volume) a double-sided closed surface from it.</w:t>
      </w:r>
    </w:p>
    <w:p w:rsidR="00E23423" w:rsidRPr="00D15536" w:rsidRDefault="00E23423" w:rsidP="00E23423">
      <w:pPr>
        <w:jc w:val="both"/>
        <w:rPr>
          <w:sz w:val="20"/>
          <w:szCs w:val="20"/>
        </w:rPr>
      </w:pPr>
      <w:r w:rsidRPr="00D15536">
        <w:rPr>
          <w:sz w:val="20"/>
          <w:szCs w:val="20"/>
        </w:rPr>
        <w:t xml:space="preserve">Such an attempt was made in [48]. There the </w:t>
      </w:r>
      <w:r w:rsidRPr="00D15536">
        <w:rPr>
          <w:b/>
          <w:bCs/>
          <w:sz w:val="20"/>
          <w:szCs w:val="20"/>
        </w:rPr>
        <w:t>Spiral Mobius Knot Surface</w:t>
      </w:r>
      <w:r w:rsidRPr="00D15536">
        <w:rPr>
          <w:b/>
          <w:bCs/>
          <w:sz w:val="20"/>
          <w:szCs w:val="20"/>
          <w:vertAlign w:val="superscript"/>
        </w:rPr>
        <w:t>TM</w:t>
      </w:r>
      <w:r w:rsidRPr="00D15536">
        <w:rPr>
          <w:sz w:val="20"/>
          <w:szCs w:val="20"/>
        </w:rPr>
        <w:t xml:space="preserve"> is described as </w:t>
      </w:r>
      <w:r w:rsidRPr="00D15536">
        <w:rPr>
          <w:b/>
          <w:bCs/>
          <w:i/>
          <w:sz w:val="20"/>
          <w:szCs w:val="20"/>
        </w:rPr>
        <w:t>{(p+180</w:t>
      </w:r>
      <w:r w:rsidRPr="00D15536">
        <w:rPr>
          <w:b/>
          <w:bCs/>
          <w:i/>
          <w:sz w:val="20"/>
          <w:szCs w:val="20"/>
          <w:vertAlign w:val="superscript"/>
        </w:rPr>
        <w:t>0</w:t>
      </w:r>
      <w:r w:rsidRPr="00D15536">
        <w:rPr>
          <w:b/>
          <w:bCs/>
          <w:i/>
          <w:sz w:val="20"/>
          <w:szCs w:val="20"/>
        </w:rPr>
        <w:t>);q}</w:t>
      </w:r>
      <w:r w:rsidRPr="00D15536">
        <w:rPr>
          <w:b/>
          <w:bCs/>
          <w:sz w:val="20"/>
          <w:szCs w:val="20"/>
        </w:rPr>
        <w:t xml:space="preserve">, </w:t>
      </w:r>
      <w:r w:rsidRPr="00D15536">
        <w:rPr>
          <w:sz w:val="20"/>
          <w:szCs w:val="20"/>
        </w:rPr>
        <w:t>where</w:t>
      </w:r>
      <w:r w:rsidRPr="00D15536">
        <w:rPr>
          <w:b/>
          <w:bCs/>
          <w:sz w:val="20"/>
          <w:szCs w:val="20"/>
        </w:rPr>
        <w:t xml:space="preserve"> </w:t>
      </w:r>
      <w:r w:rsidRPr="00D15536">
        <w:rPr>
          <w:b/>
          <w:bCs/>
          <w:i/>
          <w:sz w:val="20"/>
          <w:szCs w:val="20"/>
        </w:rPr>
        <w:t>(p+180</w:t>
      </w:r>
      <w:r w:rsidRPr="00D15536">
        <w:rPr>
          <w:b/>
          <w:bCs/>
          <w:i/>
          <w:sz w:val="20"/>
          <w:szCs w:val="20"/>
          <w:vertAlign w:val="superscript"/>
        </w:rPr>
        <w:t>0</w:t>
      </w:r>
      <w:r w:rsidRPr="00D15536">
        <w:rPr>
          <w:b/>
          <w:bCs/>
          <w:i/>
          <w:sz w:val="20"/>
          <w:szCs w:val="20"/>
        </w:rPr>
        <w:t>)</w:t>
      </w:r>
      <w:r w:rsidRPr="00D15536">
        <w:rPr>
          <w:sz w:val="20"/>
          <w:szCs w:val="20"/>
        </w:rPr>
        <w:t xml:space="preserve"> is the number of meridian turns and </w:t>
      </w:r>
      <w:r w:rsidRPr="00D15536">
        <w:rPr>
          <w:b/>
          <w:bCs/>
          <w:i/>
          <w:iCs/>
          <w:sz w:val="20"/>
          <w:szCs w:val="20"/>
        </w:rPr>
        <w:t>q</w:t>
      </w:r>
      <w:r w:rsidRPr="00D15536">
        <w:rPr>
          <w:sz w:val="20"/>
          <w:szCs w:val="20"/>
        </w:rPr>
        <w:t xml:space="preserve"> is the number of longitudinal turns.</w:t>
      </w:r>
    </w:p>
    <w:p w:rsidR="00E23423" w:rsidRPr="00D15536" w:rsidRDefault="00E23423" w:rsidP="00E23423">
      <w:pPr>
        <w:jc w:val="both"/>
        <w:rPr>
          <w:sz w:val="20"/>
          <w:szCs w:val="20"/>
        </w:rPr>
      </w:pPr>
      <w:r w:rsidRPr="00D15536">
        <w:rPr>
          <w:sz w:val="20"/>
          <w:szCs w:val="20"/>
        </w:rPr>
        <w:t>A figure like that will have its own structure consisting of six figures with a quadrangular base.</w:t>
      </w:r>
    </w:p>
    <w:p w:rsidR="00E23423" w:rsidRPr="00D15536" w:rsidRDefault="00E23423" w:rsidP="00E23423">
      <w:pPr>
        <w:jc w:val="both"/>
        <w:rPr>
          <w:b/>
          <w:bCs/>
          <w:sz w:val="20"/>
          <w:szCs w:val="20"/>
        </w:rPr>
      </w:pPr>
      <w:r w:rsidRPr="00D15536">
        <w:rPr>
          <w:sz w:val="20"/>
          <w:szCs w:val="20"/>
        </w:rPr>
        <w:lastRenderedPageBreak/>
        <w:t xml:space="preserve">But, of course, </w:t>
      </w:r>
      <w:r w:rsidRPr="00D15536">
        <w:rPr>
          <w:b/>
          <w:bCs/>
          <w:sz w:val="20"/>
          <w:szCs w:val="20"/>
        </w:rPr>
        <w:t>it will not be the Mobius Strip but a new kind of a torus/VTortex</w:t>
      </w:r>
      <w:r w:rsidRPr="00D15536">
        <w:rPr>
          <w:sz w:val="20"/>
          <w:szCs w:val="20"/>
        </w:rPr>
        <w:t xml:space="preserve"> – </w:t>
      </w:r>
      <w:r w:rsidRPr="00D15536">
        <w:rPr>
          <w:b/>
          <w:bCs/>
          <w:sz w:val="20"/>
          <w:szCs w:val="20"/>
        </w:rPr>
        <w:t>a spiral torus knot Mobius Surface</w:t>
      </w:r>
      <w:r w:rsidRPr="00D15536">
        <w:rPr>
          <w:b/>
          <w:bCs/>
          <w:sz w:val="20"/>
          <w:szCs w:val="20"/>
          <w:vertAlign w:val="superscript"/>
        </w:rPr>
        <w:t>TM</w:t>
      </w:r>
      <w:r w:rsidRPr="00D15536">
        <w:rPr>
          <w:b/>
          <w:bCs/>
          <w:sz w:val="20"/>
          <w:szCs w:val="20"/>
        </w:rPr>
        <w:t xml:space="preserve"> with a fractional value of the number of turns on the meridian.</w:t>
      </w:r>
    </w:p>
    <w:p w:rsidR="00E23423" w:rsidRDefault="00E23423" w:rsidP="00E23423">
      <w:pPr>
        <w:jc w:val="center"/>
      </w:pPr>
    </w:p>
    <w:p w:rsidR="00E23423" w:rsidRDefault="00E23423" w:rsidP="00E23423">
      <w:pPr>
        <w:numPr>
          <w:ilvl w:val="1"/>
          <w:numId w:val="59"/>
        </w:numPr>
        <w:jc w:val="center"/>
        <w:rPr>
          <w:b/>
          <w:bCs/>
          <w:sz w:val="20"/>
        </w:rPr>
      </w:pPr>
      <w:r>
        <w:rPr>
          <w:b/>
          <w:bCs/>
          <w:sz w:val="20"/>
        </w:rPr>
        <w:t>.  Hardware and Software Methods for MEIT</w:t>
      </w:r>
      <w:r>
        <w:rPr>
          <w:b/>
          <w:bCs/>
          <w:sz w:val="20"/>
          <w:vertAlign w:val="subscript"/>
        </w:rPr>
        <w:t>Calendar</w:t>
      </w:r>
      <w:r>
        <w:rPr>
          <w:b/>
          <w:bCs/>
          <w:sz w:val="20"/>
        </w:rPr>
        <w:t>/T</w:t>
      </w:r>
      <w:r>
        <w:rPr>
          <w:b/>
          <w:bCs/>
          <w:sz w:val="20"/>
          <w:vertAlign w:val="subscript"/>
        </w:rPr>
        <w:t>Universe</w:t>
      </w:r>
      <w:r>
        <w:rPr>
          <w:b/>
          <w:bCs/>
          <w:sz w:val="20"/>
        </w:rPr>
        <w:t xml:space="preserve"> Structurization</w:t>
      </w:r>
    </w:p>
    <w:p w:rsidR="00E23423" w:rsidRDefault="00E23423" w:rsidP="00E23423">
      <w:pPr>
        <w:jc w:val="center"/>
        <w:rPr>
          <w:b/>
          <w:bCs/>
          <w:sz w:val="20"/>
        </w:rPr>
      </w:pPr>
    </w:p>
    <w:p w:rsidR="00E23423" w:rsidRDefault="00E23423" w:rsidP="00E23423">
      <w:pPr>
        <w:jc w:val="both"/>
        <w:rPr>
          <w:sz w:val="20"/>
          <w:szCs w:val="20"/>
        </w:rPr>
      </w:pPr>
      <w:r>
        <w:rPr>
          <w:sz w:val="20"/>
          <w:szCs w:val="20"/>
        </w:rPr>
        <w:t>Attempts to use active and passive hard- and software methods to control (speed up, slow down, stabilize, improve, etc.) structurization processes in Nature, e.g. to make plants go faster through the germination stage, were made on areas to the north of 50</w:t>
      </w:r>
      <w:r>
        <w:rPr>
          <w:sz w:val="20"/>
          <w:szCs w:val="20"/>
          <w:vertAlign w:val="superscript"/>
        </w:rPr>
        <w:t>0</w:t>
      </w:r>
      <w:r>
        <w:rPr>
          <w:sz w:val="20"/>
          <w:szCs w:val="20"/>
        </w:rPr>
        <w:t xml:space="preserve"> N, which is actually the whole Russia. The reason for using this method was that there are only few plants (mostly tropical) whose ripened seeds can get into an environment suitable for their germination immediately because all biochemical processes run at a very low speed.</w:t>
      </w:r>
    </w:p>
    <w:p w:rsidR="00E23423" w:rsidRDefault="00E23423" w:rsidP="00E23423">
      <w:pPr>
        <w:jc w:val="both"/>
        <w:rPr>
          <w:sz w:val="20"/>
        </w:rPr>
      </w:pPr>
      <w:r>
        <w:rPr>
          <w:sz w:val="20"/>
        </w:rPr>
        <w:t>The above technologies were pioneered by:</w:t>
      </w:r>
    </w:p>
    <w:p w:rsidR="00E23423" w:rsidRDefault="00E23423" w:rsidP="00E23423">
      <w:pPr>
        <w:numPr>
          <w:ilvl w:val="0"/>
          <w:numId w:val="40"/>
        </w:numPr>
        <w:jc w:val="both"/>
        <w:rPr>
          <w:sz w:val="20"/>
        </w:rPr>
      </w:pPr>
      <w:r>
        <w:rPr>
          <w:sz w:val="20"/>
        </w:rPr>
        <w:t>My friend and colleague Dr. Valentina Sokolova who worked at the Patrice Lumumba University of Peoples' Friendship and in 1984-1987 used active methods of affecting objects and subjects of Nature with “torsion” generators of various designs [72]. In those years there was a fashion to give this name to all devices providing any non-traditional radioelectronic signals with the hit-and-miss method and affecting with the hit-and-miss method subjects and objects of Nature, which considerably discredited the field developed by the Russian scientific genius Anotoliy Akimov (1938-2007);</w:t>
      </w:r>
    </w:p>
    <w:p w:rsidR="00E23423" w:rsidRDefault="00E23423" w:rsidP="00E23423">
      <w:pPr>
        <w:numPr>
          <w:ilvl w:val="0"/>
          <w:numId w:val="40"/>
        </w:numPr>
        <w:jc w:val="both"/>
        <w:rPr>
          <w:sz w:val="20"/>
        </w:rPr>
      </w:pPr>
      <w:r>
        <w:rPr>
          <w:sz w:val="20"/>
        </w:rPr>
        <w:t>Following the assignment of Anotoliy Akimov, the author and Valentina Sokolova beginning with 1991 worked at the VENT R&amp;D Center. Using active and passive methods of affecting (structurization) objects and subjects of Nature [84], for example, with the Z and Z1 agents to improve the germination of corn we succeeded in obtaining crops as high as those normally obtained on territries closer to the planet’s equator. The agents were made with a special technology from the vitamin industry wastes without toxic components in Pushchino, Moscow region - the main biology center of Russia;</w:t>
      </w:r>
    </w:p>
    <w:p w:rsidR="00E23423" w:rsidRDefault="00E23423" w:rsidP="00E23423">
      <w:pPr>
        <w:numPr>
          <w:ilvl w:val="0"/>
          <w:numId w:val="40"/>
        </w:numPr>
        <w:jc w:val="both"/>
        <w:rPr>
          <w:sz w:val="20"/>
        </w:rPr>
      </w:pPr>
      <w:r>
        <w:rPr>
          <w:sz w:val="20"/>
        </w:rPr>
        <w:t xml:space="preserve">This field has been intensively explored by numerous international research groups, e.g. by my friend and colleague Dr. Daniel Winter, American scientist working and living in the South of France </w:t>
      </w:r>
      <w:hyperlink r:id="rId39" w:history="1">
        <w:r>
          <w:rPr>
            <w:rStyle w:val="Hyperlink"/>
            <w:sz w:val="20"/>
          </w:rPr>
          <w:t>http://www.fractalfield.com/implodermagneticresearch</w:t>
        </w:r>
      </w:hyperlink>
      <w:r>
        <w:rPr>
          <w:sz w:val="20"/>
        </w:rPr>
        <w:t xml:space="preserve"> , etc.</w:t>
      </w:r>
    </w:p>
    <w:p w:rsidR="00E23423" w:rsidRDefault="00E23423" w:rsidP="00E23423">
      <w:pPr>
        <w:jc w:val="both"/>
        <w:rPr>
          <w:sz w:val="20"/>
        </w:rPr>
      </w:pPr>
      <w:r>
        <w:rPr>
          <w:sz w:val="20"/>
        </w:rPr>
        <w:t>It should be remembered that plant seeds can be shelved (stored) an infinite amount of time until they get into the environment suitable for their germination and development of Schauberger flows and bundles, etc.</w:t>
      </w:r>
    </w:p>
    <w:p w:rsidR="00E23423" w:rsidRDefault="00E23423" w:rsidP="00E23423">
      <w:pPr>
        <w:jc w:val="both"/>
        <w:rPr>
          <w:sz w:val="20"/>
        </w:rPr>
      </w:pPr>
      <w:r>
        <w:rPr>
          <w:sz w:val="20"/>
        </w:rPr>
        <w:t xml:space="preserve">The laws of Shauberger flow and bundle movement are consistent with formation and development of </w:t>
      </w:r>
      <w:r>
        <w:rPr>
          <w:b/>
          <w:bCs/>
          <w:sz w:val="20"/>
        </w:rPr>
        <w:t>bilateral closed</w:t>
      </w:r>
      <w:r>
        <w:rPr>
          <w:sz w:val="20"/>
        </w:rPr>
        <w:t xml:space="preserve"> helical pyramidal knot surfaces – according to the “biological” Phyllotaxis law, and helical torus knot surfaces - according to the torus/VTortex (Shikhirin) law and the “color” (Shikhirin) law, etc.</w:t>
      </w:r>
    </w:p>
    <w:p w:rsidR="00E23423" w:rsidRDefault="00E23423" w:rsidP="00E23423">
      <w:pPr>
        <w:jc w:val="center"/>
        <w:rPr>
          <w:b/>
          <w:bCs/>
          <w:sz w:val="20"/>
          <w:szCs w:val="20"/>
        </w:rPr>
      </w:pPr>
    </w:p>
    <w:p w:rsidR="00E23423" w:rsidRDefault="00E23423" w:rsidP="00E23423">
      <w:pPr>
        <w:jc w:val="center"/>
        <w:rPr>
          <w:b/>
          <w:bCs/>
          <w:sz w:val="20"/>
          <w:szCs w:val="20"/>
        </w:rPr>
      </w:pPr>
      <w:r>
        <w:rPr>
          <w:b/>
          <w:bCs/>
          <w:sz w:val="20"/>
          <w:szCs w:val="20"/>
        </w:rPr>
        <w:t>Conclusion</w:t>
      </w:r>
    </w:p>
    <w:p w:rsidR="00E23423" w:rsidRDefault="00E23423" w:rsidP="00E23423">
      <w:pPr>
        <w:jc w:val="center"/>
        <w:rPr>
          <w:b/>
          <w:bCs/>
          <w:sz w:val="20"/>
          <w:szCs w:val="20"/>
        </w:rPr>
      </w:pPr>
    </w:p>
    <w:p w:rsidR="00E23423" w:rsidRPr="00D15536" w:rsidRDefault="00E23423" w:rsidP="00E23423">
      <w:pPr>
        <w:jc w:val="both"/>
        <w:rPr>
          <w:sz w:val="20"/>
          <w:szCs w:val="20"/>
        </w:rPr>
      </w:pPr>
      <w:r w:rsidRPr="00D15536">
        <w:rPr>
          <w:sz w:val="20"/>
          <w:szCs w:val="20"/>
        </w:rPr>
        <w:t>So, the “Energy” is the cause that generated all the destructive processes in the hard shell of the planet, its atmosphere and the like:</w:t>
      </w:r>
    </w:p>
    <w:p w:rsidR="00E23423" w:rsidRPr="00D15536" w:rsidRDefault="00E23423" w:rsidP="00E23423">
      <w:pPr>
        <w:jc w:val="both"/>
        <w:rPr>
          <w:sz w:val="20"/>
          <w:szCs w:val="20"/>
        </w:rPr>
      </w:pPr>
      <w:r w:rsidRPr="00D15536">
        <w:rPr>
          <w:b/>
          <w:bCs/>
          <w:sz w:val="20"/>
          <w:szCs w:val="20"/>
          <w:lang w:val="ru-RU"/>
        </w:rPr>
        <w:t>А</w:t>
      </w:r>
      <w:r w:rsidRPr="00D15536">
        <w:rPr>
          <w:b/>
          <w:bCs/>
          <w:sz w:val="20"/>
          <w:szCs w:val="20"/>
        </w:rPr>
        <w:t>. For civilizations of the positive intellectual orientation - civilization</w:t>
      </w:r>
      <w:r w:rsidRPr="00D15536">
        <w:rPr>
          <w:b/>
          <w:bCs/>
          <w:sz w:val="20"/>
          <w:szCs w:val="20"/>
          <w:vertAlign w:val="superscript"/>
        </w:rPr>
        <w:t>♥</w:t>
      </w:r>
      <w:r w:rsidRPr="00D15536">
        <w:rPr>
          <w:b/>
          <w:bCs/>
          <w:sz w:val="20"/>
          <w:szCs w:val="20"/>
        </w:rPr>
        <w:t xml:space="preserve"> [9], excluding Mankind as a civilization of the negative intellectual orientation</w:t>
      </w:r>
      <w:r w:rsidRPr="00D15536">
        <w:rPr>
          <w:b/>
          <w:bCs/>
          <w:sz w:val="20"/>
          <w:szCs w:val="20"/>
          <w:vertAlign w:val="superscript"/>
        </w:rPr>
        <w:t>$</w:t>
      </w:r>
      <w:r w:rsidRPr="00D15536">
        <w:rPr>
          <w:b/>
          <w:bCs/>
          <w:sz w:val="20"/>
          <w:szCs w:val="20"/>
        </w:rPr>
        <w:t xml:space="preserve"> - a “free” vortex VTortex energy</w:t>
      </w:r>
      <w:r w:rsidRPr="00D15536">
        <w:rPr>
          <w:sz w:val="20"/>
          <w:szCs w:val="20"/>
        </w:rPr>
        <w:t xml:space="preserve"> is formed [45]:</w:t>
      </w:r>
    </w:p>
    <w:p w:rsidR="00E23423" w:rsidRPr="00D15536" w:rsidRDefault="00E23423" w:rsidP="00E23423">
      <w:pPr>
        <w:numPr>
          <w:ilvl w:val="0"/>
          <w:numId w:val="7"/>
        </w:numPr>
        <w:jc w:val="both"/>
        <w:rPr>
          <w:sz w:val="20"/>
          <w:szCs w:val="20"/>
        </w:rPr>
      </w:pPr>
      <w:r w:rsidRPr="00D15536">
        <w:rPr>
          <w:b/>
          <w:bCs/>
          <w:sz w:val="20"/>
          <w:szCs w:val="20"/>
        </w:rPr>
        <w:t>For the Earth conditions</w:t>
      </w:r>
      <w:r w:rsidRPr="00D15536">
        <w:rPr>
          <w:sz w:val="20"/>
          <w:szCs w:val="20"/>
        </w:rPr>
        <w:t xml:space="preserve"> – magnetic, electric, gas and liquid </w:t>
      </w:r>
      <w:r w:rsidRPr="00D15536">
        <w:rPr>
          <w:b/>
          <w:bCs/>
          <w:sz w:val="20"/>
          <w:szCs w:val="20"/>
        </w:rPr>
        <w:t>VTortices</w:t>
      </w:r>
      <w:r w:rsidRPr="00D15536">
        <w:rPr>
          <w:sz w:val="20"/>
          <w:szCs w:val="20"/>
        </w:rPr>
        <w:t>. That is, the energy (fuel) is taken (sucked in) right outside the house, on the street or “overboard” a saucer (Nikola Tesla, Viktor Schauberger, John Keely, the author and Co., and other biorobots</w:t>
      </w:r>
      <w:r w:rsidRPr="00D15536">
        <w:rPr>
          <w:sz w:val="20"/>
          <w:szCs w:val="20"/>
          <w:vertAlign w:val="superscript"/>
        </w:rPr>
        <w:t>♥</w:t>
      </w:r>
      <w:r w:rsidRPr="00D15536">
        <w:rPr>
          <w:sz w:val="20"/>
          <w:szCs w:val="20"/>
        </w:rPr>
        <w:t>);</w:t>
      </w:r>
    </w:p>
    <w:p w:rsidR="00E23423" w:rsidRPr="00D15536" w:rsidRDefault="00E23423" w:rsidP="00E23423">
      <w:pPr>
        <w:numPr>
          <w:ilvl w:val="0"/>
          <w:numId w:val="7"/>
        </w:numPr>
        <w:jc w:val="both"/>
        <w:rPr>
          <w:sz w:val="20"/>
          <w:szCs w:val="20"/>
        </w:rPr>
      </w:pPr>
      <w:r w:rsidRPr="00D15536">
        <w:rPr>
          <w:b/>
          <w:bCs/>
          <w:sz w:val="20"/>
          <w:szCs w:val="20"/>
        </w:rPr>
        <w:t>For the Earth and space conditions - VTortices</w:t>
      </w:r>
      <w:r w:rsidRPr="00D15536">
        <w:rPr>
          <w:sz w:val="20"/>
          <w:szCs w:val="20"/>
        </w:rPr>
        <w:t xml:space="preserve"> (the author and Co., and others) of the super-rarefied gas Ether that constitutes space plus </w:t>
      </w:r>
      <w:r w:rsidRPr="00D15536">
        <w:rPr>
          <w:b/>
          <w:bCs/>
          <w:sz w:val="20"/>
          <w:szCs w:val="20"/>
        </w:rPr>
        <w:t>monatomic molecules - VTortex-Atom</w:t>
      </w:r>
      <w:r w:rsidRPr="00D15536">
        <w:rPr>
          <w:sz w:val="20"/>
          <w:szCs w:val="20"/>
        </w:rPr>
        <w:t xml:space="preserve">, 0-group </w:t>
      </w:r>
      <w:r w:rsidRPr="00D15536">
        <w:rPr>
          <w:b/>
          <w:bCs/>
          <w:sz w:val="20"/>
          <w:szCs w:val="20"/>
        </w:rPr>
        <w:t>inert gases</w:t>
      </w:r>
      <w:r w:rsidRPr="00D15536">
        <w:rPr>
          <w:sz w:val="20"/>
          <w:szCs w:val="20"/>
        </w:rPr>
        <w:t xml:space="preserve"> of Mendeleev’s Table </w:t>
      </w:r>
      <w:r w:rsidRPr="00D15536">
        <w:rPr>
          <w:b/>
          <w:bCs/>
          <w:sz w:val="20"/>
          <w:szCs w:val="20"/>
        </w:rPr>
        <w:t xml:space="preserve">or mixtures thereof in certain proportions. </w:t>
      </w:r>
      <w:r w:rsidRPr="00D15536">
        <w:rPr>
          <w:sz w:val="20"/>
          <w:szCs w:val="20"/>
        </w:rPr>
        <w:t>That is, the energy (fuel) is “taken” right outside the house window or “overboard” a saucer.</w:t>
      </w:r>
    </w:p>
    <w:p w:rsidR="00E23423" w:rsidRPr="00D15536" w:rsidRDefault="00E23423" w:rsidP="00E23423">
      <w:pPr>
        <w:jc w:val="both"/>
        <w:rPr>
          <w:sz w:val="20"/>
          <w:szCs w:val="20"/>
        </w:rPr>
      </w:pPr>
      <w:r w:rsidRPr="00D15536">
        <w:rPr>
          <w:sz w:val="20"/>
          <w:szCs w:val="20"/>
        </w:rPr>
        <w:t xml:space="preserve">One should clearly understand that energy is "taken" rather than extracted in a barbaric way like minerals, including hydrocarbons and the “atom”. This implies using </w:t>
      </w:r>
      <w:r w:rsidRPr="00D15536">
        <w:rPr>
          <w:b/>
          <w:bCs/>
          <w:sz w:val="20"/>
          <w:szCs w:val="20"/>
        </w:rPr>
        <w:t>technologies of absorption (implosive technologies) from the intershell space or Plateau Shikhirin channels /Skeleton - 1st component of the Universe space structure.</w:t>
      </w:r>
      <w:r w:rsidRPr="00D15536">
        <w:rPr>
          <w:sz w:val="20"/>
          <w:szCs w:val="20"/>
        </w:rPr>
        <w:t xml:space="preserve"> According to the automatic or manual “request”, an (al)chemical element is deposited on special electrodes by analogy, for example, with the chemical deposition of copper on a titanium matrix. Preset conditions in chemical, physical, biological and other known and unknown deposition processes make it possible to obtain a product with predetermined properties, e.g. amorphous copper, tin, lead and their melts [71] needed for manufacturing, for example, units and parts of a “saucer”.</w:t>
      </w:r>
    </w:p>
    <w:p w:rsidR="00E23423" w:rsidRPr="00D15536" w:rsidRDefault="00E23423" w:rsidP="00E23423">
      <w:pPr>
        <w:jc w:val="both"/>
        <w:rPr>
          <w:sz w:val="20"/>
          <w:szCs w:val="20"/>
        </w:rPr>
      </w:pPr>
      <w:r w:rsidRPr="00D15536">
        <w:rPr>
          <w:sz w:val="20"/>
          <w:szCs w:val="20"/>
        </w:rPr>
        <w:t xml:space="preserve">The principle of energy sucking out from the environment is similar to the chemical deposition – </w:t>
      </w:r>
      <w:r w:rsidRPr="00D15536">
        <w:rPr>
          <w:b/>
          <w:bCs/>
          <w:sz w:val="20"/>
          <w:szCs w:val="20"/>
        </w:rPr>
        <w:t>it is a matter-energy-information deposition</w:t>
      </w:r>
      <w:r w:rsidRPr="00D15536">
        <w:rPr>
          <w:sz w:val="20"/>
          <w:szCs w:val="20"/>
        </w:rPr>
        <w:t>.</w:t>
      </w:r>
    </w:p>
    <w:p w:rsidR="00E23423" w:rsidRPr="00D15536" w:rsidRDefault="00E23423" w:rsidP="00E23423">
      <w:pPr>
        <w:jc w:val="both"/>
        <w:rPr>
          <w:b/>
          <w:bCs/>
          <w:sz w:val="20"/>
          <w:szCs w:val="20"/>
        </w:rPr>
      </w:pPr>
    </w:p>
    <w:p w:rsidR="00E23423" w:rsidRPr="00D15536" w:rsidRDefault="00E23423" w:rsidP="00E23423">
      <w:pPr>
        <w:jc w:val="both"/>
        <w:rPr>
          <w:sz w:val="20"/>
          <w:szCs w:val="20"/>
        </w:rPr>
      </w:pPr>
      <w:r w:rsidRPr="00D15536">
        <w:rPr>
          <w:b/>
          <w:bCs/>
          <w:sz w:val="20"/>
          <w:szCs w:val="20"/>
          <w:lang w:val="ru-RU"/>
        </w:rPr>
        <w:t>В</w:t>
      </w:r>
      <w:r w:rsidRPr="00D15536">
        <w:rPr>
          <w:b/>
          <w:bCs/>
          <w:sz w:val="20"/>
          <w:szCs w:val="20"/>
        </w:rPr>
        <w:t>. For the negative intellectual orientation civilizations</w:t>
      </w:r>
      <w:r w:rsidRPr="00D15536">
        <w:rPr>
          <w:b/>
          <w:bCs/>
          <w:sz w:val="20"/>
          <w:szCs w:val="20"/>
          <w:vertAlign w:val="superscript"/>
        </w:rPr>
        <w:t>$</w:t>
      </w:r>
      <w:r w:rsidRPr="00D15536">
        <w:rPr>
          <w:b/>
          <w:bCs/>
          <w:sz w:val="20"/>
          <w:szCs w:val="20"/>
        </w:rPr>
        <w:t>, including Mankind</w:t>
      </w:r>
      <w:r w:rsidRPr="00D15536">
        <w:rPr>
          <w:sz w:val="20"/>
          <w:szCs w:val="20"/>
        </w:rPr>
        <w:t>, energy is produced in other ways:</w:t>
      </w:r>
    </w:p>
    <w:p w:rsidR="00E23423" w:rsidRPr="00D15536" w:rsidRDefault="00E23423" w:rsidP="00E23423">
      <w:pPr>
        <w:numPr>
          <w:ilvl w:val="0"/>
          <w:numId w:val="8"/>
        </w:numPr>
        <w:jc w:val="both"/>
        <w:rPr>
          <w:sz w:val="20"/>
          <w:szCs w:val="20"/>
        </w:rPr>
      </w:pPr>
      <w:r w:rsidRPr="00D15536">
        <w:rPr>
          <w:b/>
          <w:bCs/>
          <w:sz w:val="20"/>
          <w:szCs w:val="20"/>
        </w:rPr>
        <w:t>For the Earth conditions</w:t>
      </w:r>
      <w:r w:rsidRPr="00D15536">
        <w:rPr>
          <w:sz w:val="20"/>
          <w:szCs w:val="20"/>
        </w:rPr>
        <w:t xml:space="preserve"> the algorithm of energy production is always the same and primitive, irrespective of a time period; it is historically built on extraction and simple burning of </w:t>
      </w:r>
      <w:r w:rsidRPr="00D15536">
        <w:rPr>
          <w:b/>
          <w:bCs/>
          <w:sz w:val="20"/>
          <w:szCs w:val="20"/>
        </w:rPr>
        <w:t>wood (forest), coal, oil and gas, “atom”</w:t>
      </w:r>
      <w:r w:rsidRPr="00D15536">
        <w:rPr>
          <w:sz w:val="20"/>
          <w:szCs w:val="20"/>
        </w:rPr>
        <w:t xml:space="preserve"> until the complete destruction of life on the planet;</w:t>
      </w:r>
    </w:p>
    <w:p w:rsidR="00E23423" w:rsidRPr="00D15536" w:rsidRDefault="00E23423" w:rsidP="00E23423">
      <w:pPr>
        <w:numPr>
          <w:ilvl w:val="0"/>
          <w:numId w:val="8"/>
        </w:numPr>
        <w:jc w:val="both"/>
        <w:rPr>
          <w:sz w:val="20"/>
          <w:szCs w:val="20"/>
        </w:rPr>
      </w:pPr>
      <w:r w:rsidRPr="00D15536">
        <w:rPr>
          <w:b/>
          <w:bCs/>
          <w:sz w:val="20"/>
          <w:szCs w:val="20"/>
        </w:rPr>
        <w:t>For the space conditions</w:t>
      </w:r>
      <w:r w:rsidRPr="00D15536">
        <w:rPr>
          <w:sz w:val="20"/>
          <w:szCs w:val="20"/>
        </w:rPr>
        <w:t xml:space="preserve"> - the use, within the Sun system, of </w:t>
      </w:r>
      <w:r w:rsidRPr="00D15536">
        <w:rPr>
          <w:b/>
          <w:bCs/>
          <w:sz w:val="20"/>
          <w:szCs w:val="20"/>
        </w:rPr>
        <w:t>hydrocarbons by primitive combustion</w:t>
      </w:r>
      <w:r w:rsidRPr="00D15536">
        <w:rPr>
          <w:sz w:val="20"/>
          <w:szCs w:val="20"/>
        </w:rPr>
        <w:t xml:space="preserve"> in flying giant barrels, or </w:t>
      </w:r>
      <w:r w:rsidRPr="00D15536">
        <w:rPr>
          <w:b/>
          <w:bCs/>
          <w:sz w:val="20"/>
          <w:szCs w:val="20"/>
        </w:rPr>
        <w:t>splitting the atom</w:t>
      </w:r>
      <w:r w:rsidRPr="00D15536">
        <w:rPr>
          <w:sz w:val="20"/>
          <w:szCs w:val="20"/>
        </w:rPr>
        <w:t xml:space="preserve"> or using </w:t>
      </w:r>
      <w:r w:rsidRPr="00D15536">
        <w:rPr>
          <w:b/>
          <w:bCs/>
          <w:sz w:val="20"/>
          <w:szCs w:val="20"/>
        </w:rPr>
        <w:t>secondary “pushing” or “pulling” energy sources such as “solar sails”.</w:t>
      </w:r>
    </w:p>
    <w:p w:rsidR="00E23423" w:rsidRPr="00D15536" w:rsidRDefault="00E23423" w:rsidP="00E23423">
      <w:pPr>
        <w:jc w:val="both"/>
        <w:rPr>
          <w:snapToGrid w:val="0"/>
          <w:sz w:val="20"/>
          <w:szCs w:val="20"/>
        </w:rPr>
      </w:pPr>
    </w:p>
    <w:p w:rsidR="00E23423" w:rsidRPr="00D15536" w:rsidRDefault="00E23423" w:rsidP="00E23423">
      <w:pPr>
        <w:jc w:val="both"/>
        <w:rPr>
          <w:sz w:val="20"/>
          <w:szCs w:val="20"/>
        </w:rPr>
      </w:pPr>
      <w:r w:rsidRPr="00D15536">
        <w:rPr>
          <w:sz w:val="20"/>
          <w:szCs w:val="20"/>
        </w:rPr>
        <w:t xml:space="preserve">After years of practical work supplemented by the author's respective theoretical descriptions, the author came to the conclusion that the </w:t>
      </w:r>
      <w:r w:rsidRPr="00D15536">
        <w:rPr>
          <w:b/>
          <w:bCs/>
          <w:sz w:val="20"/>
          <w:szCs w:val="20"/>
        </w:rPr>
        <w:t>torus/VTortex</w:t>
      </w:r>
      <w:r w:rsidRPr="00D15536">
        <w:rPr>
          <w:sz w:val="20"/>
          <w:szCs w:val="20"/>
        </w:rPr>
        <w:t xml:space="preserve"> in the Nature of nano-and-less to macro-and-more world is the apex of the pyramid, the generator and the basis of all geometric figures (surfaces, forms, bodies) and their elements, including human activity, as well as all (al)chemical elements, </w:t>
      </w:r>
      <w:r w:rsidRPr="00D15536">
        <w:rPr>
          <w:b/>
          <w:bCs/>
          <w:sz w:val="20"/>
          <w:szCs w:val="20"/>
        </w:rPr>
        <w:t>self-supported processes, natural phenomena, including Life, natural structurers,</w:t>
      </w:r>
      <w:r w:rsidRPr="00D15536">
        <w:rPr>
          <w:sz w:val="20"/>
          <w:szCs w:val="20"/>
        </w:rPr>
        <w:t xml:space="preserve"> etc.</w:t>
      </w:r>
    </w:p>
    <w:p w:rsidR="00E23423" w:rsidRPr="00D15536" w:rsidRDefault="00E23423" w:rsidP="00E23423">
      <w:pPr>
        <w:jc w:val="both"/>
        <w:rPr>
          <w:b/>
          <w:bCs/>
          <w:i/>
          <w:sz w:val="20"/>
          <w:szCs w:val="20"/>
        </w:rPr>
      </w:pPr>
      <w:r w:rsidRPr="00D15536">
        <w:rPr>
          <w:sz w:val="20"/>
          <w:szCs w:val="20"/>
        </w:rPr>
        <w:t xml:space="preserve">Moreover, </w:t>
      </w:r>
      <w:r w:rsidRPr="00D15536">
        <w:rPr>
          <w:b/>
          <w:bCs/>
          <w:sz w:val="20"/>
          <w:szCs w:val="20"/>
        </w:rPr>
        <w:t>every plant and animal organism, including humans, has its own code, an individual package of matter, energy, information and time for its (his) organization, not a primitive, artificial and hence unnatural but a concrete one –  a toridal knot structure (</w:t>
      </w:r>
      <w:r w:rsidRPr="00D15536">
        <w:rPr>
          <w:b/>
          <w:bCs/>
          <w:i/>
          <w:iCs/>
          <w:sz w:val="20"/>
          <w:szCs w:val="20"/>
        </w:rPr>
        <w:t>p; q</w:t>
      </w:r>
      <w:r w:rsidRPr="00D15536">
        <w:rPr>
          <w:b/>
          <w:bCs/>
          <w:sz w:val="20"/>
          <w:szCs w:val="20"/>
        </w:rPr>
        <w:t xml:space="preserve"> ), with the central part developing according to the Phyllotaxis/Fibonacci structure</w:t>
      </w:r>
      <w:r w:rsidRPr="00D15536">
        <w:rPr>
          <w:sz w:val="20"/>
          <w:szCs w:val="20"/>
        </w:rPr>
        <w:t xml:space="preserve"> </w:t>
      </w:r>
      <w:r w:rsidRPr="00D15536">
        <w:rPr>
          <w:b/>
          <w:bCs/>
          <w:sz w:val="20"/>
          <w:szCs w:val="20"/>
        </w:rPr>
        <w:t>(</w:t>
      </w:r>
      <w:r w:rsidRPr="00D15536">
        <w:rPr>
          <w:b/>
          <w:bCs/>
          <w:i/>
          <w:iCs/>
          <w:sz w:val="20"/>
          <w:szCs w:val="20"/>
        </w:rPr>
        <w:t>Fn-1/Fn+1;Fn/Fn+2),</w:t>
      </w:r>
      <w:r w:rsidRPr="00D15536">
        <w:rPr>
          <w:b/>
          <w:bCs/>
          <w:sz w:val="20"/>
          <w:szCs w:val="20"/>
        </w:rPr>
        <w:t xml:space="preserve"> </w:t>
      </w:r>
      <w:r w:rsidRPr="00D15536">
        <w:rPr>
          <w:b/>
          <w:bCs/>
          <w:sz w:val="20"/>
          <w:szCs w:val="20"/>
          <w:lang w:val="ru-RU"/>
        </w:rPr>
        <w:t>где</w:t>
      </w:r>
      <w:r w:rsidRPr="00D15536">
        <w:rPr>
          <w:b/>
          <w:bCs/>
          <w:sz w:val="20"/>
          <w:szCs w:val="20"/>
        </w:rPr>
        <w:t xml:space="preserve"> </w:t>
      </w:r>
      <w:r w:rsidRPr="00D15536">
        <w:rPr>
          <w:b/>
          <w:bCs/>
          <w:i/>
          <w:sz w:val="20"/>
          <w:szCs w:val="20"/>
        </w:rPr>
        <w:t xml:space="preserve">p = Fn-1/Fn+1, </w:t>
      </w:r>
      <w:r w:rsidRPr="00D15536">
        <w:rPr>
          <w:b/>
          <w:bCs/>
          <w:i/>
          <w:sz w:val="20"/>
          <w:szCs w:val="20"/>
          <w:lang w:val="ru-RU"/>
        </w:rPr>
        <w:t>а</w:t>
      </w:r>
      <w:r w:rsidRPr="00D15536">
        <w:rPr>
          <w:b/>
          <w:bCs/>
          <w:i/>
          <w:sz w:val="20"/>
          <w:szCs w:val="20"/>
        </w:rPr>
        <w:t xml:space="preserve"> q = Fn/Fn+2.</w:t>
      </w:r>
    </w:p>
    <w:p w:rsidR="00E23423" w:rsidRPr="00D15536" w:rsidRDefault="00E23423" w:rsidP="00E23423">
      <w:pPr>
        <w:jc w:val="both"/>
        <w:rPr>
          <w:sz w:val="20"/>
          <w:szCs w:val="20"/>
        </w:rPr>
      </w:pPr>
    </w:p>
    <w:p w:rsidR="00E23423" w:rsidRPr="00D15536" w:rsidRDefault="00E23423" w:rsidP="00E23423">
      <w:pPr>
        <w:jc w:val="both"/>
        <w:rPr>
          <w:sz w:val="20"/>
          <w:szCs w:val="20"/>
        </w:rPr>
      </w:pPr>
      <w:r w:rsidRPr="00D15536">
        <w:rPr>
          <w:sz w:val="20"/>
          <w:szCs w:val="20"/>
        </w:rPr>
        <w:t xml:space="preserve">The Natural knowledge presented to the author by Nature in the course of his intensive research into the structure, structurization, development, existence and destructuring of </w:t>
      </w:r>
      <w:r w:rsidRPr="00D15536">
        <w:rPr>
          <w:b/>
          <w:bCs/>
          <w:sz w:val="20"/>
          <w:szCs w:val="20"/>
        </w:rPr>
        <w:t>closed bilateral torus/ bretzel and sphere/ball surfaces</w:t>
      </w:r>
      <w:r w:rsidRPr="00D15536">
        <w:rPr>
          <w:sz w:val="20"/>
          <w:szCs w:val="20"/>
        </w:rPr>
        <w:t xml:space="preserve"> described in this paper is the basis for the creation by the author and Co. of self-supported etheric systems, first of all, a series of etheric energy sources and vehicle propulsors for unlimited movement in any media, primarily, outer space. The devlopment of these systems will take place on a </w:t>
      </w:r>
      <w:r w:rsidRPr="00D15536">
        <w:rPr>
          <w:b/>
          <w:bCs/>
          <w:sz w:val="20"/>
          <w:szCs w:val="20"/>
        </w:rPr>
        <w:t>neutral natural area</w:t>
      </w:r>
      <w:r w:rsidRPr="00D15536">
        <w:rPr>
          <w:sz w:val="20"/>
          <w:szCs w:val="20"/>
        </w:rPr>
        <w:t>.</w:t>
      </w:r>
    </w:p>
    <w:p w:rsidR="00E23423" w:rsidRPr="00D15536" w:rsidRDefault="00E23423" w:rsidP="00E23423">
      <w:pPr>
        <w:jc w:val="both"/>
        <w:rPr>
          <w:sz w:val="20"/>
          <w:szCs w:val="20"/>
        </w:rPr>
      </w:pPr>
    </w:p>
    <w:p w:rsidR="00E23423" w:rsidRPr="00D15536" w:rsidRDefault="00E23423" w:rsidP="00E23423">
      <w:pPr>
        <w:jc w:val="both"/>
        <w:rPr>
          <w:sz w:val="20"/>
          <w:szCs w:val="20"/>
        </w:rPr>
      </w:pPr>
      <w:r w:rsidRPr="00D15536">
        <w:rPr>
          <w:sz w:val="20"/>
          <w:szCs w:val="20"/>
        </w:rPr>
        <w:t xml:space="preserve">The author uses the same basic elements to create a new system of “electronics” - </w:t>
      </w:r>
      <w:r w:rsidRPr="00D15536">
        <w:rPr>
          <w:b/>
          <w:bCs/>
          <w:sz w:val="20"/>
          <w:szCs w:val="20"/>
        </w:rPr>
        <w:t>VTortexTronics</w:t>
      </w:r>
      <w:r w:rsidRPr="00D15536">
        <w:rPr>
          <w:b/>
          <w:bCs/>
          <w:sz w:val="20"/>
          <w:szCs w:val="20"/>
          <w:vertAlign w:val="superscript"/>
        </w:rPr>
        <w:t>TM</w:t>
      </w:r>
      <w:r w:rsidRPr="00D15536">
        <w:rPr>
          <w:sz w:val="20"/>
          <w:szCs w:val="20"/>
        </w:rPr>
        <w:t xml:space="preserve"> - impervious to any influence except a forced one - the shock - because this system is formed on “</w:t>
      </w:r>
      <w:r w:rsidRPr="00D15536">
        <w:rPr>
          <w:b/>
          <w:bCs/>
          <w:sz w:val="20"/>
          <w:szCs w:val="20"/>
        </w:rPr>
        <w:t>etheric carriers</w:t>
      </w:r>
      <w:r w:rsidRPr="00D15536">
        <w:rPr>
          <w:sz w:val="20"/>
          <w:szCs w:val="20"/>
        </w:rPr>
        <w:t xml:space="preserve">” which generate electricity, magnetism, torsionizm, etc. arising as a consequence of operation of these elements, and not vice versa, as in modern “electronics” and “microelectronics” represented by  “great genius appointees and billionaires” in information technologies who still cannot understand, for example, “how the current flows through the wires”, </w:t>
      </w:r>
    </w:p>
    <w:p w:rsidR="00E23423" w:rsidRPr="00D15536" w:rsidRDefault="00E23423" w:rsidP="00E23423">
      <w:pPr>
        <w:pStyle w:val="Author"/>
        <w:autoSpaceDE/>
        <w:autoSpaceDN/>
        <w:adjustRightInd/>
        <w:jc w:val="both"/>
        <w:rPr>
          <w:szCs w:val="20"/>
        </w:rPr>
      </w:pPr>
    </w:p>
    <w:p w:rsidR="00E23423" w:rsidRPr="00D15536" w:rsidRDefault="00E23423" w:rsidP="00E23423">
      <w:pPr>
        <w:jc w:val="both"/>
        <w:rPr>
          <w:sz w:val="20"/>
          <w:szCs w:val="20"/>
        </w:rPr>
      </w:pPr>
      <w:r w:rsidRPr="00D15536">
        <w:rPr>
          <w:sz w:val="20"/>
          <w:szCs w:val="20"/>
        </w:rPr>
        <w:t>This paper (dated 13-15 November 2013) is the first in the human history to disclose the elastic torus mechanism [14-18] discovered and described by the author as the basis of Life in Nature consisting of:</w:t>
      </w:r>
    </w:p>
    <w:p w:rsidR="00E23423" w:rsidRPr="00D15536" w:rsidRDefault="00E23423" w:rsidP="00E23423">
      <w:pPr>
        <w:numPr>
          <w:ilvl w:val="0"/>
          <w:numId w:val="9"/>
        </w:numPr>
        <w:jc w:val="both"/>
        <w:rPr>
          <w:sz w:val="20"/>
          <w:szCs w:val="20"/>
        </w:rPr>
      </w:pPr>
      <w:r w:rsidRPr="00D15536">
        <w:rPr>
          <w:b/>
          <w:bCs/>
          <w:sz w:val="20"/>
          <w:szCs w:val="20"/>
        </w:rPr>
        <w:t>Elastic/soft natural helical torus knot surface</w:t>
      </w:r>
      <w:r w:rsidRPr="00D15536">
        <w:rPr>
          <w:b/>
          <w:bCs/>
          <w:sz w:val="20"/>
          <w:szCs w:val="20"/>
          <w:vertAlign w:val="superscript"/>
        </w:rPr>
        <w:t>(p; q)</w:t>
      </w:r>
      <w:r w:rsidRPr="00D15536">
        <w:rPr>
          <w:sz w:val="20"/>
          <w:szCs w:val="20"/>
        </w:rPr>
        <w:t xml:space="preserve"> as the structure of a </w:t>
      </w:r>
      <w:r w:rsidRPr="00D15536">
        <w:rPr>
          <w:i/>
          <w:iCs/>
          <w:sz w:val="20"/>
          <w:szCs w:val="20"/>
        </w:rPr>
        <w:t>figure</w:t>
      </w:r>
      <w:r w:rsidRPr="00D15536">
        <w:rPr>
          <w:sz w:val="20"/>
          <w:szCs w:val="20"/>
        </w:rPr>
        <w:t xml:space="preserve"> ‘torus /VTortex’, where </w:t>
      </w:r>
      <w:r w:rsidRPr="00D15536">
        <w:rPr>
          <w:i/>
          <w:iCs/>
          <w:sz w:val="20"/>
          <w:szCs w:val="20"/>
        </w:rPr>
        <w:t>p</w:t>
      </w:r>
      <w:r w:rsidRPr="00D15536">
        <w:rPr>
          <w:sz w:val="20"/>
          <w:szCs w:val="20"/>
        </w:rPr>
        <w:t xml:space="preserve"> and </w:t>
      </w:r>
      <w:r w:rsidRPr="00D15536">
        <w:rPr>
          <w:i/>
          <w:iCs/>
          <w:sz w:val="20"/>
          <w:szCs w:val="20"/>
        </w:rPr>
        <w:t>q</w:t>
      </w:r>
      <w:r w:rsidRPr="00D15536">
        <w:rPr>
          <w:sz w:val="20"/>
          <w:szCs w:val="20"/>
        </w:rPr>
        <w:t xml:space="preserve"> are the number of the knot line turns on the meridian and longitude of the torus/VTortex; </w:t>
      </w:r>
    </w:p>
    <w:p w:rsidR="00E23423" w:rsidRPr="00D15536" w:rsidRDefault="00E23423" w:rsidP="00E23423">
      <w:pPr>
        <w:numPr>
          <w:ilvl w:val="0"/>
          <w:numId w:val="9"/>
        </w:numPr>
        <w:jc w:val="both"/>
        <w:rPr>
          <w:sz w:val="20"/>
          <w:szCs w:val="20"/>
        </w:rPr>
      </w:pPr>
      <w:r w:rsidRPr="00D15536">
        <w:rPr>
          <w:b/>
          <w:bCs/>
          <w:sz w:val="20"/>
          <w:szCs w:val="20"/>
        </w:rPr>
        <w:t>Elastic / soft natural helical pyramidal knot surface</w:t>
      </w:r>
      <w:r w:rsidRPr="00D15536">
        <w:rPr>
          <w:b/>
          <w:bCs/>
          <w:sz w:val="20"/>
          <w:szCs w:val="20"/>
          <w:vertAlign w:val="superscript"/>
        </w:rPr>
        <w:t xml:space="preserve"> Fn; F(n+2)</w:t>
      </w:r>
      <w:r w:rsidRPr="00D15536">
        <w:rPr>
          <w:b/>
          <w:bCs/>
          <w:sz w:val="20"/>
          <w:szCs w:val="20"/>
        </w:rPr>
        <w:t xml:space="preserve"> </w:t>
      </w:r>
      <w:r w:rsidRPr="00D15536">
        <w:rPr>
          <w:sz w:val="20"/>
          <w:szCs w:val="20"/>
        </w:rPr>
        <w:t xml:space="preserve">(a spiraling regular </w:t>
      </w:r>
      <w:r w:rsidRPr="00D15536">
        <w:rPr>
          <w:b/>
          <w:bCs/>
          <w:sz w:val="20"/>
          <w:szCs w:val="20"/>
        </w:rPr>
        <w:t>pyramid</w:t>
      </w:r>
      <w:r w:rsidRPr="00D15536">
        <w:rPr>
          <w:sz w:val="20"/>
          <w:szCs w:val="20"/>
        </w:rPr>
        <w:t xml:space="preserve">, stem, trunk, thread, bundle – further collectively a </w:t>
      </w:r>
      <w:r w:rsidRPr="00D15536">
        <w:rPr>
          <w:b/>
          <w:bCs/>
          <w:sz w:val="20"/>
          <w:szCs w:val="20"/>
        </w:rPr>
        <w:t>pyramid</w:t>
      </w:r>
      <w:r w:rsidRPr="00D15536">
        <w:rPr>
          <w:sz w:val="20"/>
          <w:szCs w:val="20"/>
        </w:rPr>
        <w:t>), where the base of the pyramid, or its cross-section, is one (alternate leaf arrangement/development) or several (K) regular polyhedra shifted relative to each other by 360</w:t>
      </w:r>
      <w:r w:rsidRPr="00D15536">
        <w:rPr>
          <w:sz w:val="20"/>
          <w:szCs w:val="20"/>
          <w:vertAlign w:val="superscript"/>
        </w:rPr>
        <w:t>0</w:t>
      </w:r>
      <w:r w:rsidRPr="00D15536">
        <w:rPr>
          <w:sz w:val="20"/>
          <w:szCs w:val="20"/>
        </w:rPr>
        <w:t xml:space="preserve">/K (whorl leaf arrangement) with the number of sides and side faces (right isosceles triangles) equal to </w:t>
      </w:r>
      <w:r w:rsidRPr="00D15536">
        <w:rPr>
          <w:b/>
          <w:bCs/>
          <w:sz w:val="20"/>
          <w:szCs w:val="20"/>
        </w:rPr>
        <w:t>F</w:t>
      </w:r>
      <w:r w:rsidRPr="00D15536">
        <w:rPr>
          <w:b/>
          <w:bCs/>
          <w:sz w:val="20"/>
          <w:szCs w:val="20"/>
          <w:vertAlign w:val="subscript"/>
        </w:rPr>
        <w:t>(n+2)</w:t>
      </w:r>
      <w:r w:rsidRPr="00D15536">
        <w:rPr>
          <w:b/>
          <w:bCs/>
          <w:sz w:val="20"/>
          <w:szCs w:val="20"/>
        </w:rPr>
        <w:t xml:space="preserve"> – the 2nd Fibonacci number from the expression (F</w:t>
      </w:r>
      <w:r w:rsidRPr="00D15536">
        <w:rPr>
          <w:b/>
          <w:bCs/>
          <w:sz w:val="20"/>
          <w:szCs w:val="20"/>
          <w:vertAlign w:val="subscript"/>
        </w:rPr>
        <w:t>n</w:t>
      </w:r>
      <w:r w:rsidRPr="00D15536">
        <w:rPr>
          <w:b/>
          <w:bCs/>
          <w:sz w:val="20"/>
          <w:szCs w:val="20"/>
        </w:rPr>
        <w:t>; F</w:t>
      </w:r>
      <w:r w:rsidRPr="00D15536">
        <w:rPr>
          <w:b/>
          <w:bCs/>
          <w:sz w:val="20"/>
          <w:szCs w:val="20"/>
          <w:vertAlign w:val="subscript"/>
        </w:rPr>
        <w:t>(n+2)</w:t>
      </w:r>
      <w:r w:rsidRPr="00D15536">
        <w:rPr>
          <w:b/>
          <w:bCs/>
          <w:sz w:val="20"/>
          <w:szCs w:val="20"/>
        </w:rPr>
        <w:t>), e.g. (2;5);</w:t>
      </w:r>
    </w:p>
    <w:p w:rsidR="00E23423" w:rsidRPr="00D15536" w:rsidRDefault="00E23423" w:rsidP="00E23423">
      <w:pPr>
        <w:numPr>
          <w:ilvl w:val="0"/>
          <w:numId w:val="9"/>
        </w:numPr>
        <w:jc w:val="both"/>
        <w:rPr>
          <w:sz w:val="20"/>
          <w:szCs w:val="20"/>
        </w:rPr>
      </w:pPr>
      <w:r w:rsidRPr="00D15536">
        <w:rPr>
          <w:b/>
          <w:bCs/>
          <w:sz w:val="20"/>
          <w:szCs w:val="20"/>
        </w:rPr>
        <w:t>The elastic/soft natural helical pyramidal knot surface</w:t>
      </w:r>
      <w:r w:rsidRPr="00D15536">
        <w:rPr>
          <w:sz w:val="20"/>
          <w:szCs w:val="20"/>
        </w:rPr>
        <w:t xml:space="preserve"> </w:t>
      </w:r>
      <w:r w:rsidRPr="00D15536">
        <w:rPr>
          <w:b/>
          <w:bCs/>
          <w:sz w:val="20"/>
          <w:szCs w:val="20"/>
          <w:vertAlign w:val="superscript"/>
        </w:rPr>
        <w:t>Fn; F (n + 2)</w:t>
      </w:r>
      <w:r w:rsidRPr="00D15536">
        <w:rPr>
          <w:sz w:val="20"/>
          <w:szCs w:val="20"/>
        </w:rPr>
        <w:t xml:space="preserve"> is </w:t>
      </w:r>
      <w:r w:rsidRPr="00D15536">
        <w:rPr>
          <w:b/>
          <w:bCs/>
          <w:sz w:val="20"/>
          <w:szCs w:val="20"/>
        </w:rPr>
        <w:t>the central body of the elastic/soft natural torus knot surface</w:t>
      </w:r>
      <w:r w:rsidRPr="00D15536">
        <w:rPr>
          <w:b/>
          <w:bCs/>
          <w:sz w:val="20"/>
          <w:szCs w:val="20"/>
          <w:vertAlign w:val="superscript"/>
        </w:rPr>
        <w:t>(p; q)</w:t>
      </w:r>
      <w:r w:rsidRPr="00D15536">
        <w:rPr>
          <w:b/>
          <w:bCs/>
          <w:sz w:val="20"/>
          <w:szCs w:val="20"/>
        </w:rPr>
        <w:t xml:space="preserve"> </w:t>
      </w:r>
      <w:r w:rsidRPr="00D15536">
        <w:rPr>
          <w:sz w:val="20"/>
          <w:szCs w:val="20"/>
        </w:rPr>
        <w:t xml:space="preserve">of the torus/VTortex. This surface is a law of development/existence of an object, subject or their elements </w:t>
      </w:r>
      <w:r w:rsidRPr="00D15536">
        <w:rPr>
          <w:i/>
          <w:iCs/>
          <w:sz w:val="20"/>
          <w:szCs w:val="20"/>
        </w:rPr>
        <w:t>under the Phyllotaxis law</w:t>
      </w:r>
      <w:r w:rsidRPr="00D15536">
        <w:rPr>
          <w:sz w:val="20"/>
          <w:szCs w:val="20"/>
        </w:rPr>
        <w:t>:</w:t>
      </w:r>
    </w:p>
    <w:p w:rsidR="00E23423" w:rsidRPr="00D15536" w:rsidRDefault="00E23423" w:rsidP="00E23423">
      <w:pPr>
        <w:numPr>
          <w:ilvl w:val="0"/>
          <w:numId w:val="21"/>
        </w:numPr>
        <w:jc w:val="both"/>
        <w:rPr>
          <w:sz w:val="20"/>
          <w:szCs w:val="20"/>
        </w:rPr>
      </w:pPr>
      <w:r w:rsidRPr="00D15536">
        <w:rPr>
          <w:b/>
          <w:bCs/>
          <w:sz w:val="20"/>
          <w:szCs w:val="20"/>
        </w:rPr>
        <w:t>The ideal case is that when F</w:t>
      </w:r>
      <w:r w:rsidRPr="00D15536">
        <w:rPr>
          <w:b/>
          <w:bCs/>
          <w:sz w:val="20"/>
          <w:szCs w:val="20"/>
          <w:vertAlign w:val="subscript"/>
        </w:rPr>
        <w:t>(n+2)</w:t>
      </w:r>
      <w:r w:rsidRPr="00D15536">
        <w:rPr>
          <w:b/>
          <w:bCs/>
          <w:sz w:val="20"/>
          <w:szCs w:val="20"/>
        </w:rPr>
        <w:t xml:space="preserve"> =</w:t>
      </w:r>
      <w:r w:rsidRPr="00D15536">
        <w:rPr>
          <w:b/>
          <w:bCs/>
          <w:sz w:val="20"/>
          <w:szCs w:val="20"/>
          <w:vertAlign w:val="superscript"/>
        </w:rPr>
        <w:t xml:space="preserve"> </w:t>
      </w:r>
      <w:r w:rsidRPr="00D15536">
        <w:rPr>
          <w:b/>
          <w:bCs/>
          <w:sz w:val="20"/>
          <w:szCs w:val="20"/>
        </w:rPr>
        <w:t>q;</w:t>
      </w:r>
    </w:p>
    <w:p w:rsidR="00E23423" w:rsidRPr="00D15536" w:rsidRDefault="00E23423" w:rsidP="00E23423">
      <w:pPr>
        <w:numPr>
          <w:ilvl w:val="0"/>
          <w:numId w:val="21"/>
        </w:numPr>
        <w:jc w:val="both"/>
        <w:rPr>
          <w:sz w:val="20"/>
          <w:szCs w:val="20"/>
        </w:rPr>
      </w:pPr>
      <w:r w:rsidRPr="00D15536">
        <w:rPr>
          <w:sz w:val="20"/>
          <w:szCs w:val="20"/>
        </w:rPr>
        <w:t xml:space="preserve">The interaction of the pyramid - the central body - with the torus is through </w:t>
      </w:r>
      <w:r w:rsidRPr="00D15536">
        <w:rPr>
          <w:b/>
          <w:bCs/>
          <w:sz w:val="20"/>
          <w:szCs w:val="20"/>
        </w:rPr>
        <w:t>friction-sliding with the fine-pitch gearing (Elastic/Soft MultiTorus Finepitch Gears # 4) [8]</w:t>
      </w:r>
      <w:r w:rsidRPr="00D15536">
        <w:rPr>
          <w:sz w:val="20"/>
          <w:szCs w:val="20"/>
        </w:rPr>
        <w:t xml:space="preserve"> (Fig. 15)</w:t>
      </w:r>
    </w:p>
    <w:p w:rsidR="00E23423" w:rsidRPr="00D15536" w:rsidRDefault="00E23423" w:rsidP="00E23423">
      <w:pPr>
        <w:numPr>
          <w:ilvl w:val="0"/>
          <w:numId w:val="21"/>
        </w:numPr>
        <w:jc w:val="both"/>
        <w:rPr>
          <w:sz w:val="20"/>
          <w:szCs w:val="20"/>
        </w:rPr>
      </w:pPr>
      <w:r w:rsidRPr="00D15536">
        <w:rPr>
          <w:sz w:val="20"/>
          <w:szCs w:val="20"/>
        </w:rPr>
        <w:t>Twisted one-fold cone  (spiral or alternate leaf arrangement)</w:t>
      </w:r>
      <w:r w:rsidRPr="00D15536">
        <w:rPr>
          <w:b/>
          <w:bCs/>
          <w:sz w:val="20"/>
          <w:szCs w:val="20"/>
        </w:rPr>
        <w:t>- (F</w:t>
      </w:r>
      <w:r w:rsidRPr="00D15536">
        <w:rPr>
          <w:b/>
          <w:bCs/>
          <w:sz w:val="20"/>
          <w:szCs w:val="20"/>
          <w:vertAlign w:val="subscript"/>
        </w:rPr>
        <w:t>n</w:t>
      </w:r>
      <w:r w:rsidRPr="00D15536">
        <w:rPr>
          <w:b/>
          <w:bCs/>
          <w:sz w:val="20"/>
          <w:szCs w:val="20"/>
        </w:rPr>
        <w:t>; F</w:t>
      </w:r>
      <w:r w:rsidRPr="00D15536">
        <w:rPr>
          <w:b/>
          <w:bCs/>
          <w:sz w:val="20"/>
          <w:szCs w:val="20"/>
          <w:vertAlign w:val="subscript"/>
        </w:rPr>
        <w:t>(n+2)</w:t>
      </w:r>
      <w:r w:rsidRPr="00D15536">
        <w:rPr>
          <w:b/>
          <w:bCs/>
          <w:sz w:val="20"/>
          <w:szCs w:val="20"/>
        </w:rPr>
        <w:t xml:space="preserve">) </w:t>
      </w:r>
    </w:p>
    <w:p w:rsidR="00E23423" w:rsidRPr="00D15536" w:rsidRDefault="00E23423" w:rsidP="00E23423">
      <w:pPr>
        <w:numPr>
          <w:ilvl w:val="0"/>
          <w:numId w:val="21"/>
        </w:numPr>
        <w:jc w:val="both"/>
        <w:rPr>
          <w:sz w:val="20"/>
          <w:szCs w:val="20"/>
        </w:rPr>
      </w:pPr>
      <w:r w:rsidRPr="00D15536">
        <w:rPr>
          <w:sz w:val="20"/>
          <w:szCs w:val="20"/>
        </w:rPr>
        <w:t>Twisted two-fold cone  (opposite leaf arrangement over 360</w:t>
      </w:r>
      <w:r w:rsidRPr="00D15536">
        <w:rPr>
          <w:sz w:val="20"/>
          <w:szCs w:val="20"/>
          <w:vertAlign w:val="superscript"/>
        </w:rPr>
        <w:t>0</w:t>
      </w:r>
      <w:r w:rsidRPr="00D15536">
        <w:rPr>
          <w:sz w:val="20"/>
          <w:szCs w:val="20"/>
        </w:rPr>
        <w:t>:2=180</w:t>
      </w:r>
      <w:r w:rsidRPr="00D15536">
        <w:rPr>
          <w:sz w:val="20"/>
          <w:szCs w:val="20"/>
          <w:vertAlign w:val="superscript"/>
        </w:rPr>
        <w:t>0</w:t>
      </w:r>
      <w:r w:rsidRPr="00D15536">
        <w:rPr>
          <w:sz w:val="20"/>
          <w:szCs w:val="20"/>
        </w:rPr>
        <w:t xml:space="preserve"> ) – </w:t>
      </w:r>
      <w:r w:rsidRPr="00D15536">
        <w:rPr>
          <w:b/>
          <w:bCs/>
          <w:sz w:val="20"/>
          <w:szCs w:val="20"/>
        </w:rPr>
        <w:t>2</w:t>
      </w:r>
      <w:r w:rsidRPr="00D15536">
        <w:rPr>
          <w:sz w:val="20"/>
          <w:szCs w:val="20"/>
        </w:rPr>
        <w:t>•</w:t>
      </w:r>
      <w:r w:rsidRPr="00D15536">
        <w:rPr>
          <w:b/>
          <w:bCs/>
          <w:sz w:val="20"/>
          <w:szCs w:val="20"/>
        </w:rPr>
        <w:t>(F</w:t>
      </w:r>
      <w:r w:rsidRPr="00D15536">
        <w:rPr>
          <w:b/>
          <w:bCs/>
          <w:sz w:val="20"/>
          <w:szCs w:val="20"/>
          <w:vertAlign w:val="subscript"/>
        </w:rPr>
        <w:t>n</w:t>
      </w:r>
      <w:r w:rsidRPr="00D15536">
        <w:rPr>
          <w:b/>
          <w:bCs/>
          <w:sz w:val="20"/>
          <w:szCs w:val="20"/>
        </w:rPr>
        <w:t>; F</w:t>
      </w:r>
      <w:r w:rsidRPr="00D15536">
        <w:rPr>
          <w:b/>
          <w:bCs/>
          <w:sz w:val="20"/>
          <w:szCs w:val="20"/>
          <w:vertAlign w:val="subscript"/>
        </w:rPr>
        <w:t>(n+2)</w:t>
      </w:r>
      <w:r w:rsidRPr="00D15536">
        <w:rPr>
          <w:b/>
          <w:bCs/>
          <w:sz w:val="20"/>
          <w:szCs w:val="20"/>
        </w:rPr>
        <w:t xml:space="preserve">) </w:t>
      </w:r>
      <w:r w:rsidRPr="00D15536">
        <w:rPr>
          <w:sz w:val="20"/>
          <w:szCs w:val="20"/>
        </w:rPr>
        <w:t>and multipe-fold (</w:t>
      </w:r>
      <w:r w:rsidRPr="00D15536">
        <w:rPr>
          <w:sz w:val="20"/>
          <w:szCs w:val="20"/>
          <w:lang w:val="ru-RU"/>
        </w:rPr>
        <w:t>К</w:t>
      </w:r>
      <w:r w:rsidRPr="00D15536">
        <w:rPr>
          <w:sz w:val="20"/>
          <w:szCs w:val="20"/>
        </w:rPr>
        <w:t>) (whorl leaf arrangement over 360</w:t>
      </w:r>
      <w:r w:rsidRPr="00D15536">
        <w:rPr>
          <w:sz w:val="20"/>
          <w:szCs w:val="20"/>
          <w:vertAlign w:val="superscript"/>
        </w:rPr>
        <w:t xml:space="preserve">0 </w:t>
      </w:r>
      <w:r w:rsidRPr="00D15536">
        <w:rPr>
          <w:sz w:val="20"/>
          <w:szCs w:val="20"/>
        </w:rPr>
        <w:t xml:space="preserve">- </w:t>
      </w:r>
      <w:r w:rsidRPr="00D15536">
        <w:rPr>
          <w:b/>
          <w:bCs/>
          <w:sz w:val="20"/>
          <w:szCs w:val="20"/>
          <w:lang w:val="ru-RU"/>
        </w:rPr>
        <w:t>К</w:t>
      </w:r>
      <w:r w:rsidRPr="00D15536">
        <w:rPr>
          <w:sz w:val="20"/>
          <w:szCs w:val="20"/>
        </w:rPr>
        <w:t>•</w:t>
      </w:r>
      <w:r w:rsidRPr="00D15536">
        <w:rPr>
          <w:b/>
          <w:bCs/>
          <w:sz w:val="20"/>
          <w:szCs w:val="20"/>
        </w:rPr>
        <w:t>(F</w:t>
      </w:r>
      <w:r w:rsidRPr="00D15536">
        <w:rPr>
          <w:b/>
          <w:bCs/>
          <w:sz w:val="20"/>
          <w:szCs w:val="20"/>
          <w:vertAlign w:val="subscript"/>
        </w:rPr>
        <w:t>n</w:t>
      </w:r>
      <w:r w:rsidRPr="00D15536">
        <w:rPr>
          <w:b/>
          <w:bCs/>
          <w:sz w:val="20"/>
          <w:szCs w:val="20"/>
        </w:rPr>
        <w:t>; F</w:t>
      </w:r>
      <w:r w:rsidRPr="00D15536">
        <w:rPr>
          <w:b/>
          <w:bCs/>
          <w:sz w:val="20"/>
          <w:szCs w:val="20"/>
          <w:vertAlign w:val="subscript"/>
        </w:rPr>
        <w:t>(n+2)</w:t>
      </w:r>
      <w:r w:rsidRPr="00D15536">
        <w:rPr>
          <w:b/>
          <w:bCs/>
          <w:sz w:val="20"/>
          <w:szCs w:val="20"/>
        </w:rPr>
        <w:t>)</w:t>
      </w:r>
      <w:r w:rsidRPr="00D15536">
        <w:rPr>
          <w:sz w:val="20"/>
          <w:szCs w:val="20"/>
        </w:rPr>
        <w:t xml:space="preserve"> [77];</w:t>
      </w:r>
    </w:p>
    <w:p w:rsidR="00E23423" w:rsidRPr="00D15536" w:rsidRDefault="00E23423" w:rsidP="00E23423">
      <w:pPr>
        <w:numPr>
          <w:ilvl w:val="0"/>
          <w:numId w:val="21"/>
        </w:numPr>
        <w:jc w:val="both"/>
        <w:rPr>
          <w:sz w:val="20"/>
          <w:szCs w:val="20"/>
        </w:rPr>
      </w:pPr>
      <w:r w:rsidRPr="00D15536">
        <w:rPr>
          <w:sz w:val="20"/>
          <w:szCs w:val="20"/>
        </w:rPr>
        <w:t>“Hard” - horns, tusks, fangs, claws, teeth, hooves, beaks, feathers, hair, bones - and soft/flexible components of the body, including the body itself, as well as the structure of tree trunks exemplified by “a log”;</w:t>
      </w:r>
    </w:p>
    <w:p w:rsidR="00E23423" w:rsidRPr="00D15536" w:rsidRDefault="00E23423" w:rsidP="00E23423">
      <w:pPr>
        <w:numPr>
          <w:ilvl w:val="0"/>
          <w:numId w:val="21"/>
        </w:numPr>
        <w:jc w:val="both"/>
        <w:rPr>
          <w:sz w:val="20"/>
          <w:szCs w:val="20"/>
        </w:rPr>
      </w:pPr>
      <w:r w:rsidRPr="00D15536">
        <w:rPr>
          <w:sz w:val="20"/>
          <w:szCs w:val="20"/>
        </w:rPr>
        <w:t>Gravitation and levitation developed by a subject, object or their elements rather than by the gravity center of the planet, etc.;</w:t>
      </w:r>
    </w:p>
    <w:p w:rsidR="00E23423" w:rsidRPr="00D15536" w:rsidRDefault="00E23423" w:rsidP="00E23423">
      <w:pPr>
        <w:numPr>
          <w:ilvl w:val="0"/>
          <w:numId w:val="21"/>
        </w:numPr>
        <w:jc w:val="both"/>
        <w:rPr>
          <w:b/>
          <w:bCs/>
          <w:sz w:val="20"/>
          <w:szCs w:val="20"/>
        </w:rPr>
      </w:pPr>
      <w:r w:rsidRPr="00D15536">
        <w:rPr>
          <w:b/>
          <w:bCs/>
          <w:sz w:val="20"/>
          <w:szCs w:val="20"/>
        </w:rPr>
        <w:t>(F</w:t>
      </w:r>
      <w:r w:rsidRPr="00D15536">
        <w:rPr>
          <w:b/>
          <w:bCs/>
          <w:sz w:val="20"/>
          <w:szCs w:val="20"/>
          <w:vertAlign w:val="subscript"/>
        </w:rPr>
        <w:t>1</w:t>
      </w:r>
      <w:r w:rsidRPr="00D15536">
        <w:rPr>
          <w:b/>
          <w:bCs/>
          <w:sz w:val="20"/>
          <w:szCs w:val="20"/>
        </w:rPr>
        <w:t>)+(F</w:t>
      </w:r>
      <w:r w:rsidRPr="00D15536">
        <w:rPr>
          <w:b/>
          <w:bCs/>
          <w:sz w:val="20"/>
          <w:szCs w:val="20"/>
          <w:vertAlign w:val="subscript"/>
        </w:rPr>
        <w:t>2</w:t>
      </w:r>
      <w:r w:rsidRPr="00D15536">
        <w:rPr>
          <w:b/>
          <w:bCs/>
          <w:sz w:val="20"/>
          <w:szCs w:val="20"/>
        </w:rPr>
        <w:t>)+… +(F</w:t>
      </w:r>
      <w:r w:rsidRPr="00D15536">
        <w:rPr>
          <w:b/>
          <w:bCs/>
          <w:sz w:val="20"/>
          <w:szCs w:val="20"/>
          <w:vertAlign w:val="subscript"/>
        </w:rPr>
        <w:t>k</w:t>
      </w:r>
      <w:r w:rsidRPr="00D15536">
        <w:rPr>
          <w:b/>
          <w:bCs/>
          <w:sz w:val="20"/>
          <w:szCs w:val="20"/>
        </w:rPr>
        <w:t xml:space="preserve">), </w:t>
      </w:r>
      <w:r w:rsidRPr="00D15536">
        <w:rPr>
          <w:sz w:val="20"/>
          <w:szCs w:val="20"/>
        </w:rPr>
        <w:t>where</w:t>
      </w:r>
      <w:r w:rsidRPr="00D15536">
        <w:rPr>
          <w:b/>
          <w:bCs/>
          <w:sz w:val="20"/>
          <w:szCs w:val="20"/>
        </w:rPr>
        <w:t xml:space="preserve"> k is the orbit parameter of a planet with satellites of a stellar or solar system consisting of a Fibonacci number "tied" to a particular planet k (the formula is to be defined), etc.</w:t>
      </w:r>
    </w:p>
    <w:p w:rsidR="00E23423" w:rsidRPr="00D15536" w:rsidRDefault="00E23423" w:rsidP="00E23423">
      <w:pPr>
        <w:jc w:val="both"/>
        <w:rPr>
          <w:sz w:val="20"/>
          <w:szCs w:val="20"/>
        </w:rPr>
      </w:pPr>
      <w:r w:rsidRPr="00D15536">
        <w:rPr>
          <w:sz w:val="20"/>
          <w:szCs w:val="20"/>
        </w:rPr>
        <w:lastRenderedPageBreak/>
        <w:t>The author brings this law in consistency with correct understanding of the natural “leaf arrangement” law, namely:</w:t>
      </w:r>
    </w:p>
    <w:p w:rsidR="00E23423" w:rsidRPr="00D15536" w:rsidRDefault="00E23423" w:rsidP="00E23423">
      <w:pPr>
        <w:numPr>
          <w:ilvl w:val="0"/>
          <w:numId w:val="9"/>
        </w:numPr>
        <w:jc w:val="both"/>
        <w:rPr>
          <w:b/>
          <w:bCs/>
          <w:sz w:val="20"/>
          <w:szCs w:val="20"/>
          <w:lang w:val="ru-RU"/>
        </w:rPr>
      </w:pPr>
      <w:r w:rsidRPr="00D15536">
        <w:rPr>
          <w:b/>
          <w:bCs/>
          <w:sz w:val="20"/>
          <w:szCs w:val="20"/>
        </w:rPr>
        <w:t xml:space="preserve">Its propagation inside the body of a truncated pyramid to its strings/axis without contacting it. </w:t>
      </w:r>
      <w:r w:rsidRPr="00D15536">
        <w:rPr>
          <w:b/>
          <w:bCs/>
          <w:sz w:val="20"/>
          <w:szCs w:val="20"/>
          <w:lang w:val="ru-RU"/>
        </w:rPr>
        <w:t>Physically</w:t>
      </w:r>
      <w:r w:rsidRPr="00D15536">
        <w:rPr>
          <w:b/>
          <w:bCs/>
          <w:sz w:val="20"/>
          <w:szCs w:val="20"/>
        </w:rPr>
        <w:t>,</w:t>
      </w:r>
      <w:r w:rsidRPr="00D15536">
        <w:rPr>
          <w:b/>
          <w:bCs/>
          <w:sz w:val="20"/>
          <w:szCs w:val="20"/>
          <w:lang w:val="ru-RU"/>
        </w:rPr>
        <w:t xml:space="preserve"> </w:t>
      </w:r>
      <w:r w:rsidRPr="00D15536">
        <w:rPr>
          <w:b/>
          <w:bCs/>
          <w:sz w:val="20"/>
          <w:szCs w:val="20"/>
        </w:rPr>
        <w:t xml:space="preserve">the </w:t>
      </w:r>
      <w:r w:rsidRPr="00D15536">
        <w:rPr>
          <w:b/>
          <w:bCs/>
          <w:sz w:val="20"/>
          <w:szCs w:val="20"/>
          <w:lang w:val="ru-RU"/>
        </w:rPr>
        <w:t xml:space="preserve">string / axis </w:t>
      </w:r>
      <w:r w:rsidRPr="00D15536">
        <w:rPr>
          <w:b/>
          <w:bCs/>
          <w:sz w:val="20"/>
          <w:szCs w:val="20"/>
        </w:rPr>
        <w:t xml:space="preserve">is </w:t>
      </w:r>
      <w:r w:rsidRPr="00D15536">
        <w:rPr>
          <w:b/>
          <w:bCs/>
          <w:sz w:val="20"/>
          <w:szCs w:val="20"/>
          <w:lang w:val="ru-RU"/>
        </w:rPr>
        <w:t>missing, it</w:t>
      </w:r>
      <w:r w:rsidRPr="00D15536">
        <w:rPr>
          <w:b/>
          <w:bCs/>
          <w:sz w:val="20"/>
          <w:szCs w:val="20"/>
        </w:rPr>
        <w:t xml:space="preserve"> is</w:t>
      </w:r>
      <w:r w:rsidRPr="00D15536">
        <w:rPr>
          <w:b/>
          <w:bCs/>
          <w:sz w:val="20"/>
          <w:szCs w:val="20"/>
          <w:lang w:val="ru-RU"/>
        </w:rPr>
        <w:t xml:space="preserve"> virtual;</w:t>
      </w:r>
    </w:p>
    <w:p w:rsidR="00E23423" w:rsidRPr="00D15536" w:rsidRDefault="00E23423" w:rsidP="00E23423">
      <w:pPr>
        <w:numPr>
          <w:ilvl w:val="0"/>
          <w:numId w:val="9"/>
        </w:numPr>
        <w:jc w:val="both"/>
        <w:rPr>
          <w:b/>
          <w:bCs/>
          <w:sz w:val="20"/>
          <w:szCs w:val="20"/>
        </w:rPr>
      </w:pPr>
      <w:r w:rsidRPr="00D15536">
        <w:rPr>
          <w:b/>
          <w:bCs/>
          <w:sz w:val="20"/>
          <w:szCs w:val="20"/>
        </w:rPr>
        <w:t>The cross-section of a twisted pyramid is a polygon (visually noticeable or not) with the number of sides equal to the 2nd Finachchi number</w:t>
      </w:r>
      <w:r w:rsidRPr="00D15536">
        <w:rPr>
          <w:sz w:val="20"/>
          <w:szCs w:val="20"/>
        </w:rPr>
        <w:t xml:space="preserve"> </w:t>
      </w:r>
      <w:r w:rsidRPr="00D15536">
        <w:rPr>
          <w:b/>
          <w:bCs/>
          <w:sz w:val="20"/>
          <w:szCs w:val="20"/>
        </w:rPr>
        <w:t>F</w:t>
      </w:r>
      <w:r w:rsidRPr="00D15536">
        <w:rPr>
          <w:b/>
          <w:bCs/>
          <w:sz w:val="20"/>
          <w:szCs w:val="20"/>
          <w:vertAlign w:val="subscript"/>
        </w:rPr>
        <w:t>(n+2)</w:t>
      </w:r>
      <w:r w:rsidRPr="00D15536">
        <w:rPr>
          <w:sz w:val="20"/>
          <w:szCs w:val="20"/>
        </w:rPr>
        <w:t>; for example, for an apple tree with the code (2;5), the cross-section of its stem is a pentagon;</w:t>
      </w:r>
    </w:p>
    <w:p w:rsidR="00E23423" w:rsidRPr="00D15536" w:rsidRDefault="00E23423" w:rsidP="00E23423">
      <w:pPr>
        <w:numPr>
          <w:ilvl w:val="0"/>
          <w:numId w:val="9"/>
        </w:numPr>
        <w:jc w:val="both"/>
        <w:rPr>
          <w:b/>
          <w:bCs/>
          <w:sz w:val="20"/>
          <w:szCs w:val="20"/>
        </w:rPr>
      </w:pPr>
      <w:r w:rsidRPr="00D15536">
        <w:rPr>
          <w:b/>
          <w:bCs/>
          <w:sz w:val="20"/>
          <w:szCs w:val="20"/>
        </w:rPr>
        <w:t>The cross-section of a twisted pyramid is not a full polygon, for example, the cross-section of an antelope’s horn, etc.;</w:t>
      </w:r>
    </w:p>
    <w:p w:rsidR="00E23423" w:rsidRPr="00D15536" w:rsidRDefault="00E23423" w:rsidP="00E23423">
      <w:pPr>
        <w:numPr>
          <w:ilvl w:val="0"/>
          <w:numId w:val="9"/>
        </w:numPr>
        <w:jc w:val="both"/>
        <w:rPr>
          <w:sz w:val="20"/>
          <w:szCs w:val="20"/>
        </w:rPr>
      </w:pPr>
      <w:r w:rsidRPr="00D15536">
        <w:rPr>
          <w:sz w:val="20"/>
          <w:szCs w:val="20"/>
        </w:rPr>
        <w:t xml:space="preserve">These surfaces represent a </w:t>
      </w:r>
      <w:r w:rsidRPr="00D15536">
        <w:rPr>
          <w:b/>
          <w:bCs/>
          <w:sz w:val="20"/>
          <w:szCs w:val="20"/>
        </w:rPr>
        <w:t>closed target/individual set of Matter (M), Energy (E), Information (I), Time</w:t>
      </w:r>
      <w:r w:rsidRPr="00D15536">
        <w:rPr>
          <w:b/>
          <w:bCs/>
          <w:sz w:val="20"/>
          <w:szCs w:val="20"/>
          <w:vertAlign w:val="subscript"/>
        </w:rPr>
        <w:t>Calendar</w:t>
      </w:r>
      <w:r w:rsidRPr="00D15536">
        <w:rPr>
          <w:b/>
          <w:bCs/>
          <w:sz w:val="20"/>
          <w:szCs w:val="20"/>
        </w:rPr>
        <w:t>, in the Universal Time</w:t>
      </w:r>
      <w:r w:rsidRPr="00D15536">
        <w:rPr>
          <w:sz w:val="20"/>
          <w:szCs w:val="20"/>
        </w:rPr>
        <w:t xml:space="preserve"> (</w:t>
      </w:r>
      <w:r w:rsidRPr="00D15536">
        <w:rPr>
          <w:b/>
          <w:bCs/>
          <w:sz w:val="20"/>
          <w:szCs w:val="20"/>
        </w:rPr>
        <w:t>MEIT</w:t>
      </w:r>
      <w:r w:rsidRPr="00D15536">
        <w:rPr>
          <w:b/>
          <w:bCs/>
          <w:sz w:val="20"/>
          <w:szCs w:val="20"/>
          <w:vertAlign w:val="subscript"/>
        </w:rPr>
        <w:t>Calendar</w:t>
      </w:r>
      <w:r w:rsidRPr="00D15536">
        <w:rPr>
          <w:b/>
          <w:bCs/>
          <w:sz w:val="20"/>
          <w:szCs w:val="20"/>
        </w:rPr>
        <w:t>/</w:t>
      </w:r>
      <w:r w:rsidRPr="00D15536">
        <w:rPr>
          <w:sz w:val="20"/>
          <w:szCs w:val="20"/>
        </w:rPr>
        <w:t xml:space="preserve"> </w:t>
      </w:r>
      <w:r w:rsidRPr="00D15536">
        <w:rPr>
          <w:b/>
          <w:bCs/>
          <w:sz w:val="20"/>
          <w:szCs w:val="20"/>
        </w:rPr>
        <w:t>T</w:t>
      </w:r>
      <w:r w:rsidRPr="00D15536">
        <w:rPr>
          <w:b/>
          <w:bCs/>
          <w:sz w:val="20"/>
          <w:szCs w:val="20"/>
          <w:vertAlign w:val="subscript"/>
        </w:rPr>
        <w:t>Universe</w:t>
      </w:r>
      <w:r w:rsidRPr="00D15536">
        <w:rPr>
          <w:sz w:val="20"/>
          <w:szCs w:val="20"/>
        </w:rPr>
        <w:t>)</w:t>
      </w:r>
      <w:r w:rsidRPr="00D15536">
        <w:rPr>
          <w:b/>
          <w:bCs/>
          <w:sz w:val="20"/>
          <w:szCs w:val="20"/>
          <w:vertAlign w:val="superscript"/>
        </w:rPr>
        <w:t xml:space="preserve"> </w:t>
      </w:r>
      <w:r w:rsidRPr="00D15536">
        <w:rPr>
          <w:b/>
          <w:bCs/>
          <w:sz w:val="20"/>
          <w:szCs w:val="20"/>
          <w:vertAlign w:val="superscript"/>
          <w:lang w:val="ru-RU"/>
        </w:rPr>
        <w:t>ТМ</w:t>
      </w:r>
      <w:r w:rsidRPr="00D15536">
        <w:rPr>
          <w:sz w:val="20"/>
          <w:szCs w:val="20"/>
        </w:rPr>
        <w:t xml:space="preserve"> </w:t>
      </w:r>
      <w:r w:rsidRPr="00D15536">
        <w:rPr>
          <w:b/>
          <w:bCs/>
          <w:sz w:val="20"/>
          <w:szCs w:val="20"/>
        </w:rPr>
        <w:t xml:space="preserve">for each object, subject of Nature and their components, </w:t>
      </w:r>
      <w:r w:rsidRPr="00D15536">
        <w:rPr>
          <w:sz w:val="20"/>
          <w:szCs w:val="20"/>
        </w:rPr>
        <w:t>e.g.:</w:t>
      </w:r>
    </w:p>
    <w:p w:rsidR="00E23423" w:rsidRPr="00D15536" w:rsidRDefault="00E23423" w:rsidP="00E23423">
      <w:pPr>
        <w:numPr>
          <w:ilvl w:val="0"/>
          <w:numId w:val="17"/>
        </w:numPr>
        <w:jc w:val="both"/>
        <w:rPr>
          <w:sz w:val="20"/>
          <w:szCs w:val="20"/>
        </w:rPr>
      </w:pPr>
      <w:r w:rsidRPr="00D15536">
        <w:rPr>
          <w:b/>
          <w:bCs/>
          <w:sz w:val="20"/>
          <w:szCs w:val="20"/>
        </w:rPr>
        <w:t>Any stellar/solar system is a complex helical pyramidal knot surface - a system of nested helical pyramidal knot surfaces that move simultaneously relative to the virtual axis; the strings are the star/Sun track, where the role of leaves/branches, or the leaf/branch arrangement, is played by the position of each planet with its satellites over one full turn - a year, that is 360</w:t>
      </w:r>
      <w:r w:rsidRPr="00D15536">
        <w:rPr>
          <w:b/>
          <w:bCs/>
          <w:sz w:val="20"/>
          <w:szCs w:val="20"/>
          <w:vertAlign w:val="superscript"/>
        </w:rPr>
        <w:t>0</w:t>
      </w:r>
      <w:r w:rsidRPr="00D15536">
        <w:rPr>
          <w:b/>
          <w:bCs/>
          <w:sz w:val="20"/>
          <w:szCs w:val="20"/>
        </w:rPr>
        <w:t xml:space="preserve"> in one full cycle of, e.g. Saturn. Such a planetary vortex with respect to the full cycle of Saturn of 29.46 Earth years is shown by Viktor Schauberger [10]</w:t>
      </w:r>
      <w:r w:rsidRPr="00D15536">
        <w:rPr>
          <w:sz w:val="20"/>
          <w:szCs w:val="20"/>
        </w:rPr>
        <w:t xml:space="preserve"> (Fig. 3);</w:t>
      </w:r>
    </w:p>
    <w:p w:rsidR="00E23423" w:rsidRPr="00D15536" w:rsidRDefault="00E23423" w:rsidP="00E23423">
      <w:pPr>
        <w:numPr>
          <w:ilvl w:val="0"/>
          <w:numId w:val="17"/>
        </w:numPr>
        <w:jc w:val="both"/>
        <w:rPr>
          <w:b/>
          <w:bCs/>
          <w:sz w:val="20"/>
          <w:szCs w:val="20"/>
        </w:rPr>
      </w:pPr>
      <w:r w:rsidRPr="00D15536">
        <w:rPr>
          <w:b/>
          <w:bCs/>
          <w:sz w:val="20"/>
          <w:szCs w:val="20"/>
        </w:rPr>
        <w:t>Any plant world - 500 thousand species, and animal world - 1.5 million species of organisms, and their elements, respectively.</w:t>
      </w:r>
    </w:p>
    <w:p w:rsidR="00E23423" w:rsidRPr="00D15536" w:rsidRDefault="00E23423" w:rsidP="00E23423">
      <w:pPr>
        <w:numPr>
          <w:ilvl w:val="0"/>
          <w:numId w:val="30"/>
        </w:numPr>
        <w:jc w:val="both"/>
        <w:rPr>
          <w:sz w:val="20"/>
          <w:szCs w:val="20"/>
        </w:rPr>
      </w:pPr>
      <w:r w:rsidRPr="00D15536">
        <w:rPr>
          <w:b/>
          <w:bCs/>
          <w:sz w:val="20"/>
          <w:szCs w:val="20"/>
        </w:rPr>
        <w:t xml:space="preserve">These concepts can be called otherwise such as the Natural Development Code (NDC) which has no relation to the genetic code, “recorded on the DNA molecule” </w:t>
      </w:r>
      <w:r w:rsidRPr="00D15536">
        <w:rPr>
          <w:sz w:val="20"/>
          <w:szCs w:val="20"/>
        </w:rPr>
        <w:t>- a soft ladder dangling in space (?!) – an incomprehensible structure since there is no such mechanism or its elements in Nature;</w:t>
      </w:r>
    </w:p>
    <w:p w:rsidR="00E23423" w:rsidRPr="00D15536" w:rsidRDefault="00E23423" w:rsidP="00E23423">
      <w:pPr>
        <w:numPr>
          <w:ilvl w:val="0"/>
          <w:numId w:val="30"/>
        </w:numPr>
        <w:jc w:val="both"/>
        <w:rPr>
          <w:sz w:val="20"/>
          <w:szCs w:val="20"/>
        </w:rPr>
      </w:pPr>
      <w:r w:rsidRPr="00D15536">
        <w:rPr>
          <w:sz w:val="20"/>
          <w:szCs w:val="20"/>
        </w:rPr>
        <w:t xml:space="preserve">The helical pyramidal knot surface is the central part of the </w:t>
      </w:r>
      <w:r w:rsidRPr="00D15536">
        <w:rPr>
          <w:i/>
          <w:iCs/>
          <w:sz w:val="20"/>
          <w:szCs w:val="20"/>
        </w:rPr>
        <w:t xml:space="preserve">figure </w:t>
      </w:r>
      <w:r w:rsidRPr="00D15536">
        <w:rPr>
          <w:sz w:val="20"/>
          <w:szCs w:val="20"/>
        </w:rPr>
        <w:t>of a torus/VTortex, or it is a tapered (conical) central body, which due the mechanics of torus technologies and elastic mechanics moves twice as fast as the torus/VTortex during the VTortex eversion. In the case the torus/VTortex “surrounds” a plant or an animal organism the central body – the pyramidal knot surface - moving with the double speed relative to the torus/VTortex, constantly corrects/updates an individual MEIT set or the natural development code (</w:t>
      </w:r>
      <w:r w:rsidRPr="00D15536">
        <w:rPr>
          <w:b/>
          <w:bCs/>
          <w:sz w:val="20"/>
          <w:szCs w:val="20"/>
        </w:rPr>
        <w:t>NDC</w:t>
      </w:r>
      <w:r w:rsidRPr="00D15536">
        <w:rPr>
          <w:sz w:val="20"/>
          <w:szCs w:val="20"/>
        </w:rPr>
        <w:t>) in the intelligent base located in the surrounding outer space with its tapered end via Plateau/Shikhirin channels</w:t>
      </w:r>
    </w:p>
    <w:p w:rsidR="00E23423" w:rsidRPr="00D15536" w:rsidRDefault="00E23423" w:rsidP="00E23423">
      <w:pPr>
        <w:numPr>
          <w:ilvl w:val="0"/>
          <w:numId w:val="30"/>
        </w:numPr>
        <w:jc w:val="both"/>
        <w:rPr>
          <w:sz w:val="20"/>
          <w:szCs w:val="20"/>
        </w:rPr>
      </w:pPr>
      <w:r w:rsidRPr="00D15536">
        <w:rPr>
          <w:sz w:val="20"/>
          <w:szCs w:val="20"/>
        </w:rPr>
        <w:t>The helical pyramidal knot surface and spiral knot surface are soft/elastic shells with a pressurized fluid medium therein.</w:t>
      </w:r>
    </w:p>
    <w:p w:rsidR="00E23423" w:rsidRPr="00D15536" w:rsidRDefault="00E23423" w:rsidP="00E23423">
      <w:pPr>
        <w:numPr>
          <w:ilvl w:val="0"/>
          <w:numId w:val="30"/>
        </w:numPr>
        <w:jc w:val="both"/>
        <w:rPr>
          <w:sz w:val="20"/>
          <w:szCs w:val="20"/>
        </w:rPr>
      </w:pPr>
    </w:p>
    <w:p w:rsidR="00E23423" w:rsidRPr="00D15536" w:rsidRDefault="00E23423" w:rsidP="00E23423">
      <w:pPr>
        <w:jc w:val="both"/>
        <w:rPr>
          <w:sz w:val="20"/>
          <w:szCs w:val="20"/>
        </w:rPr>
      </w:pPr>
      <w:r w:rsidRPr="00D15536">
        <w:rPr>
          <w:sz w:val="20"/>
          <w:szCs w:val="20"/>
        </w:rPr>
        <w:t xml:space="preserve">Here are some of this knowledge currently implemented in a special </w:t>
      </w:r>
      <w:r w:rsidRPr="00D15536">
        <w:rPr>
          <w:b/>
          <w:bCs/>
          <w:sz w:val="20"/>
          <w:szCs w:val="20"/>
        </w:rPr>
        <w:t>VTortexTronics</w:t>
      </w:r>
      <w:r w:rsidRPr="00D15536">
        <w:rPr>
          <w:b/>
          <w:bCs/>
          <w:sz w:val="20"/>
          <w:szCs w:val="20"/>
          <w:vertAlign w:val="superscript"/>
        </w:rPr>
        <w:t>TM</w:t>
      </w:r>
      <w:r w:rsidRPr="00D15536">
        <w:rPr>
          <w:sz w:val="20"/>
          <w:szCs w:val="20"/>
        </w:rPr>
        <w:t xml:space="preserve"> Soft- and HardWare:</w:t>
      </w:r>
    </w:p>
    <w:p w:rsidR="00E23423" w:rsidRPr="00D15536" w:rsidRDefault="00E23423" w:rsidP="00E23423">
      <w:pPr>
        <w:numPr>
          <w:ilvl w:val="0"/>
          <w:numId w:val="9"/>
        </w:numPr>
        <w:jc w:val="both"/>
        <w:rPr>
          <w:sz w:val="20"/>
          <w:szCs w:val="20"/>
        </w:rPr>
      </w:pPr>
      <w:r w:rsidRPr="00D15536">
        <w:rPr>
          <w:sz w:val="20"/>
          <w:szCs w:val="20"/>
        </w:rPr>
        <w:t>The torus/VTortex, as a helical closed torus knot surface with simultaneous serial conversion of the dimensionality/”colors” from 7D to 5D, and back from 5D to 7D;</w:t>
      </w:r>
    </w:p>
    <w:p w:rsidR="00E23423" w:rsidRPr="00D15536" w:rsidRDefault="00E23423" w:rsidP="00E23423">
      <w:pPr>
        <w:numPr>
          <w:ilvl w:val="0"/>
          <w:numId w:val="9"/>
        </w:numPr>
        <w:jc w:val="both"/>
        <w:rPr>
          <w:sz w:val="20"/>
          <w:szCs w:val="20"/>
        </w:rPr>
      </w:pPr>
      <w:r w:rsidRPr="00D15536">
        <w:rPr>
          <w:sz w:val="20"/>
          <w:szCs w:val="20"/>
        </w:rPr>
        <w:t>Conversion of a torus/VTortex lens to a torus/Vortex hedgehog with account for dimensionality/“colors” and back;</w:t>
      </w:r>
    </w:p>
    <w:p w:rsidR="00E23423" w:rsidRPr="00D15536" w:rsidRDefault="00E23423" w:rsidP="00E23423">
      <w:pPr>
        <w:numPr>
          <w:ilvl w:val="0"/>
          <w:numId w:val="9"/>
        </w:numPr>
        <w:jc w:val="both"/>
        <w:rPr>
          <w:sz w:val="20"/>
          <w:szCs w:val="20"/>
        </w:rPr>
      </w:pPr>
      <w:r w:rsidRPr="00D15536">
        <w:rPr>
          <w:sz w:val="20"/>
          <w:szCs w:val="20"/>
        </w:rPr>
        <w:t>Conversion of a</w:t>
      </w:r>
      <w:r w:rsidRPr="00D15536">
        <w:rPr>
          <w:color w:val="222222"/>
          <w:sz w:val="20"/>
          <w:szCs w:val="20"/>
          <w:bdr w:val="single" w:sz="2" w:space="0" w:color="F5F5F5" w:frame="1"/>
          <w:shd w:val="clear" w:color="auto" w:fill="FFFFFF"/>
          <w:lang w:val="en"/>
        </w:rPr>
        <w:t xml:space="preserve"> </w:t>
      </w:r>
      <w:r w:rsidRPr="00D15536">
        <w:rPr>
          <w:sz w:val="20"/>
          <w:szCs w:val="20"/>
        </w:rPr>
        <w:t>torus/VTortex as the structure of any one-part (al)chemical element, i.e. monatomic molecule - VTortices-Atoms/Molecule, or a dense packing of VTortex-Atoms/Molecules to a polyatomic molecule - VTortex-Molecule; VTortices-Atoms/Molecule is a 4D Lens or 4D hedgehog polyhedron;</w:t>
      </w:r>
    </w:p>
    <w:p w:rsidR="00E23423" w:rsidRPr="00D15536" w:rsidRDefault="00E23423" w:rsidP="00E23423">
      <w:pPr>
        <w:numPr>
          <w:ilvl w:val="0"/>
          <w:numId w:val="9"/>
        </w:numPr>
        <w:jc w:val="both"/>
        <w:rPr>
          <w:sz w:val="20"/>
          <w:szCs w:val="20"/>
        </w:rPr>
      </w:pPr>
      <w:r w:rsidRPr="00D15536">
        <w:rPr>
          <w:sz w:val="20"/>
          <w:szCs w:val="20"/>
        </w:rPr>
        <w:t>Conversion of one VTortex-Molecule chemical element to another Vortex-Molecule;</w:t>
      </w:r>
    </w:p>
    <w:p w:rsidR="00E23423" w:rsidRPr="00D15536" w:rsidRDefault="00E23423" w:rsidP="00E23423">
      <w:pPr>
        <w:numPr>
          <w:ilvl w:val="0"/>
          <w:numId w:val="9"/>
        </w:numPr>
        <w:jc w:val="both"/>
        <w:rPr>
          <w:sz w:val="20"/>
          <w:szCs w:val="20"/>
        </w:rPr>
      </w:pPr>
      <w:r w:rsidRPr="00D15536">
        <w:rPr>
          <w:sz w:val="20"/>
          <w:szCs w:val="20"/>
        </w:rPr>
        <w:t>The helical pyramidal knot surface as the Phyllotaxis processes structure;</w:t>
      </w:r>
    </w:p>
    <w:p w:rsidR="00E23423" w:rsidRPr="00D15536" w:rsidRDefault="00E23423" w:rsidP="00E23423">
      <w:pPr>
        <w:numPr>
          <w:ilvl w:val="0"/>
          <w:numId w:val="9"/>
        </w:numPr>
        <w:jc w:val="both"/>
        <w:rPr>
          <w:sz w:val="20"/>
          <w:szCs w:val="20"/>
        </w:rPr>
      </w:pPr>
      <w:r w:rsidRPr="00D15536">
        <w:rPr>
          <w:sz w:val="20"/>
          <w:szCs w:val="20"/>
        </w:rPr>
        <w:t>The “Life Knot” – the torus/VTortex with a helical pyramidal knot surface (Fyllotaxis-Process) as the central body of the torus/VTortex - is the structure of ant object, subject and their elements, etc.</w:t>
      </w:r>
    </w:p>
    <w:p w:rsidR="00E23423" w:rsidRPr="00D15536" w:rsidRDefault="00E23423" w:rsidP="00E23423">
      <w:pPr>
        <w:pStyle w:val="Author"/>
        <w:autoSpaceDE/>
        <w:autoSpaceDN/>
        <w:adjustRightInd/>
        <w:jc w:val="both"/>
        <w:rPr>
          <w:b/>
          <w:bCs/>
          <w:szCs w:val="20"/>
        </w:rPr>
      </w:pPr>
    </w:p>
    <w:p w:rsidR="00E23423" w:rsidRPr="00D15536" w:rsidRDefault="00E23423" w:rsidP="00E23423">
      <w:pPr>
        <w:jc w:val="both"/>
        <w:rPr>
          <w:sz w:val="20"/>
          <w:szCs w:val="20"/>
        </w:rPr>
      </w:pPr>
      <w:r w:rsidRPr="00D15536">
        <w:rPr>
          <w:b/>
          <w:bCs/>
          <w:sz w:val="20"/>
          <w:szCs w:val="20"/>
        </w:rPr>
        <w:t>With the emergence of new natural knowledge, a new period - the period of transition to a new level of natural science, like the understanding of the geocentric view of the world once changed to the understanding of the heliocentric view of the world and so on, after which all the old reactionary academic “brotherhood” disappeared and was forgotten</w:t>
      </w:r>
      <w:r w:rsidRPr="00D15536">
        <w:rPr>
          <w:sz w:val="20"/>
          <w:szCs w:val="20"/>
        </w:rPr>
        <w:t>, including:.</w:t>
      </w:r>
    </w:p>
    <w:p w:rsidR="00E23423" w:rsidRPr="00D15536" w:rsidRDefault="00E23423" w:rsidP="00E23423">
      <w:pPr>
        <w:pStyle w:val="BodyText3"/>
        <w:numPr>
          <w:ilvl w:val="0"/>
          <w:numId w:val="5"/>
        </w:numPr>
        <w:jc w:val="both"/>
        <w:rPr>
          <w:b w:val="0"/>
          <w:bCs w:val="0"/>
          <w:szCs w:val="20"/>
          <w:lang w:val="en-US"/>
        </w:rPr>
      </w:pPr>
      <w:r w:rsidRPr="00D15536">
        <w:rPr>
          <w:szCs w:val="20"/>
          <w:lang w:val="en-US"/>
        </w:rPr>
        <w:t>Religious institutions</w:t>
      </w:r>
      <w:r w:rsidRPr="00D15536">
        <w:rPr>
          <w:b w:val="0"/>
          <w:bCs w:val="0"/>
          <w:szCs w:val="20"/>
          <w:lang w:val="en-US"/>
        </w:rPr>
        <w:t xml:space="preserve"> that control a particular form of the world perception due to belief in the supernatural;</w:t>
      </w:r>
    </w:p>
    <w:p w:rsidR="00E23423" w:rsidRPr="00D15536" w:rsidRDefault="00E23423" w:rsidP="00E23423">
      <w:pPr>
        <w:pStyle w:val="BodyText3"/>
        <w:numPr>
          <w:ilvl w:val="0"/>
          <w:numId w:val="5"/>
        </w:numPr>
        <w:jc w:val="both"/>
        <w:rPr>
          <w:b w:val="0"/>
          <w:bCs w:val="0"/>
          <w:szCs w:val="20"/>
          <w:lang w:val="en-US"/>
        </w:rPr>
      </w:pPr>
      <w:r w:rsidRPr="00D15536">
        <w:rPr>
          <w:szCs w:val="20"/>
          <w:lang w:val="en-US"/>
        </w:rPr>
        <w:t>Scientific</w:t>
      </w:r>
      <w:r w:rsidRPr="00D15536">
        <w:rPr>
          <w:b w:val="0"/>
          <w:bCs w:val="0"/>
          <w:szCs w:val="20"/>
          <w:lang w:val="en-US"/>
        </w:rPr>
        <w:t xml:space="preserve"> </w:t>
      </w:r>
      <w:r w:rsidRPr="00D15536">
        <w:rPr>
          <w:szCs w:val="20"/>
          <w:lang w:val="en-US"/>
        </w:rPr>
        <w:t xml:space="preserve">institutions </w:t>
      </w:r>
      <w:r w:rsidRPr="00D15536">
        <w:rPr>
          <w:b w:val="0"/>
          <w:bCs w:val="0"/>
          <w:szCs w:val="20"/>
          <w:lang w:val="en-US"/>
        </w:rPr>
        <w:t>that control the human activity aimed at development and theoretical systematization of objective knowledge of reality, etc.:</w:t>
      </w:r>
    </w:p>
    <w:p w:rsidR="00E23423" w:rsidRPr="00D15536" w:rsidRDefault="00E23423" w:rsidP="00E23423">
      <w:pPr>
        <w:pStyle w:val="BodyText3"/>
        <w:jc w:val="both"/>
        <w:rPr>
          <w:szCs w:val="20"/>
          <w:lang w:val="en-US"/>
        </w:rPr>
      </w:pPr>
      <w:r w:rsidRPr="00D15536">
        <w:rPr>
          <w:b w:val="0"/>
          <w:bCs w:val="0"/>
          <w:szCs w:val="20"/>
          <w:lang w:val="en-US"/>
        </w:rPr>
        <w:t xml:space="preserve">For the knowledge of “subordinates” not to outpace that of “superiors” and to avoid unmanageable embarrassment, the latte (bosses) must immediately </w:t>
      </w:r>
      <w:r w:rsidRPr="00D15536">
        <w:rPr>
          <w:szCs w:val="20"/>
          <w:lang w:val="en-US"/>
        </w:rPr>
        <w:t>review and coordinate dogmas</w:t>
      </w:r>
      <w:r w:rsidRPr="00D15536">
        <w:rPr>
          <w:b w:val="0"/>
          <w:bCs w:val="0"/>
          <w:szCs w:val="20"/>
          <w:lang w:val="en-US"/>
        </w:rPr>
        <w:t xml:space="preserve"> as well as their activities in view of the new sign-of-the-time/key natural knowledge of</w:t>
      </w:r>
      <w:r w:rsidRPr="00D15536">
        <w:rPr>
          <w:color w:val="222222"/>
          <w:szCs w:val="20"/>
          <w:bdr w:val="single" w:sz="2" w:space="0" w:color="F5F5F5" w:frame="1"/>
          <w:shd w:val="clear" w:color="auto" w:fill="FFFFFF"/>
          <w:lang w:val="en"/>
        </w:rPr>
        <w:t>:</w:t>
      </w:r>
    </w:p>
    <w:p w:rsidR="00E23423" w:rsidRPr="00D15536" w:rsidRDefault="00E23423" w:rsidP="00E23423">
      <w:pPr>
        <w:pStyle w:val="BodyText3"/>
        <w:numPr>
          <w:ilvl w:val="0"/>
          <w:numId w:val="5"/>
        </w:numPr>
        <w:jc w:val="both"/>
        <w:rPr>
          <w:szCs w:val="20"/>
          <w:lang w:val="en-US"/>
        </w:rPr>
      </w:pPr>
      <w:r w:rsidRPr="00D15536">
        <w:rPr>
          <w:szCs w:val="20"/>
          <w:lang w:val="en-US"/>
        </w:rPr>
        <w:t>Natural laws of matter, energy, information and time in the Universe, which followed</w:t>
      </w:r>
    </w:p>
    <w:p w:rsidR="00E23423" w:rsidRPr="00D15536" w:rsidRDefault="00E23423" w:rsidP="00E23423">
      <w:pPr>
        <w:pStyle w:val="BodyText3"/>
        <w:numPr>
          <w:ilvl w:val="0"/>
          <w:numId w:val="5"/>
        </w:numPr>
        <w:jc w:val="both"/>
        <w:rPr>
          <w:szCs w:val="20"/>
          <w:lang w:val="en-US"/>
        </w:rPr>
      </w:pPr>
      <w:r w:rsidRPr="00D15536">
        <w:rPr>
          <w:szCs w:val="20"/>
          <w:lang w:val="en-US"/>
        </w:rPr>
        <w:lastRenderedPageBreak/>
        <w:t>Their total distorsion by Man under the direct control of religious and scientific institutions, which led to irreversible catastrophic and tragic space-scale events;</w:t>
      </w:r>
    </w:p>
    <w:p w:rsidR="00E23423" w:rsidRPr="00D15536" w:rsidRDefault="00E23423" w:rsidP="00E23423">
      <w:pPr>
        <w:pStyle w:val="BodyText3"/>
        <w:numPr>
          <w:ilvl w:val="0"/>
          <w:numId w:val="5"/>
        </w:numPr>
        <w:jc w:val="both"/>
        <w:rPr>
          <w:b w:val="0"/>
          <w:bCs w:val="0"/>
          <w:szCs w:val="20"/>
          <w:lang w:val="en-US"/>
        </w:rPr>
      </w:pPr>
      <w:r w:rsidRPr="00D15536">
        <w:rPr>
          <w:szCs w:val="20"/>
          <w:lang w:val="en-US"/>
        </w:rPr>
        <w:t>System measures to get out of, bypass this trap state - saving “the seed of Mankind”</w:t>
      </w:r>
      <w:r w:rsidRPr="00D15536">
        <w:rPr>
          <w:b w:val="0"/>
          <w:bCs w:val="0"/>
          <w:szCs w:val="20"/>
          <w:lang w:val="en-US"/>
        </w:rPr>
        <w:t xml:space="preserve"> (Konstantin Tsiolkovsky).</w:t>
      </w:r>
    </w:p>
    <w:p w:rsidR="00E23423" w:rsidRPr="00D15536" w:rsidRDefault="00E23423" w:rsidP="00E23423">
      <w:pPr>
        <w:jc w:val="both"/>
        <w:rPr>
          <w:sz w:val="20"/>
          <w:szCs w:val="20"/>
        </w:rPr>
      </w:pPr>
      <w:r w:rsidRPr="00D15536">
        <w:rPr>
          <w:sz w:val="20"/>
          <w:szCs w:val="20"/>
        </w:rPr>
        <w:t>So, the principles of forming or distorting the target set (MEIT) are in the natural course of the explosive and/or implosive change of:</w:t>
      </w:r>
    </w:p>
    <w:p w:rsidR="00E23423" w:rsidRPr="00D15536" w:rsidRDefault="00E23423" w:rsidP="00E23423">
      <w:pPr>
        <w:numPr>
          <w:ilvl w:val="0"/>
          <w:numId w:val="5"/>
        </w:numPr>
        <w:jc w:val="both"/>
        <w:rPr>
          <w:sz w:val="20"/>
          <w:szCs w:val="20"/>
        </w:rPr>
      </w:pPr>
      <w:r w:rsidRPr="00D15536">
        <w:rPr>
          <w:i/>
          <w:iCs/>
          <w:sz w:val="20"/>
          <w:szCs w:val="20"/>
        </w:rPr>
        <w:t>For the torus/VTortex</w:t>
      </w:r>
      <w:r w:rsidRPr="00D15536">
        <w:rPr>
          <w:i/>
          <w:iCs/>
          <w:sz w:val="20"/>
          <w:szCs w:val="20"/>
          <w:vertAlign w:val="superscript"/>
        </w:rPr>
        <w:t>(3np;q)/(p;3nq)</w:t>
      </w:r>
      <w:r w:rsidRPr="00D15536">
        <w:rPr>
          <w:sz w:val="20"/>
          <w:szCs w:val="20"/>
        </w:rPr>
        <w:t xml:space="preserve">    - the number of helical torus knot surfaces (3n</w:t>
      </w:r>
      <w:r w:rsidRPr="00D15536">
        <w:rPr>
          <w:sz w:val="20"/>
          <w:szCs w:val="20"/>
          <w:vertAlign w:val="subscript"/>
        </w:rPr>
        <w:t>p</w:t>
      </w:r>
      <w:r w:rsidRPr="00D15536">
        <w:rPr>
          <w:sz w:val="20"/>
          <w:szCs w:val="20"/>
        </w:rPr>
        <w:t xml:space="preserve"> or p) around the meridian; or in its inversion - torus/VTortex</w:t>
      </w:r>
      <w:r w:rsidRPr="00D15536">
        <w:rPr>
          <w:sz w:val="20"/>
          <w:szCs w:val="20"/>
          <w:vertAlign w:val="superscript"/>
        </w:rPr>
        <w:t>(3np; q)/(p; 3nq)</w:t>
      </w:r>
      <w:r w:rsidRPr="00D15536">
        <w:rPr>
          <w:sz w:val="20"/>
          <w:szCs w:val="20"/>
        </w:rPr>
        <w:t xml:space="preserve"> - the number of helical torus knot surfaces (q or 3n</w:t>
      </w:r>
      <w:r w:rsidRPr="00D15536">
        <w:rPr>
          <w:sz w:val="20"/>
          <w:szCs w:val="20"/>
          <w:vertAlign w:val="subscript"/>
        </w:rPr>
        <w:t>q</w:t>
      </w:r>
      <w:r w:rsidRPr="00D15536">
        <w:rPr>
          <w:sz w:val="20"/>
          <w:szCs w:val="20"/>
        </w:rPr>
        <w:t>) around the longitude;</w:t>
      </w:r>
    </w:p>
    <w:p w:rsidR="00E23423" w:rsidRPr="00D15536" w:rsidRDefault="00E23423" w:rsidP="00E23423">
      <w:pPr>
        <w:numPr>
          <w:ilvl w:val="0"/>
          <w:numId w:val="5"/>
        </w:numPr>
        <w:jc w:val="both"/>
        <w:rPr>
          <w:sz w:val="20"/>
          <w:szCs w:val="20"/>
        </w:rPr>
      </w:pPr>
      <w:r w:rsidRPr="00D15536">
        <w:rPr>
          <w:i/>
          <w:iCs/>
          <w:sz w:val="20"/>
          <w:szCs w:val="20"/>
        </w:rPr>
        <w:t>For the Phyllotaxis Pyramid</w:t>
      </w:r>
      <w:r w:rsidRPr="00D15536">
        <w:rPr>
          <w:i/>
          <w:iCs/>
          <w:sz w:val="20"/>
          <w:szCs w:val="20"/>
          <w:vertAlign w:val="superscript"/>
        </w:rPr>
        <w:t>F(n-1);F(n+1)</w:t>
      </w:r>
      <w:r w:rsidRPr="00D15536">
        <w:rPr>
          <w:sz w:val="20"/>
          <w:szCs w:val="20"/>
        </w:rPr>
        <w:t xml:space="preserve"> - the number of helical pyramidal torus knot surfaces Phyllotaxis</w:t>
      </w:r>
      <w:r w:rsidRPr="00D15536">
        <w:rPr>
          <w:sz w:val="20"/>
          <w:szCs w:val="20"/>
          <w:vertAlign w:val="superscript"/>
        </w:rPr>
        <w:t>F(n-1);F(n+1)</w:t>
      </w:r>
      <w:r w:rsidRPr="00D15536">
        <w:rPr>
          <w:sz w:val="20"/>
          <w:szCs w:val="20"/>
        </w:rPr>
        <w:t>, where (F</w:t>
      </w:r>
      <w:r w:rsidRPr="00D15536">
        <w:rPr>
          <w:sz w:val="20"/>
          <w:szCs w:val="20"/>
          <w:vertAlign w:val="subscript"/>
        </w:rPr>
        <w:t>n-1</w:t>
      </w:r>
      <w:r w:rsidRPr="00D15536">
        <w:rPr>
          <w:sz w:val="20"/>
          <w:szCs w:val="20"/>
        </w:rPr>
        <w:t>;F</w:t>
      </w:r>
      <w:r w:rsidRPr="00D15536">
        <w:rPr>
          <w:sz w:val="20"/>
          <w:szCs w:val="20"/>
          <w:vertAlign w:val="subscript"/>
        </w:rPr>
        <w:t>n+1</w:t>
      </w:r>
      <w:r w:rsidRPr="00D15536">
        <w:rPr>
          <w:sz w:val="20"/>
          <w:szCs w:val="20"/>
        </w:rPr>
        <w:t>) are Fibonacci numbers and n is a cardinal number;</w:t>
      </w:r>
    </w:p>
    <w:p w:rsidR="00E23423" w:rsidRPr="00D15536" w:rsidRDefault="00E23423" w:rsidP="00E23423">
      <w:pPr>
        <w:numPr>
          <w:ilvl w:val="0"/>
          <w:numId w:val="5"/>
        </w:numPr>
        <w:jc w:val="both"/>
        <w:rPr>
          <w:b/>
          <w:bCs/>
          <w:sz w:val="20"/>
          <w:szCs w:val="20"/>
        </w:rPr>
      </w:pPr>
      <w:r w:rsidRPr="00D15536">
        <w:rPr>
          <w:sz w:val="20"/>
          <w:szCs w:val="20"/>
        </w:rPr>
        <w:t>The torus/VTortex</w:t>
      </w:r>
      <w:r w:rsidRPr="00D15536">
        <w:rPr>
          <w:sz w:val="20"/>
          <w:szCs w:val="20"/>
          <w:vertAlign w:val="superscript"/>
        </w:rPr>
        <w:t>(3np;q)/(p;3nq)</w:t>
      </w:r>
      <w:r w:rsidRPr="00D15536">
        <w:rPr>
          <w:sz w:val="20"/>
          <w:szCs w:val="20"/>
        </w:rPr>
        <w:t xml:space="preserve"> – the number of “colors”/dimensionality from 7D → 5D (implosive process) and vice versa 5D → 7D (explosive process) </w:t>
      </w:r>
    </w:p>
    <w:p w:rsidR="00E23423" w:rsidRPr="00D15536" w:rsidRDefault="00E23423" w:rsidP="00E23423">
      <w:pPr>
        <w:pStyle w:val="BodyText3"/>
        <w:jc w:val="both"/>
        <w:rPr>
          <w:szCs w:val="20"/>
          <w:lang w:val="en-US"/>
        </w:rPr>
      </w:pPr>
      <w:r w:rsidRPr="00D15536">
        <w:rPr>
          <w:szCs w:val="20"/>
          <w:lang w:val="en-US"/>
        </w:rPr>
        <w:t>The pressure difference leads to sharp accumulation, overpressure and release/explosion outwards (explosive process) or suction, compression and implosion inwards (implosive process) of the target set (MEIT).</w:t>
      </w:r>
    </w:p>
    <w:p w:rsidR="00E23423" w:rsidRPr="00D15536" w:rsidRDefault="00E23423" w:rsidP="00E23423">
      <w:pPr>
        <w:pStyle w:val="BodyText3"/>
        <w:jc w:val="both"/>
        <w:rPr>
          <w:szCs w:val="20"/>
          <w:lang w:val="en-US"/>
        </w:rPr>
      </w:pPr>
    </w:p>
    <w:p w:rsidR="00E23423" w:rsidRPr="00D15536" w:rsidRDefault="00E23423" w:rsidP="00E23423">
      <w:pPr>
        <w:pStyle w:val="BodyText3"/>
        <w:jc w:val="both"/>
        <w:rPr>
          <w:szCs w:val="20"/>
          <w:lang w:val="en-US"/>
        </w:rPr>
      </w:pPr>
      <w:r w:rsidRPr="00D15536">
        <w:rPr>
          <w:szCs w:val="20"/>
          <w:lang w:val="en-US"/>
        </w:rPr>
        <w:t>On this basis, the author develops self-supported energy sources and unsupported/self-supported transportation systems that do not use the air and water because these systems do not work in space - rarefied gas and liquid - and under the earth or other conditions of attraction/repulsion.</w:t>
      </w:r>
    </w:p>
    <w:p w:rsidR="00E23423" w:rsidRPr="00D15536" w:rsidRDefault="00E23423" w:rsidP="00E23423">
      <w:pPr>
        <w:pStyle w:val="BodyText3"/>
        <w:jc w:val="both"/>
        <w:rPr>
          <w:b w:val="0"/>
          <w:bCs w:val="0"/>
          <w:szCs w:val="20"/>
          <w:lang w:val="en-US"/>
        </w:rPr>
      </w:pPr>
      <w:r w:rsidRPr="00D15536">
        <w:rPr>
          <w:b w:val="0"/>
          <w:bCs w:val="0"/>
          <w:szCs w:val="20"/>
          <w:lang w:val="en-US"/>
        </w:rPr>
        <w:t>Working inventions of Viktor Schauberger, e.g. “Domestic Station”, «Repulsine Engine”, operate on the basis of the air and water.</w:t>
      </w:r>
      <w:r w:rsidRPr="00D15536">
        <w:rPr>
          <w:b w:val="0"/>
          <w:bCs w:val="0"/>
          <w:szCs w:val="20"/>
          <w:lang w:val="en-US"/>
        </w:rPr>
        <w:br/>
        <w:t>Working transport technologies based on the terrestrial magnetism and electricity were developed by Nikola Tesla, etc.</w:t>
      </w:r>
    </w:p>
    <w:p w:rsidR="00E23423" w:rsidRPr="00D15536" w:rsidRDefault="00E23423" w:rsidP="00E23423">
      <w:pPr>
        <w:pStyle w:val="BodyText3"/>
        <w:jc w:val="both"/>
        <w:rPr>
          <w:b w:val="0"/>
          <w:bCs w:val="0"/>
          <w:szCs w:val="20"/>
          <w:lang w:val="en-US"/>
        </w:rPr>
      </w:pPr>
      <w:r w:rsidRPr="00D15536">
        <w:rPr>
          <w:b w:val="0"/>
          <w:bCs w:val="0"/>
          <w:szCs w:val="20"/>
          <w:lang w:val="en-US"/>
        </w:rPr>
        <w:t>In the space environment the majority of natural laws of physics, chemistry, etc. do not work while ‘invented’ quantum mechanics laws, the special relativity theory, the quantum field theory, etc. work nowhere, including Earth.</w:t>
      </w:r>
    </w:p>
    <w:p w:rsidR="00E23423" w:rsidRPr="00D15536" w:rsidRDefault="00E23423" w:rsidP="00E23423">
      <w:pPr>
        <w:pStyle w:val="BodyText3"/>
        <w:jc w:val="both"/>
        <w:rPr>
          <w:b w:val="0"/>
          <w:bCs w:val="0"/>
          <w:szCs w:val="20"/>
          <w:lang w:val="en-US"/>
        </w:rPr>
      </w:pPr>
    </w:p>
    <w:p w:rsidR="00E23423" w:rsidRPr="00D15536" w:rsidRDefault="00E23423" w:rsidP="00E23423">
      <w:pPr>
        <w:pStyle w:val="BodyText3"/>
        <w:jc w:val="both"/>
        <w:rPr>
          <w:b w:val="0"/>
          <w:bCs w:val="0"/>
          <w:i/>
          <w:iCs/>
          <w:szCs w:val="20"/>
          <w:lang w:val="en-US"/>
        </w:rPr>
      </w:pPr>
      <w:r w:rsidRPr="00D15536">
        <w:rPr>
          <w:i/>
          <w:iCs/>
          <w:szCs w:val="20"/>
          <w:lang w:val="en-US"/>
        </w:rPr>
        <w:t>Note:</w:t>
      </w:r>
      <w:r w:rsidRPr="00D15536">
        <w:rPr>
          <w:b w:val="0"/>
          <w:bCs w:val="0"/>
          <w:i/>
          <w:iCs/>
          <w:szCs w:val="20"/>
          <w:lang w:val="en-US"/>
        </w:rPr>
        <w:t xml:space="preserve"> Closed bilateral soft/flexible elements/figures/ surfaces such as the torus (round and angular) and sphere (a “round” sphere, Platonic and Archimedean solids, Shikhirin bodies) with equal surface areas but different volumes; or with equal volumes but different surface areas, etc. are Natural mechanisms to significantly increase efforts, multipliers, accelerators, memory, etc.</w:t>
      </w:r>
    </w:p>
    <w:p w:rsidR="00E23423" w:rsidRPr="00D15536" w:rsidRDefault="00E23423" w:rsidP="00E23423">
      <w:pPr>
        <w:pStyle w:val="BodyText3"/>
        <w:jc w:val="both"/>
        <w:rPr>
          <w:b w:val="0"/>
          <w:bCs w:val="0"/>
          <w:i/>
          <w:iCs/>
          <w:szCs w:val="2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E23423" w:rsidRPr="00D15536" w:rsidTr="00E55AD4">
        <w:tc>
          <w:tcPr>
            <w:tcW w:w="9558" w:type="dxa"/>
            <w:shd w:val="clear" w:color="auto" w:fill="FFC000"/>
          </w:tcPr>
          <w:p w:rsidR="00E23423" w:rsidRPr="00D15536" w:rsidRDefault="00E23423" w:rsidP="00E55AD4">
            <w:pPr>
              <w:jc w:val="both"/>
              <w:rPr>
                <w:bCs/>
                <w:sz w:val="20"/>
                <w:szCs w:val="20"/>
              </w:rPr>
            </w:pPr>
            <w:r w:rsidRPr="00D15536">
              <w:rPr>
                <w:bCs/>
                <w:sz w:val="20"/>
                <w:szCs w:val="20"/>
              </w:rPr>
              <w:t>Note (for the author himself not to forget). In the author's wording:</w:t>
            </w:r>
          </w:p>
          <w:p w:rsidR="00E23423" w:rsidRPr="00D15536" w:rsidRDefault="00E23423" w:rsidP="00E23423">
            <w:pPr>
              <w:numPr>
                <w:ilvl w:val="0"/>
                <w:numId w:val="2"/>
              </w:numPr>
              <w:jc w:val="both"/>
              <w:rPr>
                <w:bCs/>
                <w:sz w:val="20"/>
                <w:szCs w:val="20"/>
              </w:rPr>
            </w:pPr>
            <w:r w:rsidRPr="00D15536">
              <w:rPr>
                <w:bCs/>
                <w:sz w:val="20"/>
                <w:szCs w:val="20"/>
              </w:rPr>
              <w:t>A theory is a physical and mathematical description of a natural or developed or introduced technological process, machinery or mechanism. There can be only one theory describing the process mathematically and physically.</w:t>
            </w:r>
          </w:p>
          <w:p w:rsidR="00E23423" w:rsidRPr="00D15536" w:rsidRDefault="00E23423" w:rsidP="00E23423">
            <w:pPr>
              <w:numPr>
                <w:ilvl w:val="0"/>
                <w:numId w:val="2"/>
              </w:numPr>
              <w:jc w:val="both"/>
              <w:rPr>
                <w:bCs/>
                <w:sz w:val="20"/>
                <w:szCs w:val="20"/>
              </w:rPr>
            </w:pPr>
            <w:r w:rsidRPr="00D15536">
              <w:rPr>
                <w:bCs/>
                <w:sz w:val="20"/>
                <w:szCs w:val="20"/>
              </w:rPr>
              <w:t>A false theory is a physical and mathematical description of a virtual or real process. A great number of false theories can be invented to describe a virtual or real process can be invented countless.</w:t>
            </w:r>
          </w:p>
          <w:p w:rsidR="00E23423" w:rsidRPr="00D15536" w:rsidRDefault="00E23423" w:rsidP="00E23423">
            <w:pPr>
              <w:numPr>
                <w:ilvl w:val="0"/>
                <w:numId w:val="2"/>
              </w:numPr>
              <w:jc w:val="both"/>
              <w:rPr>
                <w:bCs/>
                <w:sz w:val="20"/>
                <w:szCs w:val="20"/>
              </w:rPr>
            </w:pPr>
            <w:r w:rsidRPr="00D15536">
              <w:rPr>
                <w:bCs/>
                <w:sz w:val="20"/>
                <w:szCs w:val="20"/>
              </w:rPr>
              <w:t>Harmony in any Natural phenomenon is a pre-planned result of the natural structurization process in the nano-and-infinitely-less to mega-and-infinitely-more world.</w:t>
            </w:r>
          </w:p>
          <w:p w:rsidR="00E23423" w:rsidRPr="00D15536" w:rsidRDefault="00E23423" w:rsidP="00E23423">
            <w:pPr>
              <w:numPr>
                <w:ilvl w:val="0"/>
                <w:numId w:val="2"/>
              </w:numPr>
              <w:jc w:val="both"/>
              <w:rPr>
                <w:bCs/>
                <w:sz w:val="20"/>
                <w:szCs w:val="20"/>
              </w:rPr>
            </w:pPr>
            <w:r w:rsidRPr="00D15536">
              <w:rPr>
                <w:bCs/>
                <w:sz w:val="20"/>
                <w:szCs w:val="20"/>
              </w:rPr>
              <w:t>Disharmony is the result of violation of the structurization process in Nature at any stage.</w:t>
            </w:r>
          </w:p>
          <w:p w:rsidR="00E23423" w:rsidRPr="00D15536" w:rsidRDefault="00E23423" w:rsidP="00E23423">
            <w:pPr>
              <w:numPr>
                <w:ilvl w:val="0"/>
                <w:numId w:val="2"/>
              </w:numPr>
              <w:jc w:val="both"/>
              <w:rPr>
                <w:bCs/>
                <w:sz w:val="20"/>
                <w:szCs w:val="20"/>
              </w:rPr>
            </w:pPr>
            <w:r w:rsidRPr="00D15536">
              <w:rPr>
                <w:bCs/>
                <w:sz w:val="20"/>
                <w:szCs w:val="20"/>
              </w:rPr>
              <w:t xml:space="preserve">Interpolation is a method (mathematical and physical modeling) of finding intermediate values of the process/phenomenon parameters based on representative perfectly reliable information. </w:t>
            </w:r>
          </w:p>
          <w:p w:rsidR="00E23423" w:rsidRPr="00D15536" w:rsidRDefault="00E23423" w:rsidP="00E23423">
            <w:pPr>
              <w:numPr>
                <w:ilvl w:val="0"/>
                <w:numId w:val="2"/>
              </w:numPr>
              <w:jc w:val="both"/>
              <w:rPr>
                <w:bCs/>
                <w:sz w:val="20"/>
                <w:szCs w:val="20"/>
              </w:rPr>
            </w:pPr>
            <w:r w:rsidRPr="00D15536">
              <w:rPr>
                <w:b/>
                <w:sz w:val="20"/>
                <w:szCs w:val="20"/>
              </w:rPr>
              <w:t xml:space="preserve">Extrapolation </w:t>
            </w:r>
            <w:r w:rsidRPr="00D15536">
              <w:rPr>
                <w:bCs/>
                <w:sz w:val="20"/>
                <w:szCs w:val="20"/>
              </w:rPr>
              <w:t>is a method (mathematical and physical modeling) of prediction /extension of a process/phenomenon of the past and/or the present to the future based on representative, perfectly reliable information.</w:t>
            </w:r>
          </w:p>
          <w:p w:rsidR="00E23423" w:rsidRPr="00D15536" w:rsidRDefault="00E23423" w:rsidP="00E23423">
            <w:pPr>
              <w:numPr>
                <w:ilvl w:val="0"/>
                <w:numId w:val="2"/>
              </w:numPr>
              <w:jc w:val="both"/>
              <w:rPr>
                <w:bCs/>
                <w:sz w:val="20"/>
                <w:szCs w:val="20"/>
              </w:rPr>
            </w:pPr>
            <w:r w:rsidRPr="00D15536">
              <w:rPr>
                <w:bCs/>
                <w:sz w:val="20"/>
                <w:szCs w:val="20"/>
              </w:rPr>
              <w:t>The author developed his methods of interpolation and extrapolation successfully used in studies and in life for over 30 years.</w:t>
            </w:r>
          </w:p>
        </w:tc>
      </w:tr>
    </w:tbl>
    <w:p w:rsidR="00E23423" w:rsidRDefault="00E23423" w:rsidP="00E23423">
      <w:pPr>
        <w:pStyle w:val="BodyText3"/>
        <w:rPr>
          <w:b w:val="0"/>
          <w:bCs w:val="0"/>
          <w:i/>
          <w:iCs/>
          <w:sz w:val="16"/>
          <w:lang w:val="en-US"/>
        </w:rPr>
      </w:pPr>
    </w:p>
    <w:p w:rsidR="00E23423" w:rsidRPr="00820328" w:rsidRDefault="00E23423" w:rsidP="00E23423">
      <w:pPr>
        <w:pStyle w:val="Author"/>
        <w:autoSpaceDE/>
        <w:autoSpaceDN/>
        <w:adjustRightInd/>
        <w:jc w:val="center"/>
        <w:rPr>
          <w:b/>
          <w:bCs/>
          <w:szCs w:val="20"/>
        </w:rPr>
      </w:pPr>
      <w:r w:rsidRPr="00820328">
        <w:rPr>
          <w:b/>
          <w:bCs/>
          <w:szCs w:val="20"/>
        </w:rPr>
        <w:t>References</w:t>
      </w:r>
    </w:p>
    <w:p w:rsidR="00E23423" w:rsidRPr="00820328" w:rsidRDefault="00E23423" w:rsidP="00E23423">
      <w:pPr>
        <w:jc w:val="center"/>
        <w:rPr>
          <w:sz w:val="20"/>
          <w:szCs w:val="20"/>
        </w:rPr>
      </w:pPr>
    </w:p>
    <w:p w:rsidR="00E23423" w:rsidRPr="00D15536" w:rsidRDefault="00E23423" w:rsidP="00E23423">
      <w:pPr>
        <w:numPr>
          <w:ilvl w:val="0"/>
          <w:numId w:val="29"/>
        </w:numPr>
        <w:rPr>
          <w:rStyle w:val="reference-text"/>
          <w:sz w:val="18"/>
          <w:szCs w:val="18"/>
        </w:rPr>
      </w:pPr>
      <w:r w:rsidRPr="00D15536">
        <w:rPr>
          <w:sz w:val="18"/>
          <w:szCs w:val="18"/>
        </w:rPr>
        <w:t>D. Mendeleev</w:t>
      </w:r>
      <w:r w:rsidRPr="00D15536">
        <w:rPr>
          <w:b/>
          <w:bCs/>
          <w:sz w:val="18"/>
          <w:szCs w:val="18"/>
        </w:rPr>
        <w:t xml:space="preserve"> An Attempt Towards</w:t>
      </w:r>
      <w:r w:rsidRPr="00D15536">
        <w:rPr>
          <w:sz w:val="18"/>
          <w:szCs w:val="18"/>
        </w:rPr>
        <w:t xml:space="preserve"> </w:t>
      </w:r>
      <w:r w:rsidRPr="00D15536">
        <w:rPr>
          <w:b/>
          <w:bCs/>
          <w:sz w:val="18"/>
          <w:szCs w:val="18"/>
        </w:rPr>
        <w:t xml:space="preserve">a Chemical Conception of the Aether </w:t>
      </w:r>
      <w:r w:rsidRPr="00D15536">
        <w:rPr>
          <w:i/>
          <w:iCs/>
          <w:sz w:val="18"/>
          <w:szCs w:val="18"/>
        </w:rPr>
        <w:t>(in Russian).</w:t>
      </w:r>
      <w:r w:rsidRPr="00D15536">
        <w:rPr>
          <w:sz w:val="18"/>
          <w:szCs w:val="18"/>
        </w:rPr>
        <w:t xml:space="preserve"> </w:t>
      </w:r>
      <w:r w:rsidRPr="00D15536">
        <w:rPr>
          <w:rStyle w:val="reference-text"/>
          <w:sz w:val="18"/>
          <w:szCs w:val="18"/>
        </w:rPr>
        <w:t xml:space="preserve">The Bulletin and Library of Self-Education, Nos. 1-4, 1903, </w:t>
      </w:r>
      <w:hyperlink r:id="rId40" w:history="1">
        <w:r w:rsidRPr="00D15536">
          <w:rPr>
            <w:rStyle w:val="Hyperlink"/>
            <w:sz w:val="18"/>
            <w:szCs w:val="18"/>
          </w:rPr>
          <w:t>http://www.ev</w:t>
        </w:r>
        <w:r w:rsidRPr="00D15536">
          <w:rPr>
            <w:rStyle w:val="Hyperlink"/>
            <w:sz w:val="18"/>
            <w:szCs w:val="18"/>
          </w:rPr>
          <w:t>g</w:t>
        </w:r>
        <w:r w:rsidRPr="00D15536">
          <w:rPr>
            <w:rStyle w:val="Hyperlink"/>
            <w:sz w:val="18"/>
            <w:szCs w:val="18"/>
          </w:rPr>
          <w:t>ars.com/mend2.htm</w:t>
        </w:r>
      </w:hyperlink>
      <w:r w:rsidRPr="00D15536">
        <w:rPr>
          <w:rStyle w:val="Hyperlink"/>
          <w:sz w:val="18"/>
          <w:szCs w:val="18"/>
        </w:rPr>
        <w:t xml:space="preserve"> </w:t>
      </w:r>
      <w:r w:rsidRPr="00D15536">
        <w:rPr>
          <w:rStyle w:val="reference-text"/>
          <w:sz w:val="18"/>
          <w:szCs w:val="18"/>
        </w:rPr>
        <w:t xml:space="preserve">or </w:t>
      </w:r>
      <w:hyperlink r:id="rId41" w:history="1">
        <w:r w:rsidRPr="00D15536">
          <w:rPr>
            <w:rStyle w:val="Hyperlink"/>
            <w:sz w:val="18"/>
            <w:szCs w:val="18"/>
          </w:rPr>
          <w:t>http://alt-tech.org/index.php?module=content&amp;func=doc_view&amp;id=303&amp;fid=116</w:t>
        </w:r>
      </w:hyperlink>
      <w:r w:rsidRPr="00D15536">
        <w:rPr>
          <w:rStyle w:val="reference-text"/>
          <w:sz w:val="18"/>
          <w:szCs w:val="18"/>
        </w:rPr>
        <w:t xml:space="preserve">. </w:t>
      </w:r>
    </w:p>
    <w:p w:rsidR="00E23423" w:rsidRPr="00D15536" w:rsidRDefault="00E23423" w:rsidP="00E23423">
      <w:pPr>
        <w:numPr>
          <w:ilvl w:val="0"/>
          <w:numId w:val="29"/>
        </w:numPr>
        <w:rPr>
          <w:sz w:val="18"/>
          <w:szCs w:val="18"/>
        </w:rPr>
      </w:pPr>
      <w:r w:rsidRPr="00D15536">
        <w:rPr>
          <w:sz w:val="18"/>
          <w:szCs w:val="18"/>
        </w:rPr>
        <w:t xml:space="preserve">Shikhirin V.N. </w:t>
      </w:r>
      <w:r w:rsidRPr="00D15536">
        <w:rPr>
          <w:b/>
          <w:bCs/>
          <w:sz w:val="18"/>
          <w:szCs w:val="18"/>
        </w:rPr>
        <w:t>Mankind as a hierarchical system of intelligent biorobots for target adjustment of technologies for matter, energy and information structurization in Nature.</w:t>
      </w:r>
      <w:r w:rsidRPr="00D15536">
        <w:rPr>
          <w:sz w:val="18"/>
          <w:szCs w:val="18"/>
        </w:rPr>
        <w:t xml:space="preserve"> Proceedings of the IX All-Russian scientific conference with international participation. Instrumentation in the XXI century. Integration of science, education and industry. The Izhevsk </w:t>
      </w:r>
      <w:r w:rsidRPr="00D15536">
        <w:rPr>
          <w:sz w:val="18"/>
          <w:szCs w:val="18"/>
        </w:rPr>
        <w:lastRenderedPageBreak/>
        <w:t xml:space="preserve">State Technical University after Mikhail Kalashnikov, Izhevsk, 13-15 November 2013.  </w:t>
      </w:r>
      <w:r w:rsidRPr="00D15536">
        <w:rPr>
          <w:i/>
          <w:iCs/>
          <w:sz w:val="18"/>
          <w:szCs w:val="18"/>
        </w:rPr>
        <w:t>(in Russian)</w:t>
      </w:r>
      <w:r w:rsidRPr="00D15536">
        <w:rPr>
          <w:sz w:val="18"/>
          <w:szCs w:val="18"/>
        </w:rPr>
        <w:t xml:space="preserve">  </w:t>
      </w:r>
      <w:hyperlink r:id="rId42" w:history="1">
        <w:r w:rsidRPr="00D15536">
          <w:rPr>
            <w:rStyle w:val="Hyperlink"/>
            <w:sz w:val="18"/>
            <w:szCs w:val="18"/>
          </w:rPr>
          <w:t>http://evgars.com/new_page_12.htm</w:t>
        </w:r>
      </w:hyperlink>
      <w:r w:rsidRPr="00D15536">
        <w:rPr>
          <w:sz w:val="18"/>
          <w:szCs w:val="18"/>
        </w:rPr>
        <w:t xml:space="preserve"> or </w:t>
      </w:r>
      <w:hyperlink r:id="rId43" w:history="1">
        <w:r w:rsidRPr="00D15536">
          <w:rPr>
            <w:rStyle w:val="Hyperlink"/>
            <w:sz w:val="18"/>
            <w:szCs w:val="18"/>
          </w:rPr>
          <w:t>http://www.alt-tech.org/index.php?module=content&amp;func=folder_view&amp;id=46</w:t>
        </w:r>
      </w:hyperlink>
      <w:r w:rsidRPr="00D15536">
        <w:rPr>
          <w:sz w:val="18"/>
          <w:szCs w:val="18"/>
        </w:rPr>
        <w:t xml:space="preserve"> </w:t>
      </w:r>
    </w:p>
    <w:p w:rsidR="00E23423" w:rsidRPr="00D15536" w:rsidRDefault="00E23423" w:rsidP="00E23423">
      <w:pPr>
        <w:numPr>
          <w:ilvl w:val="0"/>
          <w:numId w:val="29"/>
        </w:numPr>
        <w:rPr>
          <w:sz w:val="18"/>
          <w:szCs w:val="18"/>
        </w:rPr>
      </w:pPr>
      <w:r w:rsidRPr="00D15536">
        <w:rPr>
          <w:b/>
          <w:bCs/>
          <w:sz w:val="18"/>
          <w:szCs w:val="18"/>
        </w:rPr>
        <w:t>An Attempt Towards</w:t>
      </w:r>
      <w:r w:rsidRPr="00D15536">
        <w:rPr>
          <w:sz w:val="18"/>
          <w:szCs w:val="18"/>
        </w:rPr>
        <w:t xml:space="preserve"> </w:t>
      </w:r>
      <w:r w:rsidRPr="00D15536">
        <w:rPr>
          <w:b/>
          <w:bCs/>
          <w:sz w:val="18"/>
          <w:szCs w:val="18"/>
        </w:rPr>
        <w:t>a Chemical Conception of the Aether.</w:t>
      </w:r>
      <w:r w:rsidRPr="00D15536">
        <w:rPr>
          <w:sz w:val="18"/>
          <w:szCs w:val="18"/>
        </w:rPr>
        <w:t xml:space="preserve"> By Professor D. Mendeleev. Translated from Russian by George Kamensky A.R.S.M. London, Green, and Co. London, New York, and Bombay, 1904 </w:t>
      </w:r>
      <w:hyperlink r:id="rId44" w:history="1">
        <w:r w:rsidRPr="00D15536">
          <w:rPr>
            <w:rStyle w:val="Hyperlink"/>
            <w:sz w:val="18"/>
            <w:szCs w:val="18"/>
          </w:rPr>
          <w:t>http://www.rexresearch.com/ether/mendelev.htm</w:t>
        </w:r>
      </w:hyperlink>
      <w:r w:rsidRPr="00D15536">
        <w:rPr>
          <w:sz w:val="18"/>
          <w:szCs w:val="18"/>
        </w:rPr>
        <w:t xml:space="preserve">, </w:t>
      </w:r>
      <w:hyperlink r:id="rId45" w:history="1">
        <w:r w:rsidRPr="00D15536">
          <w:rPr>
            <w:rStyle w:val="Hyperlink"/>
            <w:sz w:val="18"/>
            <w:szCs w:val="18"/>
          </w:rPr>
          <w:t>http://www.evgars.com/ef1.htm</w:t>
        </w:r>
      </w:hyperlink>
      <w:r w:rsidRPr="00D15536">
        <w:rPr>
          <w:sz w:val="18"/>
          <w:szCs w:val="18"/>
        </w:rPr>
        <w:t xml:space="preserve"> </w:t>
      </w:r>
      <w:r w:rsidRPr="00D15536">
        <w:rPr>
          <w:sz w:val="18"/>
          <w:szCs w:val="18"/>
          <w:lang w:val="ru-RU"/>
        </w:rPr>
        <w:t>или</w:t>
      </w:r>
      <w:r w:rsidRPr="00D15536">
        <w:rPr>
          <w:sz w:val="18"/>
          <w:szCs w:val="18"/>
        </w:rPr>
        <w:t xml:space="preserve"> </w:t>
      </w:r>
      <w:hyperlink r:id="rId46" w:history="1">
        <w:r w:rsidRPr="00D15536">
          <w:rPr>
            <w:rStyle w:val="Hyperlink"/>
            <w:sz w:val="18"/>
            <w:szCs w:val="18"/>
          </w:rPr>
          <w:t>http://alt-tech.org/index.php?module=content&amp;func=doc_view&amp;id=303&amp;fid=116</w:t>
        </w:r>
      </w:hyperlink>
      <w:r w:rsidRPr="00D15536">
        <w:rPr>
          <w:sz w:val="18"/>
          <w:szCs w:val="18"/>
        </w:rPr>
        <w:t xml:space="preserve">.     </w:t>
      </w:r>
    </w:p>
    <w:p w:rsidR="00E23423" w:rsidRPr="00D15536" w:rsidRDefault="00E23423" w:rsidP="00E23423">
      <w:pPr>
        <w:numPr>
          <w:ilvl w:val="0"/>
          <w:numId w:val="29"/>
        </w:numPr>
        <w:rPr>
          <w:sz w:val="18"/>
          <w:szCs w:val="18"/>
        </w:rPr>
      </w:pPr>
      <w:r w:rsidRPr="00D15536">
        <w:rPr>
          <w:sz w:val="18"/>
          <w:szCs w:val="18"/>
        </w:rPr>
        <w:t xml:space="preserve">Mendeleev D.I.  </w:t>
      </w:r>
      <w:r w:rsidRPr="00D15536">
        <w:rPr>
          <w:b/>
          <w:bCs/>
          <w:sz w:val="18"/>
          <w:szCs w:val="18"/>
        </w:rPr>
        <w:t>What Academy does Russia Really Need</w:t>
      </w:r>
      <w:r w:rsidRPr="00D15536">
        <w:rPr>
          <w:sz w:val="18"/>
          <w:szCs w:val="18"/>
        </w:rPr>
        <w:t xml:space="preserve">? Verbatim record of 1882. “Revived” by V.G.Rodionov, the editor-in-chief of the “Russian Thought” and “ZHRFM” (Journal of Russian Physics and Mathematics) journals, Moscow, 1994  </w:t>
      </w:r>
      <w:r w:rsidRPr="00D15536">
        <w:rPr>
          <w:i/>
          <w:iCs/>
          <w:sz w:val="18"/>
          <w:szCs w:val="18"/>
        </w:rPr>
        <w:t>(in Russian)</w:t>
      </w:r>
      <w:r w:rsidRPr="00D15536">
        <w:rPr>
          <w:sz w:val="18"/>
          <w:szCs w:val="18"/>
        </w:rPr>
        <w:t xml:space="preserve">. </w:t>
      </w:r>
      <w:hyperlink r:id="rId47" w:history="1">
        <w:r w:rsidRPr="00D15536">
          <w:rPr>
            <w:rStyle w:val="Hyperlink"/>
            <w:sz w:val="18"/>
            <w:szCs w:val="18"/>
          </w:rPr>
          <w:t>http://www.rusphysics.ru/dissertation/92/</w:t>
        </w:r>
      </w:hyperlink>
      <w:r w:rsidRPr="00D15536">
        <w:rPr>
          <w:sz w:val="18"/>
          <w:szCs w:val="18"/>
        </w:rPr>
        <w:t xml:space="preserve">, </w:t>
      </w:r>
      <w:hyperlink r:id="rId48" w:history="1">
        <w:r w:rsidRPr="00D15536">
          <w:rPr>
            <w:rStyle w:val="Hyperlink"/>
            <w:sz w:val="18"/>
            <w:szCs w:val="18"/>
          </w:rPr>
          <w:t>http://alt-tech.org/index.php?module=content&amp;func=doc_view&amp;id=306&amp;fid=116</w:t>
        </w:r>
      </w:hyperlink>
      <w:r w:rsidRPr="00D15536">
        <w:rPr>
          <w:sz w:val="18"/>
          <w:szCs w:val="18"/>
        </w:rPr>
        <w:t xml:space="preserve"> or </w:t>
      </w:r>
      <w:hyperlink r:id="rId49" w:history="1">
        <w:r w:rsidRPr="00D15536">
          <w:rPr>
            <w:rStyle w:val="Hyperlink"/>
            <w:color w:val="3366FF"/>
            <w:sz w:val="18"/>
            <w:szCs w:val="18"/>
          </w:rPr>
          <w:t>http://evgars.com/mendeleev.htm</w:t>
        </w:r>
      </w:hyperlink>
      <w:r w:rsidRPr="00D15536">
        <w:rPr>
          <w:color w:val="3366FF"/>
          <w:sz w:val="18"/>
          <w:szCs w:val="18"/>
        </w:rPr>
        <w:t>.</w:t>
      </w:r>
    </w:p>
    <w:p w:rsidR="00E23423" w:rsidRPr="00D15536" w:rsidRDefault="00E23423" w:rsidP="00E23423">
      <w:pPr>
        <w:numPr>
          <w:ilvl w:val="0"/>
          <w:numId w:val="29"/>
        </w:numPr>
        <w:rPr>
          <w:sz w:val="18"/>
          <w:szCs w:val="18"/>
        </w:rPr>
      </w:pPr>
      <w:r w:rsidRPr="00D15536">
        <w:rPr>
          <w:rStyle w:val="hps"/>
          <w:color w:val="222222"/>
          <w:sz w:val="18"/>
          <w:szCs w:val="18"/>
          <w:bdr w:val="single" w:sz="2" w:space="0" w:color="F5F5F5" w:frame="1"/>
          <w:shd w:val="clear" w:color="auto" w:fill="FFFFFF"/>
          <w:lang w:val="en"/>
        </w:rPr>
        <w:t>Tolstoy L.N</w:t>
      </w:r>
      <w:r w:rsidRPr="00D15536">
        <w:rPr>
          <w:color w:val="222222"/>
          <w:sz w:val="18"/>
          <w:szCs w:val="18"/>
          <w:bdr w:val="single" w:sz="2" w:space="0" w:color="F5F5F5" w:frame="1"/>
          <w:shd w:val="clear" w:color="auto" w:fill="FFFFFF"/>
          <w:lang w:val="en"/>
        </w:rPr>
        <w:t xml:space="preserve">. </w:t>
      </w:r>
      <w:r w:rsidRPr="00D15536">
        <w:rPr>
          <w:rStyle w:val="hps"/>
          <w:b/>
          <w:bCs/>
          <w:color w:val="222222"/>
          <w:sz w:val="18"/>
          <w:szCs w:val="18"/>
          <w:bdr w:val="single" w:sz="2" w:space="0" w:color="F5F5F5" w:frame="1"/>
          <w:shd w:val="clear" w:color="auto" w:fill="FFFFFF"/>
          <w:lang w:val="en"/>
        </w:rPr>
        <w:t>This</w:t>
      </w:r>
      <w:r w:rsidRPr="00D15536">
        <w:rPr>
          <w:b/>
          <w:bCs/>
          <w:color w:val="222222"/>
          <w:sz w:val="18"/>
          <w:szCs w:val="18"/>
          <w:bdr w:val="single" w:sz="2" w:space="0" w:color="F5F5F5" w:frame="1"/>
          <w:shd w:val="clear" w:color="auto" w:fill="FFFFFF"/>
          <w:lang w:val="en"/>
        </w:rPr>
        <w:t xml:space="preserve"> </w:t>
      </w:r>
      <w:r w:rsidRPr="00D15536">
        <w:rPr>
          <w:rStyle w:val="hps"/>
          <w:b/>
          <w:bCs/>
          <w:color w:val="222222"/>
          <w:sz w:val="18"/>
          <w:szCs w:val="18"/>
          <w:bdr w:val="single" w:sz="2" w:space="0" w:color="F5F5F5" w:frame="1"/>
          <w:shd w:val="clear" w:color="auto" w:fill="FFFFFF"/>
          <w:lang w:val="en"/>
        </w:rPr>
        <w:t>Academy</w:t>
      </w:r>
      <w:r w:rsidRPr="00D15536">
        <w:rPr>
          <w:b/>
          <w:bCs/>
          <w:color w:val="222222"/>
          <w:sz w:val="18"/>
          <w:szCs w:val="18"/>
          <w:bdr w:val="single" w:sz="2" w:space="0" w:color="F5F5F5" w:frame="1"/>
          <w:shd w:val="clear" w:color="auto" w:fill="FFFFFF"/>
          <w:lang w:val="en"/>
        </w:rPr>
        <w:t xml:space="preserve"> is </w:t>
      </w:r>
      <w:r w:rsidRPr="00D15536">
        <w:rPr>
          <w:rStyle w:val="hps"/>
          <w:b/>
          <w:bCs/>
          <w:color w:val="222222"/>
          <w:sz w:val="18"/>
          <w:szCs w:val="18"/>
          <w:bdr w:val="single" w:sz="2" w:space="0" w:color="F5F5F5" w:frame="1"/>
          <w:shd w:val="clear" w:color="auto" w:fill="FFFFFF"/>
          <w:lang w:val="en"/>
        </w:rPr>
        <w:t>Certainly not Needed in Russia</w:t>
      </w:r>
      <w:r w:rsidRPr="00D15536">
        <w:rPr>
          <w:b/>
          <w:bCs/>
          <w:color w:val="222222"/>
          <w:sz w:val="18"/>
          <w:szCs w:val="18"/>
          <w:bdr w:val="single" w:sz="2" w:space="0" w:color="F5F5F5" w:frame="1"/>
          <w:shd w:val="clear" w:color="auto" w:fill="FFFFFF"/>
          <w:lang w:val="en"/>
        </w:rPr>
        <w:t>!</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First published</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abridged</w:t>
      </w:r>
      <w:r w:rsidRPr="00D15536">
        <w:rPr>
          <w:color w:val="222222"/>
          <w:sz w:val="18"/>
          <w:szCs w:val="18"/>
          <w:bdr w:val="single" w:sz="2" w:space="0" w:color="F5F5F5" w:frame="1"/>
          <w:shd w:val="clear" w:color="auto" w:fill="FFFFFF"/>
          <w:lang w:val="en"/>
        </w:rPr>
        <w:t xml:space="preserve"> </w:t>
      </w:r>
      <w:r w:rsidRPr="00D15536">
        <w:rPr>
          <w:rStyle w:val="hpsatn"/>
          <w:color w:val="222222"/>
          <w:sz w:val="18"/>
          <w:szCs w:val="18"/>
          <w:bdr w:val="single" w:sz="2" w:space="0" w:color="F5F5F5" w:frame="1"/>
          <w:shd w:val="clear" w:color="auto" w:fill="FFFFFF"/>
          <w:lang w:val="en"/>
        </w:rPr>
        <w:t>in the “</w:t>
      </w:r>
      <w:r w:rsidRPr="00D15536">
        <w:rPr>
          <w:color w:val="222222"/>
          <w:sz w:val="18"/>
          <w:szCs w:val="18"/>
          <w:bdr w:val="single" w:sz="2" w:space="0" w:color="F5F5F5" w:frame="1"/>
          <w:shd w:val="clear" w:color="auto" w:fill="FFFFFF"/>
          <w:lang w:val="en"/>
        </w:rPr>
        <w:t xml:space="preserve">Russian </w:t>
      </w:r>
      <w:r w:rsidRPr="00D15536">
        <w:rPr>
          <w:rStyle w:val="hps"/>
          <w:color w:val="222222"/>
          <w:sz w:val="18"/>
          <w:szCs w:val="18"/>
          <w:bdr w:val="single" w:sz="2" w:space="0" w:color="F5F5F5" w:frame="1"/>
          <w:shd w:val="clear" w:color="auto" w:fill="FFFFFF"/>
          <w:lang w:val="en"/>
        </w:rPr>
        <w:t>Vedomosti” newspaper</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(1909</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No.</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258</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and</w:t>
      </w:r>
      <w:r w:rsidRPr="00D15536">
        <w:rPr>
          <w:color w:val="222222"/>
          <w:sz w:val="18"/>
          <w:szCs w:val="18"/>
          <w:bdr w:val="single" w:sz="2" w:space="0" w:color="F5F5F5" w:frame="1"/>
          <w:shd w:val="clear" w:color="auto" w:fill="FFFFFF"/>
          <w:lang w:val="en"/>
        </w:rPr>
        <w:t xml:space="preserve"> </w:t>
      </w:r>
      <w:r w:rsidRPr="00D15536">
        <w:rPr>
          <w:rStyle w:val="hpsatn"/>
          <w:color w:val="222222"/>
          <w:sz w:val="18"/>
          <w:szCs w:val="18"/>
          <w:bdr w:val="single" w:sz="2" w:space="0" w:color="F5F5F5" w:frame="1"/>
          <w:shd w:val="clear" w:color="auto" w:fill="FFFFFF"/>
          <w:lang w:val="en"/>
        </w:rPr>
        <w:t>in the “</w:t>
      </w:r>
      <w:r w:rsidRPr="00D15536">
        <w:rPr>
          <w:color w:val="222222"/>
          <w:sz w:val="18"/>
          <w:szCs w:val="18"/>
          <w:bdr w:val="single" w:sz="2" w:space="0" w:color="F5F5F5" w:frame="1"/>
          <w:shd w:val="clear" w:color="auto" w:fill="FFFFFF"/>
          <w:lang w:val="en"/>
        </w:rPr>
        <w:t xml:space="preserve">Kyiv </w:t>
      </w:r>
      <w:r w:rsidRPr="00D15536">
        <w:rPr>
          <w:rStyle w:val="hps"/>
          <w:color w:val="222222"/>
          <w:sz w:val="18"/>
          <w:szCs w:val="18"/>
          <w:bdr w:val="single" w:sz="2" w:space="0" w:color="F5F5F5" w:frame="1"/>
          <w:shd w:val="clear" w:color="auto" w:fill="FFFFFF"/>
          <w:lang w:val="en"/>
        </w:rPr>
        <w:t>Vesti” newspaper</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(1909</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Nos.</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300</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301</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302</w:t>
      </w:r>
      <w:r w:rsidRPr="00D15536">
        <w:rPr>
          <w:color w:val="222222"/>
          <w:sz w:val="18"/>
          <w:szCs w:val="18"/>
          <w:bdr w:val="single" w:sz="2" w:space="0" w:color="F5F5F5" w:frame="1"/>
          <w:shd w:val="clear" w:color="auto" w:fill="FFFFFF"/>
          <w:lang w:val="en"/>
        </w:rPr>
        <w:t>). First f</w:t>
      </w:r>
      <w:r w:rsidRPr="00D15536">
        <w:rPr>
          <w:rStyle w:val="hps"/>
          <w:color w:val="222222"/>
          <w:sz w:val="18"/>
          <w:szCs w:val="18"/>
          <w:bdr w:val="single" w:sz="2" w:space="0" w:color="F5F5F5" w:frame="1"/>
          <w:shd w:val="clear" w:color="auto" w:fill="FFFFFF"/>
          <w:lang w:val="en"/>
        </w:rPr>
        <w:t>ully</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published in</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the book:</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L.N.</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Tolstoy</w:t>
      </w:r>
      <w:r w:rsidRPr="00D15536">
        <w:rPr>
          <w:color w:val="222222"/>
          <w:sz w:val="18"/>
          <w:szCs w:val="18"/>
          <w:bdr w:val="single" w:sz="2" w:space="0" w:color="F5F5F5" w:frame="1"/>
          <w:shd w:val="clear" w:color="auto" w:fill="FFFFFF"/>
          <w:lang w:val="en"/>
        </w:rPr>
        <w:t xml:space="preserve"> </w:t>
      </w:r>
      <w:r w:rsidRPr="00D15536">
        <w:rPr>
          <w:rStyle w:val="hpsatn"/>
          <w:color w:val="222222"/>
          <w:sz w:val="18"/>
          <w:szCs w:val="18"/>
          <w:bdr w:val="single" w:sz="2" w:space="0" w:color="F5F5F5" w:frame="1"/>
          <w:shd w:val="clear" w:color="auto" w:fill="FFFFFF"/>
          <w:lang w:val="en"/>
        </w:rPr>
        <w:t>“</w:t>
      </w:r>
      <w:r w:rsidRPr="00D15536">
        <w:rPr>
          <w:color w:val="222222"/>
          <w:sz w:val="18"/>
          <w:szCs w:val="18"/>
          <w:bdr w:val="single" w:sz="2" w:space="0" w:color="F5F5F5" w:frame="1"/>
          <w:shd w:val="clear" w:color="auto" w:fill="FFFFFF"/>
          <w:lang w:val="en"/>
        </w:rPr>
        <w:t xml:space="preserve">On Science”. </w:t>
      </w:r>
      <w:r w:rsidRPr="00D15536">
        <w:rPr>
          <w:rStyle w:val="hps"/>
          <w:color w:val="222222"/>
          <w:sz w:val="18"/>
          <w:szCs w:val="18"/>
          <w:bdr w:val="single" w:sz="2" w:space="0" w:color="F5F5F5" w:frame="1"/>
          <w:shd w:val="clear" w:color="auto" w:fill="FFFFFF"/>
          <w:lang w:val="en"/>
        </w:rPr>
        <w:t>M .:</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Publishing House</w:t>
      </w:r>
      <w:r w:rsidRPr="00D15536">
        <w:rPr>
          <w:color w:val="222222"/>
          <w:sz w:val="18"/>
          <w:szCs w:val="18"/>
          <w:bdr w:val="single" w:sz="2" w:space="0" w:color="F5F5F5" w:frame="1"/>
          <w:shd w:val="clear" w:color="auto" w:fill="FFFFFF"/>
          <w:lang w:val="en"/>
        </w:rPr>
        <w:t xml:space="preserve"> </w:t>
      </w:r>
      <w:r w:rsidRPr="00D15536">
        <w:rPr>
          <w:rStyle w:val="hpsatn"/>
          <w:color w:val="222222"/>
          <w:sz w:val="18"/>
          <w:szCs w:val="18"/>
          <w:bdr w:val="single" w:sz="2" w:space="0" w:color="F5F5F5" w:frame="1"/>
          <w:shd w:val="clear" w:color="auto" w:fill="FFFFFF"/>
          <w:lang w:val="en"/>
        </w:rPr>
        <w:t>“Yedinenie”</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1917, pp.</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3-28</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See</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Complete Set of Works</w:t>
      </w:r>
      <w:r w:rsidRPr="00D15536">
        <w:rPr>
          <w:color w:val="222222"/>
          <w:sz w:val="18"/>
          <w:szCs w:val="18"/>
          <w:bdr w:val="single" w:sz="2" w:space="0" w:color="F5F5F5" w:frame="1"/>
          <w:shd w:val="clear" w:color="auto" w:fill="FFFFFF"/>
          <w:lang w:val="en"/>
        </w:rPr>
        <w:t>. V.</w:t>
      </w:r>
      <w:r w:rsidRPr="00D15536">
        <w:rPr>
          <w:rStyle w:val="hps"/>
          <w:color w:val="222222"/>
          <w:sz w:val="18"/>
          <w:szCs w:val="18"/>
          <w:bdr w:val="single" w:sz="2" w:space="0" w:color="F5F5F5" w:frame="1"/>
          <w:shd w:val="clear" w:color="auto" w:fill="FFFFFF"/>
          <w:lang w:val="en"/>
        </w:rPr>
        <w:t>38.</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M.</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1936, pp</w:t>
      </w:r>
      <w:r w:rsidRPr="00D15536">
        <w:rPr>
          <w:color w:val="222222"/>
          <w:sz w:val="18"/>
          <w:szCs w:val="18"/>
          <w:bdr w:val="single" w:sz="2" w:space="0" w:color="F5F5F5" w:frame="1"/>
          <w:shd w:val="clear" w:color="auto" w:fill="FFFFFF"/>
          <w:lang w:val="en"/>
        </w:rPr>
        <w:t xml:space="preserve"> </w:t>
      </w:r>
      <w:r w:rsidRPr="00D15536">
        <w:rPr>
          <w:rStyle w:val="hps"/>
          <w:color w:val="222222"/>
          <w:sz w:val="18"/>
          <w:szCs w:val="18"/>
          <w:bdr w:val="single" w:sz="2" w:space="0" w:color="F5F5F5" w:frame="1"/>
          <w:shd w:val="clear" w:color="auto" w:fill="FFFFFF"/>
          <w:lang w:val="en"/>
        </w:rPr>
        <w:t xml:space="preserve">132-149  </w:t>
      </w:r>
      <w:r w:rsidRPr="00D15536">
        <w:rPr>
          <w:i/>
          <w:iCs/>
          <w:sz w:val="18"/>
          <w:szCs w:val="18"/>
        </w:rPr>
        <w:t>(in Russian)</w:t>
      </w:r>
      <w:r w:rsidRPr="00D15536">
        <w:rPr>
          <w:color w:val="222222"/>
          <w:sz w:val="18"/>
          <w:szCs w:val="18"/>
          <w:bdr w:val="single" w:sz="2" w:space="0" w:color="F5F5F5" w:frame="1"/>
          <w:shd w:val="clear" w:color="auto" w:fill="FFFFFF"/>
          <w:lang w:val="en"/>
        </w:rPr>
        <w:t>.</w:t>
      </w:r>
      <w:r w:rsidRPr="00D15536">
        <w:rPr>
          <w:sz w:val="18"/>
          <w:szCs w:val="18"/>
        </w:rPr>
        <w:t xml:space="preserve"> </w:t>
      </w:r>
      <w:hyperlink r:id="rId50" w:history="1">
        <w:r w:rsidRPr="00D15536">
          <w:rPr>
            <w:rStyle w:val="Hyperlink"/>
            <w:sz w:val="18"/>
            <w:szCs w:val="18"/>
          </w:rPr>
          <w:t>http://www.rusphysics.ru/dissertation/804/</w:t>
        </w:r>
      </w:hyperlink>
      <w:r w:rsidRPr="00D15536">
        <w:rPr>
          <w:sz w:val="18"/>
          <w:szCs w:val="18"/>
        </w:rPr>
        <w:t xml:space="preserve">.    </w:t>
      </w:r>
    </w:p>
    <w:p w:rsidR="00E23423" w:rsidRPr="00D15536" w:rsidRDefault="00E23423" w:rsidP="00E23423">
      <w:pPr>
        <w:numPr>
          <w:ilvl w:val="0"/>
          <w:numId w:val="29"/>
        </w:numPr>
        <w:rPr>
          <w:color w:val="333333"/>
          <w:sz w:val="18"/>
          <w:szCs w:val="18"/>
        </w:rPr>
      </w:pPr>
      <w:r w:rsidRPr="00D15536">
        <w:rPr>
          <w:rStyle w:val="Emphasis"/>
          <w:i w:val="0"/>
          <w:iCs w:val="0"/>
          <w:sz w:val="18"/>
          <w:szCs w:val="18"/>
        </w:rPr>
        <w:t xml:space="preserve">Rodionov V. G. </w:t>
      </w:r>
      <w:r w:rsidRPr="00D15536">
        <w:rPr>
          <w:rStyle w:val="Emphasis"/>
          <w:b/>
          <w:bCs/>
          <w:i w:val="0"/>
          <w:iCs w:val="0"/>
          <w:sz w:val="18"/>
          <w:szCs w:val="18"/>
        </w:rPr>
        <w:t>The Place and Role of the World Ether in the True Mendeleev’s Table</w:t>
      </w:r>
      <w:r w:rsidRPr="00D15536">
        <w:rPr>
          <w:rStyle w:val="Emphasis"/>
          <w:i w:val="0"/>
          <w:iCs w:val="0"/>
          <w:sz w:val="18"/>
          <w:szCs w:val="18"/>
        </w:rPr>
        <w:t xml:space="preserve">. Scientific journal of the Russian Physical Society “ZHRFO”, 2001, Nos.1-12 (ZhRFKhO. V. 73, No. 1), pp. 37-51 </w:t>
      </w:r>
      <w:r w:rsidRPr="00D15536">
        <w:rPr>
          <w:i/>
          <w:iCs/>
          <w:sz w:val="18"/>
          <w:szCs w:val="18"/>
        </w:rPr>
        <w:t>(in Russian)</w:t>
      </w:r>
      <w:r w:rsidRPr="00D15536">
        <w:rPr>
          <w:color w:val="222222"/>
          <w:sz w:val="18"/>
          <w:szCs w:val="18"/>
          <w:bdr w:val="single" w:sz="2" w:space="0" w:color="F5F5F5" w:frame="1"/>
          <w:shd w:val="clear" w:color="auto" w:fill="FFFFFF"/>
          <w:lang w:val="en"/>
        </w:rPr>
        <w:t xml:space="preserve">. </w:t>
      </w:r>
      <w:hyperlink r:id="rId51" w:history="1">
        <w:r w:rsidRPr="00D15536">
          <w:rPr>
            <w:rStyle w:val="Hyperlink"/>
            <w:sz w:val="18"/>
            <w:szCs w:val="18"/>
          </w:rPr>
          <w:t>http://lazarev.org/ru/interestin</w:t>
        </w:r>
        <w:r w:rsidRPr="00D15536">
          <w:rPr>
            <w:rStyle w:val="Hyperlink"/>
            <w:sz w:val="18"/>
            <w:szCs w:val="18"/>
          </w:rPr>
          <w:t>g</w:t>
        </w:r>
        <w:r w:rsidRPr="00D15536">
          <w:rPr>
            <w:rStyle w:val="Hyperlink"/>
            <w:sz w:val="18"/>
            <w:szCs w:val="18"/>
          </w:rPr>
          <w:t>/full_news/mesto_i_rol_mirovogo_efira_v_istinnoj_tablice_d.i._mendeleeva_video/</w:t>
        </w:r>
      </w:hyperlink>
      <w:r w:rsidRPr="00D15536">
        <w:rPr>
          <w:sz w:val="18"/>
          <w:szCs w:val="18"/>
        </w:rPr>
        <w:t xml:space="preserve">, </w:t>
      </w:r>
      <w:hyperlink r:id="rId52" w:history="1">
        <w:r w:rsidRPr="00D15536">
          <w:rPr>
            <w:rStyle w:val="Hyperlink"/>
            <w:sz w:val="18"/>
            <w:szCs w:val="18"/>
          </w:rPr>
          <w:t>http://www.rusphysics.ru/files/Rodionov.Mesto_i_rol.pdf</w:t>
        </w:r>
      </w:hyperlink>
      <w:r w:rsidRPr="00D15536">
        <w:rPr>
          <w:sz w:val="18"/>
          <w:szCs w:val="18"/>
        </w:rPr>
        <w:t xml:space="preserve">, </w:t>
      </w:r>
      <w:hyperlink r:id="rId53" w:history="1">
        <w:r w:rsidRPr="00D15536">
          <w:rPr>
            <w:rStyle w:val="Hyperlink"/>
            <w:sz w:val="18"/>
            <w:szCs w:val="18"/>
          </w:rPr>
          <w:t>http://alt-tech.org/index.php?module=content&amp;func=doc_view&amp;id=309&amp;fid=116</w:t>
        </w:r>
      </w:hyperlink>
      <w:r w:rsidRPr="00D15536">
        <w:rPr>
          <w:sz w:val="18"/>
          <w:szCs w:val="18"/>
        </w:rPr>
        <w:t xml:space="preserve"> or </w:t>
      </w:r>
      <w:hyperlink r:id="rId54" w:history="1">
        <w:r w:rsidRPr="00D15536">
          <w:rPr>
            <w:rStyle w:val="Hyperlink"/>
            <w:sz w:val="18"/>
            <w:szCs w:val="18"/>
          </w:rPr>
          <w:t>http://www.evgars.com/mi3.htm</w:t>
        </w:r>
      </w:hyperlink>
      <w:r w:rsidRPr="00D15536">
        <w:rPr>
          <w:sz w:val="18"/>
          <w:szCs w:val="18"/>
        </w:rPr>
        <w:t xml:space="preserve">. </w:t>
      </w:r>
    </w:p>
    <w:p w:rsidR="00E23423" w:rsidRPr="00D15536" w:rsidRDefault="00E23423" w:rsidP="00E23423">
      <w:pPr>
        <w:numPr>
          <w:ilvl w:val="0"/>
          <w:numId w:val="29"/>
        </w:numPr>
        <w:rPr>
          <w:sz w:val="18"/>
          <w:szCs w:val="18"/>
        </w:rPr>
      </w:pPr>
      <w:r w:rsidRPr="00D15536">
        <w:rPr>
          <w:sz w:val="18"/>
          <w:szCs w:val="18"/>
        </w:rPr>
        <w:t xml:space="preserve"> Shikhirin V.N.</w:t>
      </w:r>
      <w:r w:rsidRPr="00D15536">
        <w:rPr>
          <w:b/>
          <w:bCs/>
          <w:sz w:val="18"/>
          <w:szCs w:val="18"/>
        </w:rPr>
        <w:t xml:space="preserve"> </w:t>
      </w:r>
      <w:r w:rsidRPr="00D15536">
        <w:rPr>
          <w:sz w:val="18"/>
          <w:szCs w:val="18"/>
        </w:rPr>
        <w:t>PhD.</w:t>
      </w:r>
      <w:r w:rsidRPr="00D15536">
        <w:rPr>
          <w:b/>
          <w:bCs/>
          <w:sz w:val="18"/>
          <w:szCs w:val="18"/>
        </w:rPr>
        <w:t xml:space="preserve"> The elastic/soft multi-torus self-supported fine-pitch gear</w:t>
      </w:r>
      <w:r w:rsidRPr="00D15536">
        <w:rPr>
          <w:b/>
          <w:bCs/>
          <w:sz w:val="18"/>
          <w:szCs w:val="18"/>
          <w:vertAlign w:val="superscript"/>
        </w:rPr>
        <w:t>TM</w:t>
      </w:r>
      <w:r w:rsidRPr="00D15536">
        <w:rPr>
          <w:b/>
          <w:bCs/>
          <w:sz w:val="18"/>
          <w:szCs w:val="18"/>
        </w:rPr>
        <w:t xml:space="preserve">. A case study: Operation of the atmosphere and hydrosphere of Earth. </w:t>
      </w:r>
      <w:r w:rsidRPr="00D15536">
        <w:rPr>
          <w:sz w:val="18"/>
          <w:szCs w:val="18"/>
        </w:rPr>
        <w:t xml:space="preserve">International Symposium “The Theory and Practice of Gears – 2014”, January 21-23, 2014 Izhevsk, electronic collection </w:t>
      </w:r>
      <w:r w:rsidRPr="00D15536">
        <w:rPr>
          <w:i/>
          <w:iCs/>
          <w:sz w:val="18"/>
          <w:szCs w:val="18"/>
        </w:rPr>
        <w:t>(in Russian).</w:t>
      </w:r>
    </w:p>
    <w:p w:rsidR="00E23423" w:rsidRPr="00D15536" w:rsidRDefault="00E23423" w:rsidP="00E23423">
      <w:pPr>
        <w:numPr>
          <w:ilvl w:val="0"/>
          <w:numId w:val="29"/>
        </w:numPr>
        <w:rPr>
          <w:sz w:val="18"/>
          <w:szCs w:val="18"/>
          <w:lang w:val="ru-RU"/>
        </w:rPr>
      </w:pPr>
      <w:r w:rsidRPr="00D15536">
        <w:rPr>
          <w:sz w:val="18"/>
          <w:szCs w:val="18"/>
        </w:rPr>
        <w:t xml:space="preserve">Shikhirin V.N. </w:t>
      </w:r>
      <w:r w:rsidRPr="00D15536">
        <w:rPr>
          <w:b/>
          <w:bCs/>
          <w:sz w:val="18"/>
          <w:szCs w:val="18"/>
        </w:rPr>
        <w:t>Destruction of Earth’s Atmosphere. A Proposal for Research and Experimental Project “Panacea”: Development of Self-Supported VTortex Energy Sources (Generator), VTortex Propulsors of Transportation Vehicles (Flying Sourcer) and Related Individual Use Systems, or Continuation of the Grebennikov Platform History.</w:t>
      </w:r>
      <w:r w:rsidRPr="00D15536">
        <w:rPr>
          <w:sz w:val="18"/>
          <w:szCs w:val="18"/>
        </w:rPr>
        <w:t xml:space="preserve"> Instrument Engineering in XXI Century. Integration of Science, Education and Industry. A Conference Dedicated to the 50</w:t>
      </w:r>
      <w:r w:rsidRPr="00D15536">
        <w:rPr>
          <w:sz w:val="18"/>
          <w:szCs w:val="18"/>
          <w:vertAlign w:val="superscript"/>
        </w:rPr>
        <w:t>th</w:t>
      </w:r>
      <w:r w:rsidRPr="00D15536">
        <w:rPr>
          <w:sz w:val="18"/>
          <w:szCs w:val="18"/>
        </w:rPr>
        <w:t xml:space="preserve"> Anniversary of the Instrumentation Faculty of the Izhevsk State University after Mikhail Kalashnikov.  Proceedings of 7-th All-Russian Sci-Tech Conference with International Participation, Izhevsk , November 17-19, 2011 </w:t>
      </w:r>
      <w:r w:rsidRPr="00D15536">
        <w:rPr>
          <w:i/>
          <w:iCs/>
          <w:sz w:val="18"/>
          <w:szCs w:val="18"/>
        </w:rPr>
        <w:t>(in Russian).</w:t>
      </w:r>
      <w:r w:rsidRPr="00D15536">
        <w:rPr>
          <w:sz w:val="18"/>
          <w:szCs w:val="18"/>
        </w:rPr>
        <w:t xml:space="preserve">  </w:t>
      </w:r>
      <w:hyperlink r:id="rId55" w:history="1">
        <w:r w:rsidRPr="00D15536">
          <w:rPr>
            <w:rStyle w:val="Hyperlink"/>
            <w:sz w:val="18"/>
            <w:szCs w:val="18"/>
          </w:rPr>
          <w:t>http://evgars.c</w:t>
        </w:r>
        <w:r w:rsidRPr="00D15536">
          <w:rPr>
            <w:rStyle w:val="Hyperlink"/>
            <w:sz w:val="18"/>
            <w:szCs w:val="18"/>
          </w:rPr>
          <w:t>o</w:t>
        </w:r>
        <w:r w:rsidRPr="00D15536">
          <w:rPr>
            <w:rStyle w:val="Hyperlink"/>
            <w:sz w:val="18"/>
            <w:szCs w:val="18"/>
          </w:rPr>
          <w:t>m/p</w:t>
        </w:r>
        <w:r w:rsidRPr="00D15536">
          <w:rPr>
            <w:rStyle w:val="Hyperlink"/>
            <w:sz w:val="18"/>
            <w:szCs w:val="18"/>
          </w:rPr>
          <w:t>a</w:t>
        </w:r>
        <w:r w:rsidRPr="00D15536">
          <w:rPr>
            <w:rStyle w:val="Hyperlink"/>
            <w:sz w:val="18"/>
            <w:szCs w:val="18"/>
          </w:rPr>
          <w:t>naceya.htm</w:t>
        </w:r>
      </w:hyperlink>
      <w:r w:rsidRPr="00D15536">
        <w:rPr>
          <w:sz w:val="18"/>
          <w:szCs w:val="18"/>
          <w:lang w:val="ru-RU"/>
        </w:rPr>
        <w:t xml:space="preserve"> или </w:t>
      </w:r>
      <w:hyperlink r:id="rId56" w:history="1">
        <w:r w:rsidRPr="00D15536">
          <w:rPr>
            <w:rStyle w:val="Hyperlink"/>
            <w:sz w:val="18"/>
            <w:szCs w:val="18"/>
          </w:rPr>
          <w:t>http://www.</w:t>
        </w:r>
        <w:r w:rsidRPr="00D15536">
          <w:rPr>
            <w:rStyle w:val="Hyperlink"/>
            <w:sz w:val="18"/>
            <w:szCs w:val="18"/>
          </w:rPr>
          <w:t>a</w:t>
        </w:r>
        <w:r w:rsidRPr="00D15536">
          <w:rPr>
            <w:rStyle w:val="Hyperlink"/>
            <w:sz w:val="18"/>
            <w:szCs w:val="18"/>
          </w:rPr>
          <w:t>lt-tech.org/index.php?module=</w:t>
        </w:r>
        <w:r w:rsidRPr="00D15536">
          <w:rPr>
            <w:rStyle w:val="Hyperlink"/>
            <w:sz w:val="18"/>
            <w:szCs w:val="18"/>
          </w:rPr>
          <w:t>c</w:t>
        </w:r>
        <w:r w:rsidRPr="00D15536">
          <w:rPr>
            <w:rStyle w:val="Hyperlink"/>
            <w:sz w:val="18"/>
            <w:szCs w:val="18"/>
          </w:rPr>
          <w:t>ontent&amp;func=doc_view&amp;id=300&amp;fid=46</w:t>
        </w:r>
      </w:hyperlink>
      <w:r w:rsidRPr="00D15536">
        <w:rPr>
          <w:sz w:val="18"/>
          <w:szCs w:val="18"/>
          <w:lang w:val="ru-RU"/>
        </w:rPr>
        <w:t>.</w:t>
      </w:r>
    </w:p>
    <w:p w:rsidR="00E23423" w:rsidRPr="00D15536" w:rsidRDefault="00E23423" w:rsidP="00E23423">
      <w:pPr>
        <w:numPr>
          <w:ilvl w:val="0"/>
          <w:numId w:val="29"/>
        </w:numPr>
        <w:rPr>
          <w:rFonts w:eastAsia="Arial Unicode MS"/>
          <w:sz w:val="18"/>
          <w:szCs w:val="18"/>
        </w:rPr>
      </w:pPr>
      <w:r w:rsidRPr="00D15536">
        <w:rPr>
          <w:sz w:val="18"/>
          <w:szCs w:val="18"/>
        </w:rPr>
        <w:t>Dr. Valeriy Shikhirin</w:t>
      </w:r>
      <w:r w:rsidRPr="00D15536">
        <w:rPr>
          <w:color w:val="0000FF"/>
          <w:sz w:val="18"/>
          <w:szCs w:val="18"/>
        </w:rPr>
        <w:t>.</w:t>
      </w:r>
      <w:r w:rsidRPr="00D15536">
        <w:rPr>
          <w:sz w:val="18"/>
          <w:szCs w:val="18"/>
        </w:rPr>
        <w:t xml:space="preserve"> </w:t>
      </w:r>
      <w:r w:rsidRPr="00D15536">
        <w:rPr>
          <w:b/>
          <w:bCs/>
          <w:sz w:val="18"/>
          <w:szCs w:val="18"/>
        </w:rPr>
        <w:t>Earth’s Atmosphere and its Destruction. Mars’s and Saturn’s Atmosphere Structure,</w:t>
      </w:r>
      <w:r w:rsidRPr="00D15536">
        <w:rPr>
          <w:color w:val="0000FF"/>
          <w:sz w:val="18"/>
          <w:szCs w:val="18"/>
        </w:rPr>
        <w:t xml:space="preserve"> </w:t>
      </w:r>
      <w:r w:rsidRPr="00D15536">
        <w:rPr>
          <w:sz w:val="18"/>
          <w:szCs w:val="18"/>
        </w:rPr>
        <w:t xml:space="preserve">March 2012, animation, </w:t>
      </w:r>
      <w:hyperlink r:id="rId57" w:history="1">
        <w:r w:rsidRPr="00D15536">
          <w:rPr>
            <w:rStyle w:val="Hyperlink"/>
            <w:sz w:val="18"/>
            <w:szCs w:val="18"/>
          </w:rPr>
          <w:t>http://youtube.com/user/elastoneering</w:t>
        </w:r>
      </w:hyperlink>
      <w:r w:rsidRPr="00D15536">
        <w:rPr>
          <w:sz w:val="18"/>
          <w:szCs w:val="18"/>
        </w:rPr>
        <w:t>, Elastoneering9.</w:t>
      </w:r>
      <w:r w:rsidRPr="00D15536">
        <w:rPr>
          <w:b/>
          <w:bCs/>
          <w:sz w:val="18"/>
          <w:szCs w:val="18"/>
        </w:rPr>
        <w:t xml:space="preserve"> </w:t>
      </w:r>
    </w:p>
    <w:p w:rsidR="00E23423" w:rsidRPr="00D15536" w:rsidRDefault="00E23423" w:rsidP="00E23423">
      <w:pPr>
        <w:numPr>
          <w:ilvl w:val="0"/>
          <w:numId w:val="29"/>
        </w:numPr>
        <w:rPr>
          <w:rFonts w:eastAsia="Arial Unicode MS"/>
          <w:sz w:val="18"/>
          <w:szCs w:val="18"/>
        </w:rPr>
      </w:pPr>
      <w:r w:rsidRPr="00D15536">
        <w:rPr>
          <w:b/>
          <w:bCs/>
          <w:sz w:val="18"/>
          <w:szCs w:val="18"/>
        </w:rPr>
        <w:t>Hidden Nature. The Startling Insights of Viktor Schauberger</w:t>
      </w:r>
      <w:r w:rsidRPr="00D15536">
        <w:rPr>
          <w:sz w:val="18"/>
          <w:szCs w:val="18"/>
        </w:rPr>
        <w:t>. Alick Bartolomew. Foreword by David Bellamy, obe, Adventures Unlimited Press.</w:t>
      </w:r>
    </w:p>
    <w:p w:rsidR="00E23423" w:rsidRPr="00D15536" w:rsidRDefault="00E23423" w:rsidP="00E23423">
      <w:pPr>
        <w:numPr>
          <w:ilvl w:val="0"/>
          <w:numId w:val="29"/>
        </w:numPr>
        <w:rPr>
          <w:rFonts w:eastAsia="Arial Unicode MS"/>
          <w:sz w:val="18"/>
          <w:szCs w:val="18"/>
        </w:rPr>
      </w:pPr>
      <w:r w:rsidRPr="00D15536">
        <w:rPr>
          <w:sz w:val="18"/>
          <w:szCs w:val="18"/>
        </w:rPr>
        <w:t xml:space="preserve">Shikhirin V.N. </w:t>
      </w:r>
      <w:r w:rsidRPr="00D15536">
        <w:rPr>
          <w:b/>
          <w:bCs/>
          <w:sz w:val="18"/>
          <w:szCs w:val="18"/>
        </w:rPr>
        <w:t xml:space="preserve">Development Prospects of Tore Technologies, Elastic Mechanics and “Wonders” Created by Them in Nature. </w:t>
      </w:r>
      <w:r w:rsidRPr="00D15536">
        <w:rPr>
          <w:sz w:val="18"/>
          <w:szCs w:val="18"/>
        </w:rPr>
        <w:t xml:space="preserve">Proceedings of 2-nd International Scientific-Practical Conference “Tore Technologies”,  21-24 Sept., 2005, Irkutsk State Technical University, pp.3-41 </w:t>
      </w:r>
      <w:r w:rsidRPr="00D15536">
        <w:rPr>
          <w:i/>
          <w:iCs/>
          <w:sz w:val="18"/>
          <w:szCs w:val="18"/>
        </w:rPr>
        <w:t>(in Russian)</w:t>
      </w:r>
      <w:r w:rsidRPr="00D15536">
        <w:rPr>
          <w:sz w:val="18"/>
          <w:szCs w:val="18"/>
        </w:rPr>
        <w:t xml:space="preserve">,  </w:t>
      </w:r>
      <w:hyperlink r:id="rId58" w:history="1">
        <w:r w:rsidRPr="00D15536">
          <w:rPr>
            <w:rStyle w:val="Hyperlink"/>
            <w:sz w:val="18"/>
            <w:szCs w:val="18"/>
          </w:rPr>
          <w:t>http://evgars.com/toretech.htm</w:t>
        </w:r>
      </w:hyperlink>
      <w:r w:rsidRPr="00D15536">
        <w:rPr>
          <w:sz w:val="18"/>
          <w:szCs w:val="18"/>
          <w:u w:val="single"/>
        </w:rPr>
        <w:t xml:space="preserve"> </w:t>
      </w:r>
      <w:r w:rsidRPr="00D15536">
        <w:rPr>
          <w:sz w:val="18"/>
          <w:szCs w:val="18"/>
          <w:lang w:val="ru-RU"/>
        </w:rPr>
        <w:t>или</w:t>
      </w:r>
      <w:r w:rsidRPr="00D15536">
        <w:rPr>
          <w:sz w:val="18"/>
          <w:szCs w:val="18"/>
        </w:rPr>
        <w:t xml:space="preserve"> </w:t>
      </w:r>
      <w:hyperlink r:id="rId59" w:history="1">
        <w:r w:rsidRPr="00D15536">
          <w:rPr>
            <w:rStyle w:val="Hyperlink"/>
            <w:sz w:val="18"/>
            <w:szCs w:val="18"/>
          </w:rPr>
          <w:t>http://www.alt-tech.org/index.php?module=content&amp;func=doc_view&amp;id=227&amp;fid=46</w:t>
        </w:r>
      </w:hyperlink>
      <w:r w:rsidRPr="00D15536">
        <w:rPr>
          <w:sz w:val="18"/>
          <w:szCs w:val="18"/>
        </w:rPr>
        <w:t>.</w:t>
      </w:r>
      <w:r w:rsidRPr="00D15536">
        <w:rPr>
          <w:b/>
          <w:bCs/>
          <w:sz w:val="18"/>
          <w:szCs w:val="18"/>
        </w:rPr>
        <w:t xml:space="preserve"> </w:t>
      </w:r>
    </w:p>
    <w:p w:rsidR="00E23423" w:rsidRPr="00D15536" w:rsidRDefault="00E23423" w:rsidP="00E23423">
      <w:pPr>
        <w:numPr>
          <w:ilvl w:val="0"/>
          <w:numId w:val="29"/>
        </w:numPr>
        <w:rPr>
          <w:sz w:val="18"/>
          <w:szCs w:val="18"/>
        </w:rPr>
      </w:pPr>
      <w:r w:rsidRPr="00D15536">
        <w:rPr>
          <w:sz w:val="18"/>
          <w:szCs w:val="18"/>
        </w:rPr>
        <w:t xml:space="preserve">Shikhirin V.N. </w:t>
      </w:r>
      <w:r w:rsidRPr="00D15536">
        <w:rPr>
          <w:b/>
          <w:bCs/>
          <w:sz w:val="18"/>
          <w:szCs w:val="18"/>
        </w:rPr>
        <w:t xml:space="preserve">Disturbance of Earth’s Vacuum Integrity by Man Resulting in the Reduction of Gravitational Forces, Pressure and Oxygen in the Atmosphere; Consequences and Solutions for Russia; A View from Space and into ... Space. </w:t>
      </w:r>
      <w:r w:rsidRPr="00D15536">
        <w:rPr>
          <w:sz w:val="18"/>
          <w:szCs w:val="18"/>
        </w:rPr>
        <w:t xml:space="preserve">International scientific-practical forum "Natural resources and ecology of the Far Eastern region; Khabarovsk, October 25-26, 2012 </w:t>
      </w:r>
      <w:r w:rsidRPr="00D15536">
        <w:rPr>
          <w:i/>
          <w:iCs/>
          <w:sz w:val="18"/>
          <w:szCs w:val="18"/>
        </w:rPr>
        <w:t>(in Russian).</w:t>
      </w:r>
    </w:p>
    <w:p w:rsidR="00E23423" w:rsidRPr="00D15536" w:rsidRDefault="00E23423" w:rsidP="00E23423">
      <w:pPr>
        <w:numPr>
          <w:ilvl w:val="0"/>
          <w:numId w:val="29"/>
        </w:numPr>
        <w:rPr>
          <w:iCs/>
          <w:sz w:val="18"/>
          <w:szCs w:val="18"/>
          <w:lang w:val="ru-RU"/>
        </w:rPr>
      </w:pPr>
      <w:r w:rsidRPr="00D15536">
        <w:rPr>
          <w:iCs/>
          <w:sz w:val="18"/>
          <w:szCs w:val="18"/>
        </w:rPr>
        <w:t xml:space="preserve">Ryzhikh V.I.,. Shikhirin V.N., Elastoneering Inc. </w:t>
      </w:r>
      <w:r w:rsidRPr="00D15536">
        <w:rPr>
          <w:b/>
          <w:bCs/>
          <w:iCs/>
          <w:sz w:val="18"/>
          <w:szCs w:val="18"/>
        </w:rPr>
        <w:t>Structurization and Destructuring of Earth's Atmosphere as a Multi-Torus Fine-Pitch Gear Mechanism</w:t>
      </w:r>
      <w:r w:rsidRPr="00D15536">
        <w:rPr>
          <w:iCs/>
          <w:sz w:val="18"/>
          <w:szCs w:val="18"/>
        </w:rPr>
        <w:t xml:space="preserve">. 14-th Ukrainian Space Research Conference, September 8 – 12, 2014, the State Space Agency of Ukraine, the National Academy of Sciences of Ukraine, the Institute of Space Studies, Uzhgorod, Ukraine, Process Pending. </w:t>
      </w:r>
      <w:r w:rsidRPr="00D15536">
        <w:rPr>
          <w:i/>
          <w:iCs/>
          <w:sz w:val="18"/>
          <w:szCs w:val="18"/>
        </w:rPr>
        <w:t>(in Russian)</w:t>
      </w:r>
    </w:p>
    <w:p w:rsidR="00E23423" w:rsidRPr="00D15536" w:rsidRDefault="00E23423" w:rsidP="00E23423">
      <w:pPr>
        <w:numPr>
          <w:ilvl w:val="0"/>
          <w:numId w:val="29"/>
        </w:numPr>
        <w:rPr>
          <w:sz w:val="18"/>
          <w:szCs w:val="18"/>
        </w:rPr>
      </w:pPr>
      <w:r w:rsidRPr="00D15536">
        <w:rPr>
          <w:sz w:val="18"/>
          <w:szCs w:val="18"/>
        </w:rPr>
        <w:t xml:space="preserve">Shikhirin V.N. </w:t>
      </w:r>
      <w:r w:rsidRPr="00D15536">
        <w:rPr>
          <w:b/>
          <w:bCs/>
          <w:sz w:val="18"/>
          <w:szCs w:val="18"/>
        </w:rPr>
        <w:t>Development and Application of Technologies for the Survival of the Population in the Far East Region of Russia; Preparation for the Emigration to Another Planet</w:t>
      </w:r>
      <w:r w:rsidRPr="00D15536">
        <w:rPr>
          <w:sz w:val="18"/>
          <w:szCs w:val="18"/>
        </w:rPr>
        <w:t>. International scientific-practical forum "Natural resources and ecol</w:t>
      </w:r>
      <w:r>
        <w:rPr>
          <w:sz w:val="18"/>
          <w:szCs w:val="18"/>
        </w:rPr>
        <w:t xml:space="preserve">ogy of the Far Eastern region; </w:t>
      </w:r>
      <w:r w:rsidRPr="00D15536">
        <w:rPr>
          <w:sz w:val="18"/>
          <w:szCs w:val="18"/>
        </w:rPr>
        <w:t xml:space="preserve">Khabarovsk, 25-26 October 2012 </w:t>
      </w:r>
      <w:r w:rsidRPr="00D15536">
        <w:rPr>
          <w:i/>
          <w:iCs/>
          <w:sz w:val="18"/>
          <w:szCs w:val="18"/>
        </w:rPr>
        <w:t>(in Russian).</w:t>
      </w:r>
    </w:p>
    <w:p w:rsidR="00E23423" w:rsidRPr="00820328" w:rsidRDefault="00E23423" w:rsidP="00E23423">
      <w:pPr>
        <w:numPr>
          <w:ilvl w:val="0"/>
          <w:numId w:val="29"/>
        </w:numPr>
        <w:rPr>
          <w:sz w:val="18"/>
          <w:szCs w:val="18"/>
        </w:rPr>
      </w:pPr>
      <w:r w:rsidRPr="00D15536">
        <w:rPr>
          <w:sz w:val="18"/>
          <w:szCs w:val="18"/>
        </w:rPr>
        <w:t xml:space="preserve">Shikhirin V. N. </w:t>
      </w:r>
      <w:r w:rsidRPr="00D15536">
        <w:rPr>
          <w:b/>
          <w:bCs/>
          <w:sz w:val="18"/>
          <w:szCs w:val="18"/>
        </w:rPr>
        <w:t>XXI - XXII Century - the First and the Last Phase of Mankind’s Existence on Earth Planned and Implemented by its Elite. Forced Global Space Emigration to Another Planet.</w:t>
      </w:r>
      <w:r w:rsidRPr="00D15536">
        <w:rPr>
          <w:sz w:val="18"/>
          <w:szCs w:val="18"/>
        </w:rPr>
        <w:t xml:space="preserve"> International conference devoted to the 150th anniversary of the birth of Vladimir Ivanovich Vernadsky “Vernadsky Noosphere Paradigm and the Development of Society, Science, Culture, Education and Economy in the 21st Century", Ma</w:t>
      </w:r>
      <w:r>
        <w:rPr>
          <w:sz w:val="18"/>
          <w:szCs w:val="18"/>
        </w:rPr>
        <w:t>rch 12-14, 2013, St. Petersburg</w:t>
      </w:r>
      <w:r w:rsidRPr="00D15536">
        <w:rPr>
          <w:sz w:val="18"/>
          <w:szCs w:val="18"/>
        </w:rPr>
        <w:t xml:space="preserve">, Russia. </w:t>
      </w:r>
      <w:r w:rsidRPr="00D15536">
        <w:rPr>
          <w:i/>
          <w:iCs/>
          <w:sz w:val="18"/>
          <w:szCs w:val="18"/>
        </w:rPr>
        <w:t>(in Russian)</w:t>
      </w:r>
    </w:p>
    <w:p w:rsidR="00E23423" w:rsidRPr="00D15536" w:rsidRDefault="00E23423" w:rsidP="00E23423">
      <w:pPr>
        <w:numPr>
          <w:ilvl w:val="0"/>
          <w:numId w:val="29"/>
        </w:numPr>
        <w:rPr>
          <w:sz w:val="18"/>
          <w:szCs w:val="18"/>
        </w:rPr>
      </w:pPr>
      <w:r w:rsidRPr="00D15536">
        <w:rPr>
          <w:sz w:val="18"/>
          <w:szCs w:val="18"/>
        </w:rPr>
        <w:t xml:space="preserve">Shikhirin V.N., Elastoneering Inc, President, Chicago, Illinois, USA. </w:t>
      </w:r>
      <w:r w:rsidRPr="00D15536">
        <w:rPr>
          <w:b/>
          <w:bCs/>
          <w:sz w:val="18"/>
          <w:szCs w:val="18"/>
        </w:rPr>
        <w:t>Global Social Parasitism – the Genetic Basis of Mankind as a Civilization of a Negative Intellectual Orientation.</w:t>
      </w:r>
      <w:r w:rsidRPr="00D15536">
        <w:rPr>
          <w:sz w:val="18"/>
          <w:szCs w:val="18"/>
        </w:rPr>
        <w:t xml:space="preserve"> All-Russian Scientific Conference “The Global Social Parasitism” (to the 100-year anniversary of the US Federal Reserve), Moscow, December 19, 2013 </w:t>
      </w:r>
      <w:r w:rsidRPr="00D15536">
        <w:rPr>
          <w:i/>
          <w:iCs/>
          <w:sz w:val="18"/>
          <w:szCs w:val="18"/>
        </w:rPr>
        <w:t>(in Russian).</w:t>
      </w:r>
    </w:p>
    <w:p w:rsidR="00E23423" w:rsidRPr="00D15536" w:rsidRDefault="00E23423" w:rsidP="00E23423">
      <w:pPr>
        <w:numPr>
          <w:ilvl w:val="0"/>
          <w:numId w:val="29"/>
        </w:numPr>
        <w:rPr>
          <w:sz w:val="18"/>
          <w:szCs w:val="18"/>
          <w:lang w:val="ru-RU"/>
        </w:rPr>
      </w:pPr>
      <w:r w:rsidRPr="00D15536">
        <w:rPr>
          <w:b/>
          <w:bCs/>
          <w:sz w:val="18"/>
          <w:szCs w:val="18"/>
        </w:rPr>
        <w:t>A World without Bees. The Price we’ll pay if we don’t’t figure out what’s killing the honeybee.</w:t>
      </w:r>
      <w:r w:rsidRPr="00D15536">
        <w:rPr>
          <w:sz w:val="18"/>
          <w:szCs w:val="18"/>
        </w:rPr>
        <w:t xml:space="preserve"> Time. August 19, 2013</w:t>
      </w:r>
      <w:r w:rsidRPr="00D15536">
        <w:rPr>
          <w:sz w:val="18"/>
          <w:szCs w:val="18"/>
          <w:lang w:val="ru-RU"/>
        </w:rPr>
        <w:t>.</w:t>
      </w:r>
    </w:p>
    <w:p w:rsidR="00E23423" w:rsidRPr="00D15536" w:rsidRDefault="00E23423" w:rsidP="00E23423">
      <w:pPr>
        <w:numPr>
          <w:ilvl w:val="0"/>
          <w:numId w:val="29"/>
        </w:numPr>
        <w:rPr>
          <w:sz w:val="18"/>
          <w:szCs w:val="18"/>
        </w:rPr>
      </w:pPr>
      <w:r w:rsidRPr="00D15536">
        <w:rPr>
          <w:sz w:val="18"/>
          <w:szCs w:val="18"/>
        </w:rPr>
        <w:t xml:space="preserve">Shikhirin V.N. </w:t>
      </w:r>
      <w:r w:rsidRPr="00D15536">
        <w:rPr>
          <w:b/>
          <w:bCs/>
          <w:sz w:val="18"/>
          <w:szCs w:val="18"/>
        </w:rPr>
        <w:t>Self-Supported Exchange of Matter, Information and Energy in Nature in the Plant and Animal Life.</w:t>
      </w:r>
      <w:r w:rsidRPr="00D15536">
        <w:rPr>
          <w:sz w:val="18"/>
          <w:szCs w:val="18"/>
        </w:rPr>
        <w:t xml:space="preserve"> Instrument Engineering in XXI Century. Integration of Science, Education and Industry. A Conference Dedicated to the 50</w:t>
      </w:r>
      <w:r w:rsidRPr="00D15536">
        <w:rPr>
          <w:sz w:val="18"/>
          <w:szCs w:val="18"/>
          <w:vertAlign w:val="superscript"/>
        </w:rPr>
        <w:t>th</w:t>
      </w:r>
      <w:r w:rsidRPr="00D15536">
        <w:rPr>
          <w:sz w:val="18"/>
          <w:szCs w:val="18"/>
        </w:rPr>
        <w:t xml:space="preserve"> Anniversary of the Instrumentation Faculty of the Izhevsk State University.  Proceedings of 7-th All-Russian Sci-Tech </w:t>
      </w:r>
      <w:r w:rsidRPr="00D15536">
        <w:rPr>
          <w:sz w:val="18"/>
          <w:szCs w:val="18"/>
        </w:rPr>
        <w:lastRenderedPageBreak/>
        <w:t>Conference with Inter</w:t>
      </w:r>
      <w:r>
        <w:rPr>
          <w:sz w:val="18"/>
          <w:szCs w:val="18"/>
        </w:rPr>
        <w:t>national Participation, Izhevsk</w:t>
      </w:r>
      <w:r w:rsidRPr="00D15536">
        <w:rPr>
          <w:sz w:val="18"/>
          <w:szCs w:val="18"/>
        </w:rPr>
        <w:t xml:space="preserve">, November 17-19, 2011. Part 2 </w:t>
      </w:r>
      <w:r w:rsidRPr="00D15536">
        <w:rPr>
          <w:i/>
          <w:iCs/>
          <w:sz w:val="18"/>
          <w:szCs w:val="18"/>
        </w:rPr>
        <w:t>(in Russian)</w:t>
      </w:r>
      <w:r w:rsidRPr="00D15536">
        <w:rPr>
          <w:sz w:val="18"/>
          <w:szCs w:val="18"/>
        </w:rPr>
        <w:t xml:space="preserve">,   </w:t>
      </w:r>
      <w:hyperlink r:id="rId60" w:history="1">
        <w:r w:rsidRPr="00D15536">
          <w:rPr>
            <w:rStyle w:val="Hyperlink"/>
            <w:sz w:val="18"/>
            <w:szCs w:val="18"/>
          </w:rPr>
          <w:t>http://www.evgars.com/</w:t>
        </w:r>
        <w:r w:rsidRPr="00D15536">
          <w:rPr>
            <w:rStyle w:val="Hyperlink"/>
            <w:sz w:val="18"/>
            <w:szCs w:val="18"/>
          </w:rPr>
          <w:t>n</w:t>
        </w:r>
        <w:r w:rsidRPr="00D15536">
          <w:rPr>
            <w:rStyle w:val="Hyperlink"/>
            <w:sz w:val="18"/>
            <w:szCs w:val="18"/>
          </w:rPr>
          <w:t>ew_page_12.htm</w:t>
        </w:r>
      </w:hyperlink>
      <w:r w:rsidRPr="00D15536">
        <w:rPr>
          <w:sz w:val="18"/>
          <w:szCs w:val="18"/>
        </w:rPr>
        <w:t xml:space="preserve"> </w:t>
      </w:r>
      <w:r w:rsidRPr="00D15536">
        <w:rPr>
          <w:sz w:val="18"/>
          <w:szCs w:val="18"/>
          <w:lang w:val="ru-RU"/>
        </w:rPr>
        <w:t>или</w:t>
      </w:r>
      <w:r w:rsidRPr="00D15536">
        <w:rPr>
          <w:sz w:val="18"/>
          <w:szCs w:val="18"/>
        </w:rPr>
        <w:t xml:space="preserve"> </w:t>
      </w:r>
      <w:hyperlink r:id="rId61" w:history="1">
        <w:r w:rsidRPr="00D15536">
          <w:rPr>
            <w:rStyle w:val="Hyperlink"/>
            <w:sz w:val="18"/>
            <w:szCs w:val="18"/>
          </w:rPr>
          <w:t>http://www.alt-tech.org/index.php?module=co</w:t>
        </w:r>
        <w:r w:rsidRPr="00D15536">
          <w:rPr>
            <w:rStyle w:val="Hyperlink"/>
            <w:sz w:val="18"/>
            <w:szCs w:val="18"/>
          </w:rPr>
          <w:t>n</w:t>
        </w:r>
        <w:r w:rsidRPr="00D15536">
          <w:rPr>
            <w:rStyle w:val="Hyperlink"/>
            <w:sz w:val="18"/>
            <w:szCs w:val="18"/>
          </w:rPr>
          <w:t>tent&amp;func=folder_view&amp;id=46</w:t>
        </w:r>
      </w:hyperlink>
      <w:r w:rsidRPr="00D15536">
        <w:rPr>
          <w:sz w:val="18"/>
          <w:szCs w:val="18"/>
        </w:rPr>
        <w:t>.</w:t>
      </w:r>
    </w:p>
    <w:p w:rsidR="00E23423" w:rsidRPr="00D15536" w:rsidRDefault="00E23423" w:rsidP="00E23423">
      <w:pPr>
        <w:numPr>
          <w:ilvl w:val="0"/>
          <w:numId w:val="29"/>
        </w:numPr>
        <w:rPr>
          <w:sz w:val="18"/>
          <w:szCs w:val="18"/>
        </w:rPr>
      </w:pPr>
      <w:r w:rsidRPr="00D15536">
        <w:rPr>
          <w:sz w:val="18"/>
          <w:szCs w:val="18"/>
        </w:rPr>
        <w:t xml:space="preserve">Shikhirin V.N. </w:t>
      </w:r>
      <w:r w:rsidRPr="00D15536">
        <w:rPr>
          <w:b/>
          <w:bCs/>
          <w:sz w:val="18"/>
          <w:szCs w:val="18"/>
        </w:rPr>
        <w:t>Structurization Energy and Information - A Technology of Matter Existence in Nature.</w:t>
      </w:r>
      <w:r w:rsidRPr="00D15536">
        <w:rPr>
          <w:sz w:val="18"/>
          <w:szCs w:val="18"/>
        </w:rPr>
        <w:t xml:space="preserve"> Updated for the 6th International Scientific and Practical Conference “Tore Technologies”, Irkutsk State Technical University, October 29, 2009; A Report for the XVIII International Scientific Symposium, “RESTRUCTURING OF NATURAL SCIENCE AND ENERGETICS - 2009”. St. Petersburg, Russia, April 28-30, 2009 </w:t>
      </w:r>
      <w:r w:rsidRPr="00D15536">
        <w:rPr>
          <w:i/>
          <w:iCs/>
          <w:sz w:val="18"/>
          <w:szCs w:val="18"/>
        </w:rPr>
        <w:t>(in Russian),</w:t>
      </w:r>
      <w:r w:rsidRPr="00D15536">
        <w:rPr>
          <w:sz w:val="18"/>
          <w:szCs w:val="18"/>
        </w:rPr>
        <w:t xml:space="preserve">  </w:t>
      </w:r>
      <w:hyperlink r:id="rId62" w:history="1">
        <w:r w:rsidRPr="00D15536">
          <w:rPr>
            <w:rStyle w:val="Hyperlink"/>
            <w:sz w:val="18"/>
            <w:szCs w:val="18"/>
          </w:rPr>
          <w:t>http://evgars.com/a_e.htm</w:t>
        </w:r>
      </w:hyperlink>
      <w:r w:rsidRPr="00D15536">
        <w:rPr>
          <w:sz w:val="18"/>
          <w:szCs w:val="18"/>
        </w:rPr>
        <w:t xml:space="preserve"> </w:t>
      </w:r>
      <w:r w:rsidRPr="00D15536">
        <w:rPr>
          <w:sz w:val="18"/>
          <w:szCs w:val="18"/>
          <w:lang w:val="ru-RU"/>
        </w:rPr>
        <w:t>или</w:t>
      </w:r>
      <w:r w:rsidRPr="00D15536">
        <w:rPr>
          <w:sz w:val="18"/>
          <w:szCs w:val="18"/>
        </w:rPr>
        <w:t xml:space="preserve"> </w:t>
      </w:r>
    </w:p>
    <w:p w:rsidR="00E23423" w:rsidRPr="00D15536" w:rsidRDefault="00E23423" w:rsidP="00E23423">
      <w:pPr>
        <w:ind w:left="360"/>
        <w:rPr>
          <w:sz w:val="18"/>
          <w:szCs w:val="18"/>
        </w:rPr>
      </w:pPr>
      <w:hyperlink r:id="rId63" w:history="1">
        <w:r w:rsidRPr="00D15536">
          <w:rPr>
            <w:rStyle w:val="Hyperlink"/>
            <w:sz w:val="18"/>
            <w:szCs w:val="18"/>
          </w:rPr>
          <w:t>http://www.alt-tech.org/index.php?module=content&amp;func=doc_view&amp;id=280&amp;fid=4</w:t>
        </w:r>
        <w:r w:rsidRPr="00D15536">
          <w:rPr>
            <w:rStyle w:val="Hyperlink"/>
            <w:sz w:val="18"/>
            <w:szCs w:val="18"/>
          </w:rPr>
          <w:t>6</w:t>
        </w:r>
      </w:hyperlink>
      <w:r w:rsidRPr="00D15536">
        <w:rPr>
          <w:sz w:val="18"/>
          <w:szCs w:val="18"/>
        </w:rPr>
        <w:t>.</w:t>
      </w:r>
      <w:r w:rsidRPr="00D15536">
        <w:rPr>
          <w:bCs/>
          <w:sz w:val="18"/>
          <w:szCs w:val="18"/>
          <w:u w:val="single"/>
        </w:rPr>
        <w:t xml:space="preserve"> </w:t>
      </w:r>
    </w:p>
    <w:p w:rsidR="00E23423" w:rsidRPr="00D15536" w:rsidRDefault="00E23423" w:rsidP="00E23423">
      <w:pPr>
        <w:numPr>
          <w:ilvl w:val="0"/>
          <w:numId w:val="29"/>
        </w:numPr>
        <w:rPr>
          <w:sz w:val="18"/>
          <w:szCs w:val="18"/>
        </w:rPr>
      </w:pPr>
      <w:r w:rsidRPr="00D15536">
        <w:rPr>
          <w:sz w:val="18"/>
          <w:szCs w:val="18"/>
        </w:rPr>
        <w:t xml:space="preserve">Shikhirin V.N. </w:t>
      </w:r>
      <w:r w:rsidRPr="00D15536">
        <w:rPr>
          <w:b/>
          <w:bCs/>
          <w:sz w:val="18"/>
          <w:szCs w:val="18"/>
        </w:rPr>
        <w:t>Synergetics of the Universe as a Natural Self-Supported Mechanism. First Approximation</w:t>
      </w:r>
      <w:r w:rsidRPr="00D15536">
        <w:rPr>
          <w:sz w:val="18"/>
          <w:szCs w:val="18"/>
        </w:rPr>
        <w:t xml:space="preserve">. Proceedings of 5-th International Scientific-Practical Conference “Tore Technologies”, 23-34 Oct., 2008, Irkutsk State Technical University, pp.22-54 </w:t>
      </w:r>
      <w:r w:rsidRPr="00D15536">
        <w:rPr>
          <w:i/>
          <w:iCs/>
          <w:sz w:val="18"/>
          <w:szCs w:val="18"/>
        </w:rPr>
        <w:t>(in Russian)</w:t>
      </w:r>
      <w:r w:rsidRPr="00D15536">
        <w:rPr>
          <w:sz w:val="18"/>
          <w:szCs w:val="18"/>
        </w:rPr>
        <w:t xml:space="preserve">,   </w:t>
      </w:r>
      <w:hyperlink r:id="rId64" w:history="1">
        <w:r w:rsidRPr="00D15536">
          <w:rPr>
            <w:rStyle w:val="Hyperlink"/>
            <w:sz w:val="18"/>
            <w:szCs w:val="18"/>
          </w:rPr>
          <w:t>http://evgars.com/new_page_42.htm</w:t>
        </w:r>
      </w:hyperlink>
      <w:r w:rsidRPr="00D15536">
        <w:rPr>
          <w:sz w:val="18"/>
          <w:szCs w:val="18"/>
        </w:rPr>
        <w:t xml:space="preserve"> </w:t>
      </w:r>
      <w:r w:rsidRPr="00D15536">
        <w:rPr>
          <w:sz w:val="18"/>
          <w:szCs w:val="18"/>
          <w:lang w:val="ru-RU"/>
        </w:rPr>
        <w:t>или</w:t>
      </w:r>
      <w:r w:rsidRPr="00D15536">
        <w:rPr>
          <w:sz w:val="18"/>
          <w:szCs w:val="18"/>
        </w:rPr>
        <w:t xml:space="preserve"> </w:t>
      </w:r>
      <w:hyperlink r:id="rId65" w:history="1">
        <w:r w:rsidRPr="00D15536">
          <w:rPr>
            <w:rStyle w:val="Hyperlink"/>
            <w:sz w:val="18"/>
            <w:szCs w:val="18"/>
          </w:rPr>
          <w:t>http://alt-tech.org/index.php?module=content&amp;func=doc_view&amp;id=274&amp;fid=46</w:t>
        </w:r>
      </w:hyperlink>
      <w:r w:rsidRPr="00D15536">
        <w:rPr>
          <w:sz w:val="18"/>
          <w:szCs w:val="18"/>
        </w:rPr>
        <w:t xml:space="preserve">. </w:t>
      </w:r>
    </w:p>
    <w:p w:rsidR="00E23423" w:rsidRPr="00D15536" w:rsidRDefault="00E23423" w:rsidP="00E23423">
      <w:pPr>
        <w:numPr>
          <w:ilvl w:val="0"/>
          <w:numId w:val="29"/>
        </w:numPr>
        <w:rPr>
          <w:sz w:val="18"/>
          <w:szCs w:val="18"/>
        </w:rPr>
      </w:pPr>
      <w:r w:rsidRPr="00D15536">
        <w:rPr>
          <w:sz w:val="18"/>
          <w:szCs w:val="18"/>
        </w:rPr>
        <w:t xml:space="preserve">Shikhirin V.N. </w:t>
      </w:r>
      <w:r w:rsidRPr="00D15536">
        <w:rPr>
          <w:b/>
          <w:bCs/>
          <w:sz w:val="18"/>
          <w:szCs w:val="18"/>
        </w:rPr>
        <w:t>Synergetics of Atmosphere and Tornado as Natural Self-Supported Torus Mechanisms</w:t>
      </w:r>
      <w:r w:rsidRPr="00D15536">
        <w:rPr>
          <w:sz w:val="18"/>
          <w:szCs w:val="18"/>
        </w:rPr>
        <w:t xml:space="preserve">. Proceedings of 5-th International Scientific-Practical Conference “Tore Technologies”, 23-34 Oct., 2008, Irkutsk State Technical University, p. 54-87 </w:t>
      </w:r>
      <w:r w:rsidRPr="00D15536">
        <w:rPr>
          <w:i/>
          <w:iCs/>
          <w:sz w:val="18"/>
          <w:szCs w:val="18"/>
        </w:rPr>
        <w:t>(in Russian)</w:t>
      </w:r>
      <w:r w:rsidRPr="00D15536">
        <w:rPr>
          <w:sz w:val="18"/>
          <w:szCs w:val="18"/>
        </w:rPr>
        <w:t xml:space="preserve">, </w:t>
      </w:r>
      <w:hyperlink r:id="rId66" w:history="1">
        <w:r w:rsidRPr="00D15536">
          <w:rPr>
            <w:rStyle w:val="Hyperlink"/>
            <w:sz w:val="18"/>
            <w:szCs w:val="18"/>
          </w:rPr>
          <w:t>http://evgars.com/smerch_new.htm</w:t>
        </w:r>
      </w:hyperlink>
      <w:r w:rsidRPr="00D15536">
        <w:rPr>
          <w:sz w:val="18"/>
          <w:szCs w:val="18"/>
        </w:rPr>
        <w:t xml:space="preserve"> or </w:t>
      </w:r>
      <w:hyperlink r:id="rId67" w:history="1">
        <w:r w:rsidRPr="00D15536">
          <w:rPr>
            <w:rStyle w:val="Hyperlink"/>
            <w:sz w:val="18"/>
            <w:szCs w:val="18"/>
          </w:rPr>
          <w:t>http://www.alt-tech.org/index.php?module=content&amp;func=doc_view&amp;id=275&amp;fid=46</w:t>
        </w:r>
      </w:hyperlink>
      <w:r w:rsidRPr="00D15536">
        <w:rPr>
          <w:sz w:val="18"/>
          <w:szCs w:val="18"/>
        </w:rPr>
        <w:t xml:space="preserve">.  </w:t>
      </w:r>
    </w:p>
    <w:p w:rsidR="00E23423" w:rsidRPr="00D15536" w:rsidRDefault="00E23423" w:rsidP="00E23423">
      <w:pPr>
        <w:numPr>
          <w:ilvl w:val="0"/>
          <w:numId w:val="29"/>
        </w:numPr>
        <w:rPr>
          <w:rStyle w:val="reference-text"/>
          <w:sz w:val="18"/>
          <w:szCs w:val="18"/>
          <w:lang w:val="ru-RU"/>
        </w:rPr>
      </w:pPr>
      <w:r w:rsidRPr="00D15536">
        <w:rPr>
          <w:rStyle w:val="reference-text"/>
          <w:b/>
          <w:bCs/>
          <w:sz w:val="18"/>
          <w:szCs w:val="18"/>
        </w:rPr>
        <w:t>Principles of Chemistry</w:t>
      </w:r>
      <w:r w:rsidRPr="00D15536">
        <w:rPr>
          <w:rStyle w:val="reference-text"/>
          <w:sz w:val="18"/>
          <w:szCs w:val="18"/>
        </w:rPr>
        <w:t xml:space="preserve">. 8th edition. </w:t>
      </w:r>
      <w:r w:rsidRPr="00D15536">
        <w:rPr>
          <w:rStyle w:val="reference-text"/>
          <w:sz w:val="18"/>
          <w:szCs w:val="18"/>
          <w:lang w:val="ru-RU"/>
        </w:rPr>
        <w:t>Saint-Petersburg, 1906</w:t>
      </w:r>
      <w:r w:rsidRPr="00D15536">
        <w:rPr>
          <w:rStyle w:val="reference-text"/>
          <w:sz w:val="18"/>
          <w:szCs w:val="18"/>
        </w:rPr>
        <w:t xml:space="preserve"> </w:t>
      </w:r>
      <w:r w:rsidRPr="00D15536">
        <w:rPr>
          <w:i/>
          <w:iCs/>
          <w:sz w:val="18"/>
          <w:szCs w:val="18"/>
        </w:rPr>
        <w:t>(in Russian)</w:t>
      </w:r>
      <w:r w:rsidRPr="00D15536">
        <w:rPr>
          <w:rStyle w:val="reference-text"/>
          <w:sz w:val="18"/>
          <w:szCs w:val="18"/>
        </w:rPr>
        <w:t>.</w:t>
      </w:r>
    </w:p>
    <w:p w:rsidR="00E23423" w:rsidRPr="00D15536" w:rsidRDefault="00E23423" w:rsidP="00E23423">
      <w:pPr>
        <w:numPr>
          <w:ilvl w:val="0"/>
          <w:numId w:val="29"/>
        </w:numPr>
        <w:rPr>
          <w:sz w:val="18"/>
          <w:szCs w:val="18"/>
        </w:rPr>
      </w:pPr>
      <w:r w:rsidRPr="00D15536">
        <w:rPr>
          <w:sz w:val="18"/>
          <w:szCs w:val="18"/>
        </w:rPr>
        <w:t xml:space="preserve">Shikhirin V.N. </w:t>
      </w:r>
      <w:r w:rsidRPr="00D15536">
        <w:rPr>
          <w:b/>
          <w:bCs/>
          <w:sz w:val="18"/>
          <w:szCs w:val="18"/>
        </w:rPr>
        <w:t>Analysis and Classification of the Basic Laws of Nature from the Standpoint of the Matter, Energy, Information and Time Structurization.</w:t>
      </w:r>
      <w:r w:rsidRPr="00D15536">
        <w:rPr>
          <w:sz w:val="18"/>
          <w:szCs w:val="18"/>
        </w:rPr>
        <w:t xml:space="preserve"> Proceedings of the X All-Russian scientific conference with international participation. Instrument engineering in the XXI century. Integration of science, education and industry. Izhevsk State Technical University after Mikhail Kalashnikov, Izhevsk, November 12-14, 2014 </w:t>
      </w:r>
      <w:r w:rsidRPr="00D15536">
        <w:rPr>
          <w:i/>
          <w:iCs/>
          <w:sz w:val="18"/>
          <w:szCs w:val="18"/>
        </w:rPr>
        <w:t>(in Russian)</w:t>
      </w:r>
      <w:r w:rsidRPr="00D15536">
        <w:rPr>
          <w:sz w:val="18"/>
          <w:szCs w:val="18"/>
        </w:rPr>
        <w:t xml:space="preserve">. </w:t>
      </w:r>
      <w:hyperlink r:id="rId68" w:history="1">
        <w:r w:rsidRPr="00D15536">
          <w:rPr>
            <w:rStyle w:val="Hyperlink"/>
            <w:sz w:val="18"/>
            <w:szCs w:val="18"/>
          </w:rPr>
          <w:t>http://evgars.com</w:t>
        </w:r>
      </w:hyperlink>
      <w:r w:rsidRPr="00D15536">
        <w:rPr>
          <w:rStyle w:val="Hyperlink"/>
          <w:sz w:val="18"/>
          <w:szCs w:val="18"/>
        </w:rPr>
        <w:t xml:space="preserve"> or </w:t>
      </w:r>
      <w:hyperlink r:id="rId69" w:history="1">
        <w:r w:rsidRPr="00D15536">
          <w:rPr>
            <w:rStyle w:val="Hyperlink"/>
            <w:sz w:val="18"/>
            <w:szCs w:val="18"/>
          </w:rPr>
          <w:t>http://www.alt-tech.org</w:t>
        </w:r>
      </w:hyperlink>
      <w:r w:rsidRPr="00D15536">
        <w:rPr>
          <w:rStyle w:val="Hyperlink"/>
          <w:sz w:val="18"/>
          <w:szCs w:val="18"/>
        </w:rPr>
        <w:t xml:space="preserve">, </w:t>
      </w:r>
      <w:r w:rsidRPr="00D15536">
        <w:rPr>
          <w:sz w:val="18"/>
          <w:szCs w:val="18"/>
        </w:rPr>
        <w:t>PendingProcess.</w:t>
      </w:r>
    </w:p>
    <w:p w:rsidR="00E23423" w:rsidRPr="00D15536" w:rsidRDefault="00E23423" w:rsidP="00E23423">
      <w:pPr>
        <w:numPr>
          <w:ilvl w:val="0"/>
          <w:numId w:val="29"/>
        </w:numPr>
        <w:rPr>
          <w:sz w:val="18"/>
          <w:szCs w:val="18"/>
        </w:rPr>
      </w:pPr>
      <w:r w:rsidRPr="00D15536">
        <w:rPr>
          <w:sz w:val="18"/>
          <w:szCs w:val="18"/>
        </w:rPr>
        <w:t xml:space="preserve">Brandt G.V. </w:t>
      </w:r>
      <w:r w:rsidRPr="00D15536">
        <w:rPr>
          <w:b/>
          <w:bCs/>
          <w:sz w:val="18"/>
          <w:szCs w:val="18"/>
        </w:rPr>
        <w:t>The Geometry of the Multifocal Surfaces. (Applied to the Architectural and Construction Bionics).</w:t>
      </w:r>
      <w:r w:rsidRPr="00D15536">
        <w:rPr>
          <w:sz w:val="18"/>
          <w:szCs w:val="18"/>
        </w:rPr>
        <w:t xml:space="preserve"> Preliminary publication. USSR Academy of Scie</w:t>
      </w:r>
      <w:r>
        <w:rPr>
          <w:sz w:val="18"/>
          <w:szCs w:val="18"/>
        </w:rPr>
        <w:t xml:space="preserve">nces. The Academic Council for </w:t>
      </w:r>
      <w:r w:rsidRPr="00D15536">
        <w:rPr>
          <w:sz w:val="18"/>
          <w:szCs w:val="18"/>
        </w:rPr>
        <w:t xml:space="preserve">“Cybernetics”,  Moscow, 1979 </w:t>
      </w:r>
      <w:r w:rsidRPr="00D15536">
        <w:rPr>
          <w:i/>
          <w:iCs/>
          <w:sz w:val="18"/>
          <w:szCs w:val="18"/>
        </w:rPr>
        <w:t>(in Russian)</w:t>
      </w:r>
      <w:r w:rsidRPr="00D15536">
        <w:rPr>
          <w:sz w:val="18"/>
          <w:szCs w:val="18"/>
        </w:rPr>
        <w:t>.</w:t>
      </w:r>
    </w:p>
    <w:p w:rsidR="00E23423" w:rsidRPr="00D15536" w:rsidRDefault="00E23423" w:rsidP="00E23423">
      <w:pPr>
        <w:numPr>
          <w:ilvl w:val="0"/>
          <w:numId w:val="29"/>
        </w:numPr>
        <w:rPr>
          <w:sz w:val="18"/>
          <w:szCs w:val="18"/>
          <w:lang w:val="ru-RU"/>
        </w:rPr>
      </w:pPr>
      <w:r w:rsidRPr="00D15536">
        <w:rPr>
          <w:sz w:val="18"/>
          <w:szCs w:val="18"/>
        </w:rPr>
        <w:t xml:space="preserve">Martin Gardner. </w:t>
      </w:r>
      <w:r w:rsidRPr="00D15536">
        <w:rPr>
          <w:b/>
          <w:bCs/>
          <w:sz w:val="18"/>
          <w:szCs w:val="18"/>
        </w:rPr>
        <w:t>Mathematical Puzzles and Diversions</w:t>
      </w:r>
      <w:r w:rsidRPr="00D15536">
        <w:rPr>
          <w:sz w:val="18"/>
          <w:szCs w:val="18"/>
        </w:rPr>
        <w:t xml:space="preserve">. </w:t>
      </w:r>
      <w:r w:rsidRPr="00D15536">
        <w:rPr>
          <w:sz w:val="18"/>
          <w:szCs w:val="18"/>
          <w:lang w:val="ru-RU"/>
        </w:rPr>
        <w:t>London Bell and Sons.</w:t>
      </w:r>
    </w:p>
    <w:p w:rsidR="00E23423" w:rsidRPr="00D15536" w:rsidRDefault="00E23423" w:rsidP="00E23423">
      <w:pPr>
        <w:numPr>
          <w:ilvl w:val="0"/>
          <w:numId w:val="29"/>
        </w:numPr>
        <w:rPr>
          <w:sz w:val="18"/>
          <w:szCs w:val="18"/>
          <w:lang w:val="ru-RU"/>
        </w:rPr>
      </w:pPr>
      <w:r w:rsidRPr="00D15536">
        <w:rPr>
          <w:sz w:val="18"/>
          <w:szCs w:val="18"/>
        </w:rPr>
        <w:t xml:space="preserve">HILBERT D., COHN-VOSSEN S. </w:t>
      </w:r>
      <w:r w:rsidRPr="00D15536">
        <w:rPr>
          <w:b/>
          <w:bCs/>
          <w:sz w:val="18"/>
          <w:szCs w:val="18"/>
        </w:rPr>
        <w:t>ANSCHAULICHE GEOMETRIE.</w:t>
      </w:r>
      <w:r w:rsidRPr="00D15536">
        <w:rPr>
          <w:sz w:val="18"/>
          <w:szCs w:val="18"/>
        </w:rPr>
        <w:t xml:space="preserve"> Berlin, 1932 </w:t>
      </w:r>
      <w:r w:rsidRPr="00D15536">
        <w:rPr>
          <w:sz w:val="18"/>
          <w:szCs w:val="18"/>
          <w:lang w:val="ru-RU"/>
        </w:rPr>
        <w:t>Д.</w:t>
      </w:r>
    </w:p>
    <w:p w:rsidR="00E23423" w:rsidRPr="00D15536" w:rsidRDefault="00E23423" w:rsidP="00E23423">
      <w:pPr>
        <w:numPr>
          <w:ilvl w:val="0"/>
          <w:numId w:val="29"/>
        </w:numPr>
        <w:rPr>
          <w:sz w:val="18"/>
          <w:szCs w:val="18"/>
          <w:lang w:val="ru-RU"/>
        </w:rPr>
      </w:pPr>
      <w:r w:rsidRPr="00D15536">
        <w:rPr>
          <w:sz w:val="18"/>
          <w:szCs w:val="18"/>
        </w:rPr>
        <w:t xml:space="preserve">Barr Stephen. </w:t>
      </w:r>
      <w:r w:rsidRPr="00D15536">
        <w:rPr>
          <w:b/>
          <w:bCs/>
          <w:sz w:val="18"/>
          <w:szCs w:val="18"/>
        </w:rPr>
        <w:t>A Miscellany of Puzzles</w:t>
      </w:r>
      <w:r w:rsidRPr="00D15536">
        <w:rPr>
          <w:sz w:val="18"/>
          <w:szCs w:val="18"/>
        </w:rPr>
        <w:t xml:space="preserve"> (translated into Russian). Moscow, Mir Publishers, 1987.</w:t>
      </w:r>
    </w:p>
    <w:p w:rsidR="00E23423" w:rsidRPr="00D15536" w:rsidRDefault="00E23423" w:rsidP="00E23423">
      <w:pPr>
        <w:numPr>
          <w:ilvl w:val="0"/>
          <w:numId w:val="29"/>
        </w:numPr>
        <w:rPr>
          <w:sz w:val="18"/>
          <w:szCs w:val="18"/>
          <w:lang w:val="ru-RU"/>
        </w:rPr>
      </w:pPr>
      <w:r w:rsidRPr="00D15536">
        <w:rPr>
          <w:sz w:val="18"/>
          <w:szCs w:val="18"/>
        </w:rPr>
        <w:t xml:space="preserve">Wenniger M. </w:t>
      </w:r>
      <w:r w:rsidRPr="00D15536">
        <w:rPr>
          <w:b/>
          <w:bCs/>
          <w:sz w:val="18"/>
          <w:szCs w:val="18"/>
        </w:rPr>
        <w:t xml:space="preserve">Polyhedron Models. </w:t>
      </w:r>
      <w:r w:rsidRPr="00D15536">
        <w:rPr>
          <w:sz w:val="18"/>
          <w:szCs w:val="18"/>
        </w:rPr>
        <w:t xml:space="preserve">Cambridge. Cambridge University Press, 1971. </w:t>
      </w:r>
    </w:p>
    <w:p w:rsidR="00E23423" w:rsidRPr="00D15536" w:rsidRDefault="00E23423" w:rsidP="00E23423">
      <w:pPr>
        <w:numPr>
          <w:ilvl w:val="0"/>
          <w:numId w:val="29"/>
        </w:numPr>
        <w:rPr>
          <w:sz w:val="18"/>
          <w:szCs w:val="18"/>
        </w:rPr>
      </w:pPr>
      <w:r w:rsidRPr="00D15536">
        <w:rPr>
          <w:sz w:val="18"/>
          <w:szCs w:val="18"/>
        </w:rPr>
        <w:t xml:space="preserve">Steinhaus G. </w:t>
      </w:r>
      <w:r w:rsidRPr="00D15536">
        <w:rPr>
          <w:b/>
          <w:bCs/>
          <w:sz w:val="18"/>
          <w:szCs w:val="18"/>
        </w:rPr>
        <w:t>Mathematical Kaleidoscope.</w:t>
      </w:r>
      <w:r w:rsidRPr="00D15536">
        <w:rPr>
          <w:sz w:val="18"/>
          <w:szCs w:val="18"/>
        </w:rPr>
        <w:t xml:space="preserve"> State publishing house for technical and theoretical literature, Moscow-Leningrad, 1949 </w:t>
      </w:r>
      <w:r w:rsidRPr="00D15536">
        <w:rPr>
          <w:i/>
          <w:iCs/>
          <w:sz w:val="18"/>
          <w:szCs w:val="18"/>
        </w:rPr>
        <w:t>(in Russian)</w:t>
      </w:r>
      <w:r w:rsidRPr="00D15536">
        <w:rPr>
          <w:sz w:val="18"/>
          <w:szCs w:val="18"/>
        </w:rPr>
        <w:t xml:space="preserve">. </w:t>
      </w:r>
    </w:p>
    <w:p w:rsidR="00E23423" w:rsidRPr="00D15536" w:rsidRDefault="00E23423" w:rsidP="00E23423">
      <w:pPr>
        <w:numPr>
          <w:ilvl w:val="0"/>
          <w:numId w:val="29"/>
        </w:numPr>
        <w:rPr>
          <w:sz w:val="18"/>
          <w:szCs w:val="18"/>
        </w:rPr>
      </w:pPr>
      <w:r w:rsidRPr="00D15536">
        <w:rPr>
          <w:sz w:val="18"/>
          <w:szCs w:val="18"/>
        </w:rPr>
        <w:t xml:space="preserve"> Goryachev D., Voronets A. </w:t>
      </w:r>
      <w:r w:rsidRPr="00D15536">
        <w:rPr>
          <w:b/>
          <w:bCs/>
          <w:sz w:val="18"/>
          <w:szCs w:val="18"/>
        </w:rPr>
        <w:t>Problems, Questions and Sophisms. For lovers of mathematics</w:t>
      </w:r>
      <w:r w:rsidRPr="00D15536">
        <w:rPr>
          <w:sz w:val="18"/>
          <w:szCs w:val="18"/>
        </w:rPr>
        <w:t xml:space="preserve">. R&amp;D Center “Regular and Chaotic Dynamics”, Moscow-Izhevsk, 2000 </w:t>
      </w:r>
      <w:r w:rsidRPr="00D15536">
        <w:rPr>
          <w:i/>
          <w:iCs/>
          <w:sz w:val="18"/>
          <w:szCs w:val="18"/>
        </w:rPr>
        <w:t>(in Russian)</w:t>
      </w:r>
      <w:r w:rsidRPr="00D15536">
        <w:rPr>
          <w:sz w:val="18"/>
          <w:szCs w:val="18"/>
        </w:rPr>
        <w:t>.</w:t>
      </w:r>
    </w:p>
    <w:p w:rsidR="00E23423" w:rsidRPr="00D15536" w:rsidRDefault="00E23423" w:rsidP="00E23423">
      <w:pPr>
        <w:numPr>
          <w:ilvl w:val="0"/>
          <w:numId w:val="29"/>
        </w:numPr>
        <w:rPr>
          <w:sz w:val="18"/>
          <w:szCs w:val="18"/>
        </w:rPr>
      </w:pPr>
      <w:r w:rsidRPr="00D15536">
        <w:rPr>
          <w:sz w:val="18"/>
          <w:szCs w:val="18"/>
        </w:rPr>
        <w:t xml:space="preserve">Makovetskiy P.V. </w:t>
      </w:r>
      <w:r w:rsidRPr="00D15536">
        <w:rPr>
          <w:b/>
          <w:bCs/>
          <w:sz w:val="18"/>
          <w:szCs w:val="18"/>
        </w:rPr>
        <w:t>Get to the root. A collection of interesting problems and questions.</w:t>
      </w:r>
      <w:r w:rsidRPr="00D15536">
        <w:rPr>
          <w:sz w:val="18"/>
          <w:szCs w:val="18"/>
        </w:rPr>
        <w:t xml:space="preserve"> "Nauka", Moscow, 1976 </w:t>
      </w:r>
      <w:r w:rsidRPr="00D15536">
        <w:rPr>
          <w:i/>
          <w:iCs/>
          <w:sz w:val="18"/>
          <w:szCs w:val="18"/>
        </w:rPr>
        <w:t>(in Russian)</w:t>
      </w:r>
      <w:r w:rsidRPr="00D15536">
        <w:rPr>
          <w:sz w:val="18"/>
          <w:szCs w:val="18"/>
        </w:rPr>
        <w:t>.</w:t>
      </w:r>
    </w:p>
    <w:p w:rsidR="00E23423" w:rsidRPr="00D15536" w:rsidRDefault="00E23423" w:rsidP="00E23423">
      <w:pPr>
        <w:numPr>
          <w:ilvl w:val="0"/>
          <w:numId w:val="29"/>
        </w:numPr>
        <w:rPr>
          <w:sz w:val="18"/>
          <w:szCs w:val="18"/>
          <w:lang w:val="ru-RU"/>
        </w:rPr>
      </w:pPr>
      <w:r w:rsidRPr="00D15536">
        <w:rPr>
          <w:sz w:val="18"/>
          <w:szCs w:val="18"/>
        </w:rPr>
        <w:t xml:space="preserve">Yakov Perelman. </w:t>
      </w:r>
      <w:r w:rsidRPr="00D15536">
        <w:rPr>
          <w:b/>
          <w:bCs/>
          <w:sz w:val="18"/>
          <w:szCs w:val="18"/>
        </w:rPr>
        <w:t>A series of books: Interesting Mathematics, Arithmetic, Algebra, Geometry, Physics, Mechanics, Problems and Experiments.</w:t>
      </w:r>
      <w:r w:rsidRPr="00D15536">
        <w:rPr>
          <w:sz w:val="18"/>
          <w:szCs w:val="18"/>
        </w:rPr>
        <w:t xml:space="preserve"> Moscow, since 1913 to the present, as well as a series of “Popular Lectures on Mathematics”. The series was published in 1949-1990. 62 issues were produced. Issue 62, M.: “Nauka”, 1992. </w:t>
      </w:r>
      <w:r w:rsidRPr="00D15536">
        <w:rPr>
          <w:sz w:val="18"/>
          <w:szCs w:val="18"/>
          <w:lang w:val="ru-RU"/>
        </w:rPr>
        <w:t>80 p.</w:t>
      </w:r>
      <w:r w:rsidRPr="00D15536">
        <w:rPr>
          <w:sz w:val="18"/>
          <w:szCs w:val="18"/>
        </w:rPr>
        <w:t xml:space="preserve"> </w:t>
      </w:r>
      <w:r w:rsidRPr="00D15536">
        <w:rPr>
          <w:i/>
          <w:iCs/>
          <w:sz w:val="18"/>
          <w:szCs w:val="18"/>
        </w:rPr>
        <w:t>(in Russian)</w:t>
      </w:r>
    </w:p>
    <w:p w:rsidR="00E23423" w:rsidRPr="00D15536" w:rsidRDefault="00E23423" w:rsidP="00E23423">
      <w:pPr>
        <w:numPr>
          <w:ilvl w:val="0"/>
          <w:numId w:val="29"/>
        </w:numPr>
        <w:rPr>
          <w:sz w:val="18"/>
          <w:szCs w:val="18"/>
        </w:rPr>
      </w:pPr>
      <w:r w:rsidRPr="00D15536">
        <w:rPr>
          <w:sz w:val="18"/>
          <w:szCs w:val="18"/>
        </w:rPr>
        <w:t xml:space="preserve">Shaskolskaya M.P., Eltsin I.A. </w:t>
      </w:r>
      <w:r w:rsidRPr="00D15536">
        <w:rPr>
          <w:b/>
          <w:bCs/>
          <w:sz w:val="18"/>
          <w:szCs w:val="18"/>
        </w:rPr>
        <w:t>Collection of Selected Problems in Physics</w:t>
      </w:r>
      <w:r w:rsidRPr="00D15536">
        <w:rPr>
          <w:sz w:val="18"/>
          <w:szCs w:val="18"/>
        </w:rPr>
        <w:t xml:space="preserve">. “Nauka” Publishers, chief editorial board of physical and mathematical literature, Moscow 1949 and 1969 </w:t>
      </w:r>
      <w:r w:rsidRPr="00D15536">
        <w:rPr>
          <w:i/>
          <w:iCs/>
          <w:sz w:val="18"/>
          <w:szCs w:val="18"/>
        </w:rPr>
        <w:t>(in Russian)</w:t>
      </w:r>
      <w:r w:rsidRPr="00D15536">
        <w:rPr>
          <w:sz w:val="18"/>
          <w:szCs w:val="18"/>
        </w:rPr>
        <w:t>.</w:t>
      </w:r>
    </w:p>
    <w:p w:rsidR="00E23423" w:rsidRPr="00D15536" w:rsidRDefault="00E23423" w:rsidP="00E23423">
      <w:pPr>
        <w:numPr>
          <w:ilvl w:val="0"/>
          <w:numId w:val="29"/>
        </w:numPr>
        <w:rPr>
          <w:sz w:val="18"/>
          <w:szCs w:val="18"/>
        </w:rPr>
      </w:pPr>
      <w:r w:rsidRPr="00D15536">
        <w:rPr>
          <w:b/>
          <w:bCs/>
          <w:sz w:val="18"/>
          <w:szCs w:val="18"/>
        </w:rPr>
        <w:t>Living Water. Viktor Schauberger and the Secrets of Natural Energy by Olof Alexandersson</w:t>
      </w:r>
      <w:r w:rsidRPr="00D15536">
        <w:rPr>
          <w:sz w:val="18"/>
          <w:szCs w:val="18"/>
        </w:rPr>
        <w:t>.Gatway Books, 1990.</w:t>
      </w:r>
    </w:p>
    <w:p w:rsidR="00E23423" w:rsidRPr="00D15536" w:rsidRDefault="00E23423" w:rsidP="00E23423">
      <w:pPr>
        <w:numPr>
          <w:ilvl w:val="0"/>
          <w:numId w:val="29"/>
        </w:numPr>
        <w:rPr>
          <w:sz w:val="18"/>
          <w:szCs w:val="18"/>
          <w:lang w:val="ru-RU"/>
        </w:rPr>
      </w:pPr>
      <w:r w:rsidRPr="00D15536">
        <w:rPr>
          <w:sz w:val="18"/>
          <w:szCs w:val="18"/>
        </w:rPr>
        <w:t xml:space="preserve">Postolaki A. </w:t>
      </w:r>
      <w:r w:rsidRPr="00D15536">
        <w:rPr>
          <w:b/>
          <w:bCs/>
          <w:sz w:val="18"/>
          <w:szCs w:val="18"/>
        </w:rPr>
        <w:t>Modern Concept of the Human Maxillofacial System Formation. Spiral Biosymmetry in Formation of the Structure and Shape of the Human Organism and Maxillofacial System</w:t>
      </w:r>
      <w:r w:rsidRPr="00D15536">
        <w:rPr>
          <w:sz w:val="18"/>
          <w:szCs w:val="18"/>
        </w:rPr>
        <w:t>. A teaching manual</w:t>
      </w:r>
      <w:r w:rsidRPr="00D15536">
        <w:rPr>
          <w:sz w:val="18"/>
          <w:szCs w:val="18"/>
          <w:lang w:val="ru-RU"/>
        </w:rPr>
        <w:t xml:space="preserve">. Chisinau, </w:t>
      </w:r>
      <w:r w:rsidRPr="00D15536">
        <w:rPr>
          <w:sz w:val="18"/>
          <w:szCs w:val="18"/>
        </w:rPr>
        <w:t>“Medista” p</w:t>
      </w:r>
      <w:r w:rsidRPr="00D15536">
        <w:rPr>
          <w:sz w:val="18"/>
          <w:szCs w:val="18"/>
          <w:lang w:val="ru-RU"/>
        </w:rPr>
        <w:t>ublishing and printing center</w:t>
      </w:r>
      <w:r w:rsidRPr="00D15536">
        <w:rPr>
          <w:sz w:val="18"/>
          <w:szCs w:val="18"/>
        </w:rPr>
        <w:t>,</w:t>
      </w:r>
      <w:r w:rsidRPr="00D15536">
        <w:rPr>
          <w:sz w:val="18"/>
          <w:szCs w:val="18"/>
          <w:lang w:val="ru-RU"/>
        </w:rPr>
        <w:t xml:space="preserve"> 2012.</w:t>
      </w:r>
    </w:p>
    <w:p w:rsidR="00E23423" w:rsidRPr="00D15536" w:rsidRDefault="00E23423" w:rsidP="00E23423">
      <w:pPr>
        <w:numPr>
          <w:ilvl w:val="0"/>
          <w:numId w:val="29"/>
        </w:numPr>
        <w:rPr>
          <w:sz w:val="18"/>
          <w:szCs w:val="18"/>
        </w:rPr>
      </w:pPr>
      <w:r w:rsidRPr="00D15536">
        <w:rPr>
          <w:sz w:val="18"/>
          <w:szCs w:val="18"/>
        </w:rPr>
        <w:t xml:space="preserve">Timerding G.E. </w:t>
      </w:r>
      <w:r w:rsidRPr="00D15536">
        <w:rPr>
          <w:b/>
          <w:bCs/>
          <w:sz w:val="18"/>
          <w:szCs w:val="18"/>
        </w:rPr>
        <w:t>The Golden Section</w:t>
      </w:r>
      <w:r w:rsidRPr="00D15536">
        <w:rPr>
          <w:sz w:val="18"/>
          <w:szCs w:val="18"/>
        </w:rPr>
        <w:t xml:space="preserve"> (Der Goldene Schnitt)/ Translated from German - Petrograd, Academic Publishing House, 1924, 86 p.</w:t>
      </w:r>
    </w:p>
    <w:p w:rsidR="00E23423" w:rsidRPr="00D15536" w:rsidRDefault="00E23423" w:rsidP="00E23423">
      <w:pPr>
        <w:numPr>
          <w:ilvl w:val="0"/>
          <w:numId w:val="29"/>
        </w:numPr>
        <w:rPr>
          <w:sz w:val="18"/>
          <w:szCs w:val="18"/>
          <w:lang w:val="ru-RU"/>
        </w:rPr>
      </w:pPr>
      <w:r w:rsidRPr="00D15536">
        <w:rPr>
          <w:sz w:val="18"/>
          <w:szCs w:val="18"/>
        </w:rPr>
        <w:t xml:space="preserve">Kasatkin V.V. </w:t>
      </w:r>
      <w:r w:rsidRPr="00D15536">
        <w:rPr>
          <w:b/>
          <w:bCs/>
          <w:sz w:val="18"/>
          <w:szCs w:val="18"/>
        </w:rPr>
        <w:t>Continual Cubic Geometric Arithmetic. The Solution of a Classical Problem of Doubling the Cube</w:t>
      </w:r>
      <w:r w:rsidRPr="00D15536">
        <w:rPr>
          <w:sz w:val="18"/>
          <w:szCs w:val="18"/>
        </w:rPr>
        <w:t xml:space="preserve">. </w:t>
      </w:r>
      <w:r w:rsidRPr="00D15536">
        <w:rPr>
          <w:sz w:val="18"/>
          <w:szCs w:val="18"/>
          <w:lang w:val="ru-RU"/>
        </w:rPr>
        <w:t xml:space="preserve">Edited </w:t>
      </w:r>
      <w:r w:rsidRPr="00D15536">
        <w:rPr>
          <w:sz w:val="18"/>
          <w:szCs w:val="18"/>
        </w:rPr>
        <w:t xml:space="preserve">by </w:t>
      </w:r>
      <w:r w:rsidRPr="00D15536">
        <w:rPr>
          <w:sz w:val="18"/>
          <w:szCs w:val="18"/>
          <w:lang w:val="ru-RU"/>
        </w:rPr>
        <w:t>G.F.Sivkova. Moscow, 1995</w:t>
      </w:r>
      <w:r w:rsidRPr="00D15536">
        <w:rPr>
          <w:sz w:val="18"/>
          <w:szCs w:val="18"/>
        </w:rPr>
        <w:t xml:space="preserve"> </w:t>
      </w:r>
      <w:r w:rsidRPr="00D15536">
        <w:rPr>
          <w:i/>
          <w:iCs/>
          <w:sz w:val="18"/>
          <w:szCs w:val="18"/>
        </w:rPr>
        <w:t>(in Russian)</w:t>
      </w:r>
      <w:r w:rsidRPr="00D15536">
        <w:rPr>
          <w:rStyle w:val="longtext"/>
          <w:color w:val="222222"/>
          <w:sz w:val="18"/>
          <w:szCs w:val="18"/>
          <w:bdr w:val="single" w:sz="2" w:space="0" w:color="F5F5F5" w:frame="1"/>
          <w:shd w:val="clear" w:color="auto" w:fill="FFFFFF"/>
          <w:lang w:val="en"/>
        </w:rPr>
        <w:t>.</w:t>
      </w:r>
    </w:p>
    <w:p w:rsidR="00E23423" w:rsidRPr="00D15536" w:rsidRDefault="00E23423" w:rsidP="00E23423">
      <w:pPr>
        <w:numPr>
          <w:ilvl w:val="0"/>
          <w:numId w:val="29"/>
        </w:numPr>
        <w:rPr>
          <w:sz w:val="18"/>
          <w:szCs w:val="18"/>
        </w:rPr>
      </w:pPr>
      <w:r w:rsidRPr="00D15536">
        <w:rPr>
          <w:sz w:val="18"/>
          <w:szCs w:val="18"/>
        </w:rPr>
        <w:t xml:space="preserve">Kasatkin V.V., Kasatkina N.B. </w:t>
      </w:r>
      <w:r w:rsidRPr="00D15536">
        <w:rPr>
          <w:b/>
          <w:bCs/>
          <w:sz w:val="18"/>
          <w:szCs w:val="18"/>
        </w:rPr>
        <w:t>Arithmetic and Geometry in Space.</w:t>
      </w:r>
      <w:r w:rsidRPr="00D15536">
        <w:rPr>
          <w:sz w:val="18"/>
          <w:szCs w:val="18"/>
        </w:rPr>
        <w:t xml:space="preserve"> Stavropol, a manuscript, before 1995 </w:t>
      </w:r>
      <w:r w:rsidRPr="00D15536">
        <w:rPr>
          <w:i/>
          <w:iCs/>
          <w:sz w:val="18"/>
          <w:szCs w:val="18"/>
        </w:rPr>
        <w:t>(in Russian)</w:t>
      </w:r>
      <w:r w:rsidRPr="00D15536">
        <w:rPr>
          <w:sz w:val="18"/>
          <w:szCs w:val="18"/>
        </w:rPr>
        <w:t>.</w:t>
      </w:r>
    </w:p>
    <w:p w:rsidR="00E23423" w:rsidRPr="00D15536" w:rsidRDefault="00E23423" w:rsidP="00E23423">
      <w:pPr>
        <w:numPr>
          <w:ilvl w:val="0"/>
          <w:numId w:val="29"/>
        </w:numPr>
        <w:rPr>
          <w:sz w:val="18"/>
          <w:szCs w:val="18"/>
        </w:rPr>
      </w:pPr>
      <w:r w:rsidRPr="00D15536">
        <w:rPr>
          <w:sz w:val="18"/>
          <w:szCs w:val="18"/>
        </w:rPr>
        <w:t>Josef Hasslberger</w:t>
      </w:r>
      <w:r w:rsidRPr="00D15536">
        <w:rPr>
          <w:i/>
          <w:iCs/>
          <w:sz w:val="18"/>
          <w:szCs w:val="18"/>
        </w:rPr>
        <w:t xml:space="preserve">. </w:t>
      </w:r>
      <w:r w:rsidRPr="00D15536">
        <w:rPr>
          <w:b/>
          <w:bCs/>
          <w:sz w:val="18"/>
          <w:szCs w:val="18"/>
        </w:rPr>
        <w:t>Fuller, R. Buckminster "Synergetics". Tetra Space Co-ordinates</w:t>
      </w:r>
      <w:r w:rsidRPr="00D15536">
        <w:rPr>
          <w:rFonts w:eastAsia="Arial Unicode MS"/>
          <w:b/>
          <w:bCs/>
          <w:sz w:val="18"/>
          <w:szCs w:val="18"/>
        </w:rPr>
        <w:t xml:space="preserve">. </w:t>
      </w:r>
      <w:r w:rsidRPr="00D15536">
        <w:rPr>
          <w:b/>
          <w:bCs/>
          <w:sz w:val="18"/>
          <w:szCs w:val="18"/>
        </w:rPr>
        <w:t>A Tetrahedron-Based System of Space Co-Ordinates.</w:t>
      </w:r>
      <w:r w:rsidRPr="00D15536">
        <w:rPr>
          <w:i/>
          <w:iCs/>
          <w:sz w:val="18"/>
          <w:szCs w:val="18"/>
        </w:rPr>
        <w:t xml:space="preserve"> </w:t>
      </w:r>
      <w:r w:rsidRPr="00D15536">
        <w:rPr>
          <w:sz w:val="18"/>
          <w:szCs w:val="18"/>
        </w:rPr>
        <w:t xml:space="preserve">Rome, Italy, 3 February 1996. </w:t>
      </w:r>
      <w:hyperlink r:id="rId70" w:history="1">
        <w:r w:rsidRPr="00D15536">
          <w:rPr>
            <w:rStyle w:val="Hyperlink"/>
            <w:sz w:val="18"/>
            <w:szCs w:val="18"/>
          </w:rPr>
          <w:t>http://www.hasslberger.com/phy/phy_6.htm</w:t>
        </w:r>
      </w:hyperlink>
      <w:r w:rsidRPr="00D15536">
        <w:rPr>
          <w:sz w:val="18"/>
          <w:szCs w:val="18"/>
        </w:rPr>
        <w:t xml:space="preserve">. </w:t>
      </w:r>
    </w:p>
    <w:p w:rsidR="00E23423" w:rsidRPr="00D15536" w:rsidRDefault="00E23423" w:rsidP="00E23423">
      <w:pPr>
        <w:numPr>
          <w:ilvl w:val="0"/>
          <w:numId w:val="29"/>
        </w:numPr>
        <w:rPr>
          <w:sz w:val="18"/>
          <w:szCs w:val="18"/>
        </w:rPr>
      </w:pPr>
      <w:r w:rsidRPr="00D15536">
        <w:rPr>
          <w:sz w:val="18"/>
          <w:szCs w:val="18"/>
        </w:rPr>
        <w:t xml:space="preserve"> </w:t>
      </w:r>
      <w:r w:rsidRPr="00D15536">
        <w:rPr>
          <w:b/>
          <w:bCs/>
          <w:sz w:val="18"/>
          <w:szCs w:val="18"/>
        </w:rPr>
        <w:t>“... bees make honeycomb cells with the angle of 109</w:t>
      </w:r>
      <w:r w:rsidRPr="00D15536">
        <w:rPr>
          <w:b/>
          <w:bCs/>
          <w:sz w:val="18"/>
          <w:szCs w:val="18"/>
          <w:vertAlign w:val="superscript"/>
        </w:rPr>
        <w:t>0</w:t>
      </w:r>
      <w:r w:rsidRPr="00D15536">
        <w:rPr>
          <w:b/>
          <w:bCs/>
          <w:sz w:val="18"/>
          <w:szCs w:val="18"/>
        </w:rPr>
        <w:t>28'…”,</w:t>
      </w:r>
      <w:r w:rsidRPr="00D15536">
        <w:rPr>
          <w:sz w:val="18"/>
          <w:szCs w:val="18"/>
        </w:rPr>
        <w:t xml:space="preserve"> </w:t>
      </w:r>
      <w:r w:rsidRPr="00D15536">
        <w:rPr>
          <w:i/>
          <w:iCs/>
          <w:sz w:val="18"/>
          <w:szCs w:val="18"/>
        </w:rPr>
        <w:t>(in Russian)</w:t>
      </w:r>
      <w:r w:rsidRPr="00D15536">
        <w:rPr>
          <w:sz w:val="18"/>
          <w:szCs w:val="18"/>
        </w:rPr>
        <w:t xml:space="preserve">, </w:t>
      </w:r>
      <w:hyperlink r:id="rId71" w:history="1">
        <w:r w:rsidRPr="00D15536">
          <w:rPr>
            <w:sz w:val="18"/>
            <w:szCs w:val="18"/>
          </w:rPr>
          <w:t>http://paseka.su/books/item/f00/s00/z0000002/st008.shtml</w:t>
        </w:r>
      </w:hyperlink>
      <w:r w:rsidRPr="00D15536">
        <w:rPr>
          <w:sz w:val="18"/>
          <w:szCs w:val="18"/>
        </w:rPr>
        <w:t xml:space="preserve">.  </w:t>
      </w:r>
    </w:p>
    <w:p w:rsidR="00E23423" w:rsidRPr="00D15536" w:rsidRDefault="00E23423" w:rsidP="00E23423">
      <w:pPr>
        <w:numPr>
          <w:ilvl w:val="0"/>
          <w:numId w:val="29"/>
        </w:numPr>
        <w:rPr>
          <w:rStyle w:val="style5"/>
          <w:rFonts w:eastAsia="Arial Unicode MS"/>
          <w:sz w:val="18"/>
          <w:szCs w:val="18"/>
        </w:rPr>
      </w:pPr>
      <w:r w:rsidRPr="00D15536">
        <w:rPr>
          <w:sz w:val="18"/>
          <w:szCs w:val="18"/>
        </w:rPr>
        <w:t xml:space="preserve">Shikhirin V.N. </w:t>
      </w:r>
      <w:r w:rsidRPr="00D15536">
        <w:rPr>
          <w:b/>
          <w:bCs/>
          <w:sz w:val="18"/>
          <w:szCs w:val="18"/>
        </w:rPr>
        <w:t>The Torus and Sphere, or Parents of PI, Phi and “7” as Elements of Matter Structurization in Nature</w:t>
      </w:r>
      <w:r w:rsidRPr="00D15536">
        <w:rPr>
          <w:sz w:val="18"/>
          <w:szCs w:val="18"/>
        </w:rPr>
        <w:t xml:space="preserve">. Proceedings of 3-rd International Scientific-Practical Conference “Tore Technologies”, 23-24 Nov., 2006, Irkutsk State Technical University,  pp. 131-143 </w:t>
      </w:r>
      <w:r w:rsidRPr="00D15536">
        <w:rPr>
          <w:i/>
          <w:iCs/>
          <w:sz w:val="18"/>
          <w:szCs w:val="18"/>
        </w:rPr>
        <w:t>(in Russian)</w:t>
      </w:r>
      <w:r w:rsidRPr="00D15536">
        <w:rPr>
          <w:sz w:val="18"/>
          <w:szCs w:val="18"/>
        </w:rPr>
        <w:t xml:space="preserve">,  </w:t>
      </w:r>
      <w:hyperlink r:id="rId72" w:history="1">
        <w:r w:rsidRPr="00D15536">
          <w:rPr>
            <w:rStyle w:val="Hyperlink"/>
            <w:sz w:val="18"/>
            <w:szCs w:val="18"/>
          </w:rPr>
          <w:t>http://evgars.com/tis.htm</w:t>
        </w:r>
      </w:hyperlink>
      <w:r w:rsidRPr="00D15536">
        <w:rPr>
          <w:rStyle w:val="style5"/>
          <w:sz w:val="18"/>
          <w:szCs w:val="18"/>
        </w:rPr>
        <w:t xml:space="preserve"> or </w:t>
      </w:r>
      <w:hyperlink r:id="rId73" w:history="1">
        <w:r w:rsidRPr="00D15536">
          <w:rPr>
            <w:rStyle w:val="Hyperlink"/>
            <w:sz w:val="18"/>
            <w:szCs w:val="18"/>
          </w:rPr>
          <w:t>http://www.alt-tech.org/index.php?module=content&amp;func=doc_view&amp;id=229&amp;fid=46</w:t>
        </w:r>
      </w:hyperlink>
      <w:r w:rsidRPr="00D15536">
        <w:rPr>
          <w:rStyle w:val="style5"/>
          <w:sz w:val="18"/>
          <w:szCs w:val="18"/>
        </w:rPr>
        <w:t>.</w:t>
      </w:r>
    </w:p>
    <w:p w:rsidR="00E23423" w:rsidRPr="00D15536" w:rsidRDefault="00E23423" w:rsidP="00E23423">
      <w:pPr>
        <w:numPr>
          <w:ilvl w:val="0"/>
          <w:numId w:val="29"/>
        </w:numPr>
        <w:rPr>
          <w:rFonts w:eastAsia="Arial Unicode MS"/>
          <w:sz w:val="18"/>
          <w:szCs w:val="18"/>
        </w:rPr>
      </w:pPr>
      <w:r w:rsidRPr="00D15536">
        <w:rPr>
          <w:rStyle w:val="Strong"/>
          <w:color w:val="373737"/>
          <w:sz w:val="18"/>
          <w:szCs w:val="18"/>
        </w:rPr>
        <w:t xml:space="preserve">Ryazantsev G. The World Ether and Dmitri Mendeleev. The Problem of the “Zero” Period in the Works of Mendeleyev. Based on publications of the Science and Life magazine, Feb. 4, 2014. Researcher with the Lomonosov Moscow State University </w:t>
      </w:r>
      <w:r w:rsidRPr="00D15536">
        <w:rPr>
          <w:i/>
          <w:iCs/>
          <w:sz w:val="18"/>
          <w:szCs w:val="18"/>
        </w:rPr>
        <w:t>(in Russian)</w:t>
      </w:r>
      <w:r w:rsidRPr="00D15536">
        <w:rPr>
          <w:rStyle w:val="Strong"/>
          <w:color w:val="373737"/>
          <w:sz w:val="18"/>
          <w:szCs w:val="18"/>
        </w:rPr>
        <w:t xml:space="preserve">,  </w:t>
      </w:r>
      <w:hyperlink r:id="rId74" w:history="1">
        <w:r w:rsidRPr="00D15536">
          <w:rPr>
            <w:rStyle w:val="Hyperlink"/>
            <w:sz w:val="18"/>
            <w:szCs w:val="18"/>
          </w:rPr>
          <w:t>http://olmins.info/mirovoj-efir-i-dmitrij-mendeleev/.html</w:t>
        </w:r>
      </w:hyperlink>
      <w:r w:rsidRPr="00D15536">
        <w:rPr>
          <w:rStyle w:val="Strong"/>
          <w:b w:val="0"/>
          <w:bCs w:val="0"/>
          <w:color w:val="373737"/>
          <w:sz w:val="18"/>
          <w:szCs w:val="18"/>
        </w:rPr>
        <w:t xml:space="preserve"> </w:t>
      </w:r>
      <w:r w:rsidRPr="00D15536">
        <w:rPr>
          <w:sz w:val="18"/>
          <w:szCs w:val="18"/>
        </w:rPr>
        <w:t xml:space="preserve">, English translation - Elements of the Zero Period of the Periodic Table of Mendeleev...  Aug. 4, 2011, Guntis Drevinskis, Riga, Latvia. </w:t>
      </w:r>
      <w:hyperlink r:id="rId75" w:history="1">
        <w:r w:rsidRPr="00D15536">
          <w:rPr>
            <w:rStyle w:val="Hyperlink"/>
            <w:rFonts w:eastAsia="Arial Unicode MS"/>
            <w:sz w:val="18"/>
            <w:szCs w:val="18"/>
          </w:rPr>
          <w:t>http://cosmolv.blogspot.com/2011/08/elements-of-zero-period-of-periodic.htm</w:t>
        </w:r>
        <w:r w:rsidRPr="00D15536">
          <w:rPr>
            <w:rStyle w:val="Hyperlink"/>
            <w:rFonts w:eastAsia="Arial Unicode MS"/>
            <w:sz w:val="18"/>
            <w:szCs w:val="18"/>
          </w:rPr>
          <w:t>l</w:t>
        </w:r>
      </w:hyperlink>
      <w:r w:rsidRPr="00D15536">
        <w:rPr>
          <w:rFonts w:eastAsia="Arial Unicode MS"/>
          <w:sz w:val="18"/>
          <w:szCs w:val="18"/>
        </w:rPr>
        <w:t xml:space="preserve">, and </w:t>
      </w:r>
      <w:hyperlink r:id="rId76" w:history="1">
        <w:r w:rsidRPr="00D15536">
          <w:rPr>
            <w:rStyle w:val="Hyperlink"/>
            <w:rFonts w:eastAsia="Arial Unicode MS"/>
            <w:sz w:val="18"/>
            <w:szCs w:val="18"/>
          </w:rPr>
          <w:t>http://www.evgars.com/mend1.htm</w:t>
        </w:r>
      </w:hyperlink>
      <w:r w:rsidRPr="00D15536">
        <w:rPr>
          <w:rFonts w:eastAsia="Arial Unicode MS"/>
          <w:sz w:val="18"/>
          <w:szCs w:val="18"/>
        </w:rPr>
        <w:t xml:space="preserve"> or </w:t>
      </w:r>
      <w:hyperlink r:id="rId77" w:history="1">
        <w:r w:rsidRPr="00D15536">
          <w:rPr>
            <w:rStyle w:val="Hyperlink"/>
            <w:rFonts w:eastAsia="Arial Unicode MS"/>
            <w:sz w:val="18"/>
            <w:szCs w:val="18"/>
          </w:rPr>
          <w:t>http://alt-tech.org/index.php?module=content&amp;func=doc_view&amp;id=308&amp;fid=116</w:t>
        </w:r>
      </w:hyperlink>
      <w:r w:rsidRPr="00D15536">
        <w:rPr>
          <w:rFonts w:eastAsia="Arial Unicode MS"/>
          <w:sz w:val="18"/>
          <w:szCs w:val="18"/>
        </w:rPr>
        <w:t xml:space="preserve">. </w:t>
      </w:r>
    </w:p>
    <w:p w:rsidR="00E23423" w:rsidRPr="00D15536" w:rsidRDefault="00E23423" w:rsidP="00E23423">
      <w:pPr>
        <w:numPr>
          <w:ilvl w:val="0"/>
          <w:numId w:val="29"/>
        </w:numPr>
        <w:rPr>
          <w:rStyle w:val="reference-text"/>
          <w:sz w:val="18"/>
          <w:szCs w:val="18"/>
        </w:rPr>
      </w:pPr>
      <w:r w:rsidRPr="00D15536">
        <w:rPr>
          <w:sz w:val="18"/>
          <w:szCs w:val="18"/>
        </w:rPr>
        <w:t>D. Mendeleev</w:t>
      </w:r>
      <w:r w:rsidRPr="00D15536">
        <w:rPr>
          <w:b/>
          <w:bCs/>
          <w:sz w:val="18"/>
          <w:szCs w:val="18"/>
        </w:rPr>
        <w:t xml:space="preserve"> An Attempt Towards</w:t>
      </w:r>
      <w:r w:rsidRPr="00D15536">
        <w:rPr>
          <w:sz w:val="18"/>
          <w:szCs w:val="18"/>
        </w:rPr>
        <w:t xml:space="preserve"> </w:t>
      </w:r>
      <w:r w:rsidRPr="00D15536">
        <w:rPr>
          <w:b/>
          <w:bCs/>
          <w:sz w:val="18"/>
          <w:szCs w:val="18"/>
        </w:rPr>
        <w:t xml:space="preserve">a Chemical Conception of the Aether </w:t>
      </w:r>
      <w:r w:rsidRPr="00D15536">
        <w:rPr>
          <w:i/>
          <w:iCs/>
          <w:sz w:val="18"/>
          <w:szCs w:val="18"/>
        </w:rPr>
        <w:t>(in Russian).</w:t>
      </w:r>
      <w:r w:rsidRPr="00D15536">
        <w:rPr>
          <w:rStyle w:val="longtext"/>
          <w:color w:val="222222"/>
          <w:sz w:val="18"/>
          <w:szCs w:val="18"/>
          <w:bdr w:val="single" w:sz="2" w:space="0" w:color="F5F5F5" w:frame="1"/>
          <w:shd w:val="clear" w:color="auto" w:fill="FFFFFF"/>
          <w:lang w:val="en"/>
        </w:rPr>
        <w:t xml:space="preserve"> </w:t>
      </w:r>
      <w:r w:rsidRPr="00D15536">
        <w:rPr>
          <w:rStyle w:val="reference-text"/>
          <w:b/>
          <w:bCs/>
          <w:i/>
          <w:iCs/>
          <w:sz w:val="18"/>
          <w:szCs w:val="18"/>
        </w:rPr>
        <w:t>The unforged, second and last edition !!!</w:t>
      </w:r>
      <w:r w:rsidRPr="00D15536">
        <w:rPr>
          <w:rStyle w:val="reference-text"/>
          <w:sz w:val="18"/>
          <w:szCs w:val="18"/>
        </w:rPr>
        <w:t xml:space="preserve"> (printed without changes). St. Petersburg, 1910, </w:t>
      </w:r>
      <w:hyperlink r:id="rId78" w:history="1">
        <w:r w:rsidRPr="00D15536">
          <w:rPr>
            <w:rStyle w:val="Hyperlink"/>
            <w:sz w:val="18"/>
            <w:szCs w:val="18"/>
          </w:rPr>
          <w:t>http://www.evgars.com/mend2.htm</w:t>
        </w:r>
      </w:hyperlink>
      <w:r w:rsidRPr="00D15536">
        <w:rPr>
          <w:rStyle w:val="reference-text"/>
          <w:sz w:val="18"/>
          <w:szCs w:val="18"/>
        </w:rPr>
        <w:t xml:space="preserve"> </w:t>
      </w:r>
      <w:r w:rsidRPr="00D15536">
        <w:rPr>
          <w:rStyle w:val="reference-text"/>
          <w:sz w:val="18"/>
          <w:szCs w:val="18"/>
          <w:lang w:val="ru-RU"/>
        </w:rPr>
        <w:t>или</w:t>
      </w:r>
      <w:r w:rsidRPr="00D15536">
        <w:rPr>
          <w:rStyle w:val="reference-text"/>
          <w:sz w:val="18"/>
          <w:szCs w:val="18"/>
        </w:rPr>
        <w:t xml:space="preserve"> </w:t>
      </w:r>
      <w:hyperlink r:id="rId79" w:history="1">
        <w:r w:rsidRPr="00D15536">
          <w:rPr>
            <w:rStyle w:val="Hyperlink"/>
            <w:sz w:val="18"/>
            <w:szCs w:val="18"/>
          </w:rPr>
          <w:t>http://alt-tech.org/index.php?module=content&amp;func=doc_view&amp;id=303&amp;fid=116</w:t>
        </w:r>
      </w:hyperlink>
      <w:r w:rsidRPr="00D15536">
        <w:rPr>
          <w:rStyle w:val="reference-text"/>
          <w:sz w:val="18"/>
          <w:szCs w:val="18"/>
        </w:rPr>
        <w:t>.</w:t>
      </w:r>
    </w:p>
    <w:p w:rsidR="00E23423" w:rsidRPr="00D15536" w:rsidRDefault="00E23423" w:rsidP="00E23423">
      <w:pPr>
        <w:numPr>
          <w:ilvl w:val="0"/>
          <w:numId w:val="29"/>
        </w:numPr>
        <w:rPr>
          <w:rFonts w:eastAsia="Arial Unicode MS"/>
          <w:color w:val="333333"/>
          <w:sz w:val="18"/>
          <w:szCs w:val="18"/>
          <w:lang w:val="ru-RU"/>
        </w:rPr>
      </w:pPr>
      <w:r w:rsidRPr="00D15536">
        <w:rPr>
          <w:sz w:val="18"/>
          <w:szCs w:val="18"/>
        </w:rPr>
        <w:t>Mendeleev</w:t>
      </w:r>
      <w:r w:rsidRPr="00D15536">
        <w:rPr>
          <w:b/>
          <w:bCs/>
          <w:sz w:val="18"/>
          <w:szCs w:val="18"/>
        </w:rPr>
        <w:t xml:space="preserve"> </w:t>
      </w:r>
      <w:r w:rsidRPr="00D15536">
        <w:rPr>
          <w:sz w:val="18"/>
          <w:szCs w:val="18"/>
        </w:rPr>
        <w:t xml:space="preserve">D.I. </w:t>
      </w:r>
      <w:r w:rsidRPr="00D15536">
        <w:rPr>
          <w:b/>
          <w:bCs/>
          <w:sz w:val="18"/>
          <w:szCs w:val="18"/>
        </w:rPr>
        <w:t>An Attempt Towards</w:t>
      </w:r>
      <w:r w:rsidRPr="00D15536">
        <w:rPr>
          <w:sz w:val="18"/>
          <w:szCs w:val="18"/>
        </w:rPr>
        <w:t xml:space="preserve"> </w:t>
      </w:r>
      <w:r w:rsidRPr="00D15536">
        <w:rPr>
          <w:b/>
          <w:bCs/>
          <w:sz w:val="18"/>
          <w:szCs w:val="18"/>
        </w:rPr>
        <w:t xml:space="preserve">a Chemical Conception of the Aether </w:t>
      </w:r>
      <w:r w:rsidRPr="00D15536">
        <w:rPr>
          <w:sz w:val="18"/>
          <w:szCs w:val="18"/>
        </w:rPr>
        <w:t>in the book: D.I. Mendeleev</w:t>
      </w:r>
      <w:r w:rsidRPr="00D15536">
        <w:rPr>
          <w:b/>
          <w:bCs/>
          <w:sz w:val="18"/>
          <w:szCs w:val="18"/>
        </w:rPr>
        <w:t xml:space="preserve"> </w:t>
      </w:r>
      <w:r w:rsidRPr="00D15536">
        <w:rPr>
          <w:rFonts w:eastAsia="Arial Unicode MS"/>
          <w:b/>
          <w:bCs/>
          <w:color w:val="333333"/>
          <w:sz w:val="18"/>
          <w:szCs w:val="18"/>
        </w:rPr>
        <w:t>The Periodic Law</w:t>
      </w:r>
      <w:r w:rsidRPr="00D15536">
        <w:rPr>
          <w:rFonts w:eastAsia="Arial Unicode MS"/>
          <w:color w:val="333333"/>
          <w:sz w:val="18"/>
          <w:szCs w:val="18"/>
        </w:rPr>
        <w:t xml:space="preserve">. </w:t>
      </w:r>
      <w:r w:rsidRPr="00D15536">
        <w:rPr>
          <w:rFonts w:eastAsia="Arial Unicode MS"/>
          <w:color w:val="333333"/>
          <w:sz w:val="18"/>
          <w:szCs w:val="18"/>
          <w:lang w:val="ru-RU"/>
        </w:rPr>
        <w:t>М</w:t>
      </w:r>
      <w:r w:rsidRPr="00D15536">
        <w:rPr>
          <w:rFonts w:eastAsia="Arial Unicode MS"/>
          <w:color w:val="333333"/>
          <w:sz w:val="18"/>
          <w:szCs w:val="18"/>
        </w:rPr>
        <w:t xml:space="preserve">.: USSR Acasdemy of Scences, 1958 </w:t>
      </w:r>
      <w:r w:rsidRPr="00D15536">
        <w:rPr>
          <w:i/>
          <w:iCs/>
          <w:sz w:val="18"/>
          <w:szCs w:val="18"/>
        </w:rPr>
        <w:t>(in Russian)</w:t>
      </w:r>
      <w:r w:rsidRPr="00D15536">
        <w:rPr>
          <w:rFonts w:eastAsia="Arial Unicode MS"/>
          <w:color w:val="333333"/>
          <w:sz w:val="18"/>
          <w:szCs w:val="18"/>
        </w:rPr>
        <w:t>.</w:t>
      </w:r>
      <w:r w:rsidRPr="00D15536">
        <w:rPr>
          <w:rStyle w:val="reference-text"/>
          <w:sz w:val="18"/>
          <w:szCs w:val="18"/>
        </w:rPr>
        <w:t xml:space="preserve"> </w:t>
      </w:r>
      <w:hyperlink r:id="rId80" w:history="1">
        <w:r w:rsidRPr="00D15536">
          <w:rPr>
            <w:rStyle w:val="Hyperlink"/>
            <w:sz w:val="18"/>
            <w:szCs w:val="18"/>
          </w:rPr>
          <w:t>http://www.evgars.com/mend2.htm</w:t>
        </w:r>
      </w:hyperlink>
      <w:r w:rsidRPr="00D15536">
        <w:rPr>
          <w:rStyle w:val="reference-text"/>
          <w:sz w:val="18"/>
          <w:szCs w:val="18"/>
          <w:lang w:val="ru-RU"/>
        </w:rPr>
        <w:t xml:space="preserve"> или </w:t>
      </w:r>
      <w:hyperlink r:id="rId81" w:history="1">
        <w:r w:rsidRPr="00D15536">
          <w:rPr>
            <w:rStyle w:val="Hyperlink"/>
            <w:sz w:val="18"/>
            <w:szCs w:val="18"/>
          </w:rPr>
          <w:t>http://alt-tech.org/index.php?module=content&amp;func=doc_view&amp;id=303&amp;fid=116</w:t>
        </w:r>
      </w:hyperlink>
      <w:r w:rsidRPr="00D15536">
        <w:rPr>
          <w:rStyle w:val="reference-text"/>
          <w:sz w:val="18"/>
          <w:szCs w:val="18"/>
          <w:lang w:val="ru-RU"/>
        </w:rPr>
        <w:t>.</w:t>
      </w:r>
    </w:p>
    <w:p w:rsidR="00E23423" w:rsidRPr="00D15536" w:rsidRDefault="00E23423" w:rsidP="00E23423">
      <w:pPr>
        <w:numPr>
          <w:ilvl w:val="0"/>
          <w:numId w:val="29"/>
        </w:numPr>
        <w:rPr>
          <w:sz w:val="18"/>
          <w:szCs w:val="18"/>
        </w:rPr>
      </w:pPr>
      <w:r w:rsidRPr="00D15536">
        <w:rPr>
          <w:sz w:val="18"/>
          <w:szCs w:val="18"/>
        </w:rPr>
        <w:t>Mendeleev</w:t>
      </w:r>
      <w:r w:rsidRPr="00D15536">
        <w:rPr>
          <w:b/>
          <w:bCs/>
          <w:sz w:val="18"/>
          <w:szCs w:val="18"/>
        </w:rPr>
        <w:t xml:space="preserve"> </w:t>
      </w:r>
      <w:r w:rsidRPr="00D15536">
        <w:rPr>
          <w:sz w:val="18"/>
          <w:szCs w:val="18"/>
        </w:rPr>
        <w:t xml:space="preserve">D.I </w:t>
      </w:r>
      <w:r w:rsidRPr="00D15536">
        <w:rPr>
          <w:b/>
          <w:bCs/>
          <w:sz w:val="18"/>
          <w:szCs w:val="18"/>
        </w:rPr>
        <w:t>An Attempt Towards</w:t>
      </w:r>
      <w:r w:rsidRPr="00D15536">
        <w:rPr>
          <w:sz w:val="18"/>
          <w:szCs w:val="18"/>
        </w:rPr>
        <w:t xml:space="preserve"> </w:t>
      </w:r>
      <w:r w:rsidRPr="00D15536">
        <w:rPr>
          <w:b/>
          <w:bCs/>
          <w:sz w:val="18"/>
          <w:szCs w:val="18"/>
        </w:rPr>
        <w:t xml:space="preserve">a Chemical Conception of the Aether. </w:t>
      </w:r>
      <w:r w:rsidRPr="00D15536">
        <w:rPr>
          <w:sz w:val="18"/>
          <w:szCs w:val="18"/>
        </w:rPr>
        <w:t xml:space="preserve">S. Petersburg, 1905. (The First Edsition) </w:t>
      </w:r>
      <w:r w:rsidRPr="00D15536">
        <w:rPr>
          <w:i/>
          <w:iCs/>
          <w:sz w:val="18"/>
          <w:szCs w:val="18"/>
        </w:rPr>
        <w:t>(in Russian)</w:t>
      </w:r>
      <w:r w:rsidRPr="00D15536">
        <w:rPr>
          <w:sz w:val="18"/>
          <w:szCs w:val="18"/>
        </w:rPr>
        <w:t xml:space="preserve">, </w:t>
      </w:r>
      <w:hyperlink r:id="rId82" w:history="1">
        <w:r w:rsidRPr="00D15536">
          <w:rPr>
            <w:rStyle w:val="Hyperlink"/>
            <w:sz w:val="18"/>
            <w:szCs w:val="18"/>
          </w:rPr>
          <w:t>http://www.evgars.com/mend2.htm</w:t>
        </w:r>
      </w:hyperlink>
      <w:r w:rsidRPr="00D15536">
        <w:rPr>
          <w:rStyle w:val="reference-text"/>
          <w:sz w:val="18"/>
          <w:szCs w:val="18"/>
        </w:rPr>
        <w:t xml:space="preserve"> or </w:t>
      </w:r>
      <w:hyperlink r:id="rId83" w:history="1">
        <w:r w:rsidRPr="00D15536">
          <w:rPr>
            <w:rStyle w:val="Hyperlink"/>
            <w:sz w:val="18"/>
            <w:szCs w:val="18"/>
          </w:rPr>
          <w:t>http://alt-tech.org/index.php?module=content&amp;func=doc_view&amp;id=303&amp;fid=116</w:t>
        </w:r>
      </w:hyperlink>
      <w:r w:rsidRPr="00D15536">
        <w:rPr>
          <w:sz w:val="18"/>
          <w:szCs w:val="18"/>
        </w:rPr>
        <w:t xml:space="preserve">. </w:t>
      </w:r>
    </w:p>
    <w:p w:rsidR="00E23423" w:rsidRPr="00D15536" w:rsidRDefault="00E23423" w:rsidP="00E23423">
      <w:pPr>
        <w:numPr>
          <w:ilvl w:val="0"/>
          <w:numId w:val="29"/>
        </w:numPr>
        <w:rPr>
          <w:sz w:val="18"/>
          <w:szCs w:val="18"/>
        </w:rPr>
      </w:pPr>
      <w:r w:rsidRPr="00D15536">
        <w:rPr>
          <w:sz w:val="18"/>
          <w:szCs w:val="18"/>
        </w:rPr>
        <w:t xml:space="preserve">Menshutkin B.N. </w:t>
      </w:r>
      <w:r w:rsidRPr="00D15536">
        <w:rPr>
          <w:b/>
          <w:bCs/>
          <w:sz w:val="18"/>
          <w:szCs w:val="18"/>
        </w:rPr>
        <w:t>D.I. Mendeleev. The Periodic Law</w:t>
      </w:r>
      <w:r w:rsidRPr="00D15536">
        <w:rPr>
          <w:sz w:val="18"/>
          <w:szCs w:val="18"/>
        </w:rPr>
        <w:t xml:space="preserve">. Edited and published with an article of B.N. Menshutkin on the current status of the Periodic Law. </w:t>
      </w:r>
      <w:r w:rsidRPr="00D15536">
        <w:rPr>
          <w:sz w:val="18"/>
          <w:szCs w:val="18"/>
          <w:lang w:val="ru-RU"/>
        </w:rPr>
        <w:t>State Publishing House, Moscow-Leningrad, 1926</w:t>
      </w:r>
      <w:r w:rsidRPr="00D15536">
        <w:rPr>
          <w:sz w:val="18"/>
          <w:szCs w:val="18"/>
        </w:rPr>
        <w:t xml:space="preserve"> </w:t>
      </w:r>
      <w:r w:rsidRPr="00D15536">
        <w:rPr>
          <w:i/>
          <w:iCs/>
          <w:sz w:val="18"/>
          <w:szCs w:val="18"/>
        </w:rPr>
        <w:t>(in Russian)</w:t>
      </w:r>
      <w:r w:rsidRPr="00D15536">
        <w:rPr>
          <w:sz w:val="18"/>
          <w:szCs w:val="18"/>
          <w:lang w:val="ru-RU"/>
        </w:rPr>
        <w:t>.</w:t>
      </w:r>
    </w:p>
    <w:p w:rsidR="00E23423" w:rsidRPr="00D15536" w:rsidRDefault="00E23423" w:rsidP="00E23423">
      <w:pPr>
        <w:numPr>
          <w:ilvl w:val="0"/>
          <w:numId w:val="29"/>
        </w:numPr>
        <w:rPr>
          <w:sz w:val="18"/>
          <w:szCs w:val="18"/>
        </w:rPr>
      </w:pPr>
      <w:r w:rsidRPr="00D15536">
        <w:rPr>
          <w:sz w:val="18"/>
          <w:szCs w:val="18"/>
        </w:rPr>
        <w:t xml:space="preserve">Shikhirin V.N.  </w:t>
      </w:r>
      <w:r w:rsidRPr="00D15536">
        <w:rPr>
          <w:b/>
          <w:bCs/>
          <w:sz w:val="18"/>
          <w:szCs w:val="18"/>
        </w:rPr>
        <w:t>TorusMetry</w:t>
      </w:r>
      <w:r w:rsidRPr="00D15536">
        <w:rPr>
          <w:b/>
          <w:bCs/>
          <w:sz w:val="18"/>
          <w:szCs w:val="18"/>
          <w:vertAlign w:val="superscript"/>
        </w:rPr>
        <w:t>TM</w:t>
      </w:r>
      <w:r w:rsidRPr="00D15536">
        <w:rPr>
          <w:b/>
          <w:bCs/>
          <w:sz w:val="18"/>
          <w:szCs w:val="18"/>
        </w:rPr>
        <w:t>. The Structure of the Torus/VTortex. Torus Knot Surface</w:t>
      </w:r>
      <w:r w:rsidRPr="00D15536">
        <w:rPr>
          <w:b/>
          <w:bCs/>
          <w:sz w:val="18"/>
          <w:szCs w:val="18"/>
          <w:vertAlign w:val="superscript"/>
        </w:rPr>
        <w:t>TM</w:t>
      </w:r>
      <w:r w:rsidRPr="00D15536">
        <w:rPr>
          <w:b/>
          <w:bCs/>
          <w:sz w:val="18"/>
          <w:szCs w:val="18"/>
        </w:rPr>
        <w:t>.</w:t>
      </w:r>
      <w:r w:rsidRPr="00D15536">
        <w:rPr>
          <w:sz w:val="18"/>
          <w:szCs w:val="18"/>
        </w:rPr>
        <w:t xml:space="preserve"> The current book. Proceedings of the IX All-Russian scientific conference with international participation. Instrumentation in the XXI century. Integration of science, education and industry. The Izhevsk State Technical University after Mikhail Kalashnikov, Izhevsk, November 13-15, 2013 </w:t>
      </w:r>
      <w:r w:rsidRPr="00D15536">
        <w:rPr>
          <w:i/>
          <w:iCs/>
          <w:sz w:val="18"/>
          <w:szCs w:val="18"/>
        </w:rPr>
        <w:t>(in Russian)</w:t>
      </w:r>
    </w:p>
    <w:p w:rsidR="00E23423" w:rsidRPr="00D15536" w:rsidRDefault="00E23423" w:rsidP="00E23423">
      <w:pPr>
        <w:numPr>
          <w:ilvl w:val="0"/>
          <w:numId w:val="29"/>
        </w:numPr>
        <w:rPr>
          <w:sz w:val="18"/>
          <w:szCs w:val="18"/>
        </w:rPr>
      </w:pPr>
      <w:r w:rsidRPr="00D15536">
        <w:rPr>
          <w:sz w:val="18"/>
          <w:szCs w:val="18"/>
        </w:rPr>
        <w:t xml:space="preserve">Shikhirin V.N. </w:t>
      </w:r>
      <w:r w:rsidRPr="00D15536">
        <w:rPr>
          <w:b/>
          <w:bCs/>
          <w:sz w:val="18"/>
          <w:szCs w:val="18"/>
        </w:rPr>
        <w:t>The Movement Principles of Spacecraft Driven by Etheric Propulsors in the Mendeleev’s World (Structural) Ether Environment</w:t>
      </w:r>
      <w:r w:rsidRPr="00D15536">
        <w:rPr>
          <w:sz w:val="18"/>
          <w:szCs w:val="18"/>
        </w:rPr>
        <w:t xml:space="preserve">.   Proceedings of the X All-Russian sci-tech conference with international participation. Instrumentation in the XXI century. Integration of science, education and industry. The Izhevsk State Technical University after Mikhail Kalashnikov, Izhevsk, November 12-14, 2013 </w:t>
      </w:r>
      <w:r w:rsidRPr="00D15536">
        <w:rPr>
          <w:i/>
          <w:iCs/>
          <w:sz w:val="18"/>
          <w:szCs w:val="18"/>
        </w:rPr>
        <w:t>(in Russian)</w:t>
      </w:r>
      <w:r w:rsidRPr="00D15536">
        <w:rPr>
          <w:sz w:val="18"/>
          <w:szCs w:val="18"/>
        </w:rPr>
        <w:t>,</w:t>
      </w:r>
    </w:p>
    <w:p w:rsidR="00E23423" w:rsidRPr="00D15536" w:rsidRDefault="00E23423" w:rsidP="00E23423">
      <w:pPr>
        <w:rPr>
          <w:sz w:val="18"/>
          <w:szCs w:val="18"/>
        </w:rPr>
      </w:pPr>
      <w:r w:rsidRPr="00D15536">
        <w:rPr>
          <w:sz w:val="18"/>
          <w:szCs w:val="18"/>
        </w:rPr>
        <w:t xml:space="preserve">      </w:t>
      </w:r>
      <w:hyperlink r:id="rId84" w:history="1">
        <w:r w:rsidRPr="00D15536">
          <w:rPr>
            <w:rStyle w:val="Hyperlink"/>
            <w:sz w:val="18"/>
            <w:szCs w:val="18"/>
          </w:rPr>
          <w:t>http://evgars.com</w:t>
        </w:r>
      </w:hyperlink>
      <w:r w:rsidRPr="00D15536">
        <w:rPr>
          <w:sz w:val="18"/>
          <w:szCs w:val="18"/>
        </w:rPr>
        <w:t xml:space="preserve"> </w:t>
      </w:r>
      <w:r w:rsidRPr="00D15536">
        <w:rPr>
          <w:sz w:val="18"/>
          <w:szCs w:val="18"/>
          <w:lang w:val="ru-RU"/>
        </w:rPr>
        <w:t>или</w:t>
      </w:r>
      <w:r w:rsidRPr="00D15536">
        <w:rPr>
          <w:sz w:val="18"/>
          <w:szCs w:val="18"/>
        </w:rPr>
        <w:t xml:space="preserve"> </w:t>
      </w:r>
      <w:hyperlink r:id="rId85" w:history="1">
        <w:r w:rsidRPr="00D15536">
          <w:rPr>
            <w:rStyle w:val="Hyperlink"/>
            <w:sz w:val="18"/>
            <w:szCs w:val="18"/>
          </w:rPr>
          <w:t>http://www.alt-tech.org</w:t>
        </w:r>
      </w:hyperlink>
      <w:r w:rsidRPr="00D15536">
        <w:rPr>
          <w:sz w:val="18"/>
          <w:szCs w:val="18"/>
        </w:rPr>
        <w:t>, PendingProcess</w:t>
      </w:r>
    </w:p>
    <w:p w:rsidR="00E23423" w:rsidRPr="00D15536" w:rsidRDefault="00E23423" w:rsidP="00E23423">
      <w:pPr>
        <w:numPr>
          <w:ilvl w:val="0"/>
          <w:numId w:val="29"/>
        </w:numPr>
        <w:rPr>
          <w:iCs/>
          <w:sz w:val="18"/>
          <w:szCs w:val="18"/>
          <w:lang w:val="ru-RU"/>
        </w:rPr>
      </w:pPr>
      <w:r w:rsidRPr="00D15536">
        <w:rPr>
          <w:iCs/>
          <w:sz w:val="18"/>
          <w:szCs w:val="18"/>
        </w:rPr>
        <w:t xml:space="preserve">Shikhirin V.N., </w:t>
      </w:r>
      <w:r w:rsidRPr="00D15536">
        <w:rPr>
          <w:b/>
          <w:bCs/>
          <w:iCs/>
          <w:sz w:val="18"/>
          <w:szCs w:val="18"/>
        </w:rPr>
        <w:t>Elastoneering Inc, Chicago, USA. Structurization Laws in Nature – the Basis for Development of Self-Supported Fuel-Free Energy Sources and Spacecraft Propulsors</w:t>
      </w:r>
      <w:r w:rsidRPr="00D15536">
        <w:rPr>
          <w:iCs/>
          <w:sz w:val="18"/>
          <w:szCs w:val="18"/>
        </w:rPr>
        <w:t>.</w:t>
      </w:r>
      <w:r w:rsidRPr="00D15536">
        <w:rPr>
          <w:rStyle w:val="longtext"/>
          <w:color w:val="222222"/>
          <w:sz w:val="18"/>
          <w:szCs w:val="18"/>
          <w:bdr w:val="single" w:sz="2" w:space="0" w:color="F5F5F5" w:frame="1"/>
          <w:shd w:val="clear" w:color="auto" w:fill="FFFFFF"/>
          <w:lang w:val="en"/>
        </w:rPr>
        <w:t>.</w:t>
      </w:r>
      <w:r w:rsidRPr="00D15536">
        <w:rPr>
          <w:sz w:val="18"/>
          <w:szCs w:val="18"/>
        </w:rPr>
        <w:t xml:space="preserve"> </w:t>
      </w:r>
      <w:r w:rsidRPr="00D15536">
        <w:rPr>
          <w:iCs/>
          <w:sz w:val="18"/>
          <w:szCs w:val="18"/>
        </w:rPr>
        <w:t xml:space="preserve">14-th Ukrainian Space Research Conference, September 8-12, 2014. The State Space Agency of Ukraine, the National Academy of Sciences of Ukraine, the Institute of Space Studies, Uzhgorod, Ukraine, Process Pending. </w:t>
      </w:r>
      <w:r w:rsidRPr="00D15536">
        <w:rPr>
          <w:i/>
          <w:iCs/>
          <w:sz w:val="18"/>
          <w:szCs w:val="18"/>
        </w:rPr>
        <w:t>(in Russian)</w:t>
      </w:r>
    </w:p>
    <w:p w:rsidR="00E23423" w:rsidRPr="00D15536" w:rsidRDefault="00E23423" w:rsidP="00E23423">
      <w:pPr>
        <w:rPr>
          <w:sz w:val="18"/>
          <w:szCs w:val="18"/>
          <w:lang w:val="ru-RU"/>
        </w:rPr>
      </w:pPr>
    </w:p>
    <w:p w:rsidR="00E23423" w:rsidRPr="00D15536" w:rsidRDefault="00E23423" w:rsidP="00E23423">
      <w:pPr>
        <w:numPr>
          <w:ilvl w:val="0"/>
          <w:numId w:val="29"/>
        </w:numPr>
        <w:rPr>
          <w:sz w:val="18"/>
          <w:szCs w:val="18"/>
        </w:rPr>
      </w:pPr>
      <w:r w:rsidRPr="00D15536">
        <w:rPr>
          <w:sz w:val="18"/>
          <w:szCs w:val="18"/>
        </w:rPr>
        <w:t xml:space="preserve">Shikhirin V.N. </w:t>
      </w:r>
      <w:r w:rsidRPr="00D15536">
        <w:rPr>
          <w:b/>
          <w:bCs/>
          <w:sz w:val="18"/>
          <w:szCs w:val="18"/>
        </w:rPr>
        <w:t>A Technology for Existence of the Universe, Platonic, Archimedean and Shikhirinean Solids Based on Structurization Energy and Information.</w:t>
      </w:r>
      <w:r w:rsidRPr="00D15536">
        <w:rPr>
          <w:sz w:val="18"/>
          <w:szCs w:val="18"/>
        </w:rPr>
        <w:t xml:space="preserve"> Proceedings of 7-th International Scientific-Practical Conference “Tore Technologies”, 27 October, 2010,  Irkutsk State University, pp.161-184 </w:t>
      </w:r>
      <w:r w:rsidRPr="00D15536">
        <w:rPr>
          <w:i/>
          <w:iCs/>
          <w:sz w:val="18"/>
          <w:szCs w:val="18"/>
        </w:rPr>
        <w:t>(in Russian)</w:t>
      </w:r>
      <w:r w:rsidRPr="00D15536">
        <w:rPr>
          <w:sz w:val="18"/>
          <w:szCs w:val="18"/>
        </w:rPr>
        <w:t xml:space="preserve">, </w:t>
      </w:r>
      <w:hyperlink r:id="rId86" w:history="1">
        <w:r w:rsidRPr="00D15536">
          <w:rPr>
            <w:rStyle w:val="Hyperlink"/>
            <w:sz w:val="18"/>
            <w:szCs w:val="18"/>
          </w:rPr>
          <w:t>http://www.evgars.com/new1.htm</w:t>
        </w:r>
      </w:hyperlink>
      <w:r w:rsidRPr="00D15536">
        <w:rPr>
          <w:sz w:val="18"/>
          <w:szCs w:val="18"/>
        </w:rPr>
        <w:t xml:space="preserve"> or </w:t>
      </w:r>
      <w:hyperlink r:id="rId87" w:history="1">
        <w:r w:rsidRPr="00D15536">
          <w:rPr>
            <w:rStyle w:val="Hyperlink"/>
            <w:sz w:val="18"/>
            <w:szCs w:val="18"/>
          </w:rPr>
          <w:t>http://www.alt-tech.org/files/fizika/shikhirin/Shikhirin_space_2010.pdf</w:t>
        </w:r>
      </w:hyperlink>
      <w:r w:rsidRPr="00D15536">
        <w:rPr>
          <w:sz w:val="18"/>
          <w:szCs w:val="18"/>
        </w:rPr>
        <w:t>.</w:t>
      </w:r>
    </w:p>
    <w:p w:rsidR="00E23423" w:rsidRPr="00D15536" w:rsidRDefault="00E23423" w:rsidP="00E23423">
      <w:pPr>
        <w:numPr>
          <w:ilvl w:val="0"/>
          <w:numId w:val="29"/>
        </w:numPr>
        <w:rPr>
          <w:sz w:val="18"/>
          <w:szCs w:val="18"/>
        </w:rPr>
      </w:pPr>
      <w:r w:rsidRPr="00D15536">
        <w:rPr>
          <w:sz w:val="18"/>
          <w:szCs w:val="18"/>
        </w:rPr>
        <w:t xml:space="preserve">Shikhirin V.N. </w:t>
      </w:r>
      <w:r w:rsidRPr="00D15536">
        <w:rPr>
          <w:b/>
          <w:bCs/>
          <w:sz w:val="18"/>
          <w:szCs w:val="18"/>
        </w:rPr>
        <w:t>Development of Self-Supported VTortex Energy Sources and VTortex Propulsors of Transport Vehicles</w:t>
      </w:r>
      <w:r w:rsidRPr="00D15536">
        <w:rPr>
          <w:sz w:val="18"/>
          <w:szCs w:val="18"/>
        </w:rPr>
        <w:t xml:space="preserve">. Proceedings of 7-th International Scientific-Practical Conference “Tore Technologies”, October 27, 2010, Irkutsk State Technical University, pp. 4-35 </w:t>
      </w:r>
      <w:r w:rsidRPr="00D15536">
        <w:rPr>
          <w:i/>
          <w:iCs/>
          <w:sz w:val="18"/>
          <w:szCs w:val="18"/>
        </w:rPr>
        <w:t>(in Russian)</w:t>
      </w:r>
      <w:r w:rsidRPr="00D15536">
        <w:rPr>
          <w:sz w:val="18"/>
          <w:szCs w:val="18"/>
        </w:rPr>
        <w:t xml:space="preserve">, </w:t>
      </w:r>
      <w:hyperlink r:id="rId88" w:history="1">
        <w:r w:rsidRPr="00D15536">
          <w:rPr>
            <w:rStyle w:val="Hyperlink"/>
            <w:sz w:val="18"/>
            <w:szCs w:val="18"/>
          </w:rPr>
          <w:t>http://www.evgars.com/vttp.htm</w:t>
        </w:r>
      </w:hyperlink>
      <w:r w:rsidRPr="00D15536">
        <w:rPr>
          <w:sz w:val="18"/>
          <w:szCs w:val="18"/>
        </w:rPr>
        <w:t xml:space="preserve"> or </w:t>
      </w:r>
      <w:hyperlink r:id="rId89" w:history="1">
        <w:r w:rsidRPr="00D15536">
          <w:rPr>
            <w:rStyle w:val="Hyperlink"/>
            <w:sz w:val="18"/>
            <w:szCs w:val="18"/>
          </w:rPr>
          <w:t>http://www.alt-tech.org/files/fizika/shikhirin/Shikhirin_self_2010.pdf</w:t>
        </w:r>
      </w:hyperlink>
      <w:r w:rsidRPr="00D15536">
        <w:rPr>
          <w:sz w:val="18"/>
          <w:szCs w:val="18"/>
        </w:rPr>
        <w:t>.</w:t>
      </w:r>
    </w:p>
    <w:p w:rsidR="00E23423" w:rsidRPr="00D15536" w:rsidRDefault="00E23423" w:rsidP="00E23423">
      <w:pPr>
        <w:numPr>
          <w:ilvl w:val="0"/>
          <w:numId w:val="29"/>
        </w:numPr>
        <w:rPr>
          <w:sz w:val="18"/>
          <w:szCs w:val="18"/>
        </w:rPr>
      </w:pPr>
      <w:r w:rsidRPr="00D15536">
        <w:rPr>
          <w:iCs/>
          <w:sz w:val="18"/>
          <w:szCs w:val="18"/>
        </w:rPr>
        <w:t xml:space="preserve">Shikhirin V.N. </w:t>
      </w:r>
      <w:r w:rsidRPr="00D15536">
        <w:rPr>
          <w:b/>
          <w:bCs/>
          <w:iCs/>
          <w:sz w:val="18"/>
          <w:szCs w:val="18"/>
        </w:rPr>
        <w:t xml:space="preserve">The Role of the World Structural Ether of Dmitri Mendeleev from the Standpoint of Natural Laws of the Structurization of Matter, Energy, Information and Calendar Time of Their Existence. </w:t>
      </w:r>
      <w:r w:rsidRPr="00D15536">
        <w:rPr>
          <w:iCs/>
          <w:sz w:val="18"/>
          <w:szCs w:val="18"/>
        </w:rPr>
        <w:t xml:space="preserve">Encyclopedia of the Russian Thought. Volume 25: Reports to the Russian Physical Society, 2015, Part 3 (Collected Works), Moscow </w:t>
      </w:r>
      <w:r w:rsidRPr="00D15536">
        <w:rPr>
          <w:i/>
          <w:iCs/>
          <w:sz w:val="18"/>
          <w:szCs w:val="18"/>
        </w:rPr>
        <w:t>(in Russian)</w:t>
      </w:r>
      <w:r w:rsidRPr="00D15536">
        <w:rPr>
          <w:iCs/>
          <w:sz w:val="18"/>
          <w:szCs w:val="18"/>
        </w:rPr>
        <w:t>, Pending Process</w:t>
      </w:r>
      <w:r w:rsidRPr="00D15536">
        <w:rPr>
          <w:sz w:val="18"/>
          <w:szCs w:val="18"/>
        </w:rPr>
        <w:t>.</w:t>
      </w:r>
    </w:p>
    <w:p w:rsidR="00E23423" w:rsidRPr="00D15536" w:rsidRDefault="00E23423" w:rsidP="00E23423">
      <w:pPr>
        <w:numPr>
          <w:ilvl w:val="0"/>
          <w:numId w:val="29"/>
        </w:numPr>
        <w:rPr>
          <w:sz w:val="18"/>
          <w:szCs w:val="18"/>
        </w:rPr>
      </w:pPr>
      <w:r w:rsidRPr="00D15536">
        <w:rPr>
          <w:b/>
          <w:bCs/>
          <w:sz w:val="18"/>
          <w:szCs w:val="18"/>
        </w:rPr>
        <w:t>Hose and Torus Converters. Prospects of Their Use in Broad-Spectrum Machines and Devices.</w:t>
      </w:r>
      <w:r w:rsidRPr="00D15536">
        <w:rPr>
          <w:sz w:val="18"/>
          <w:szCs w:val="18"/>
        </w:rPr>
        <w:t xml:space="preserve"> The R&amp;D Institute of Interindustry Information. Special Issue (7 papersw) edited by V.N. Shikhirin and A.I. Korobov, Moscow, 1995, 85 p. </w:t>
      </w:r>
      <w:r w:rsidRPr="00D15536">
        <w:rPr>
          <w:i/>
          <w:iCs/>
          <w:sz w:val="18"/>
          <w:szCs w:val="18"/>
        </w:rPr>
        <w:t>(in Russian)</w:t>
      </w:r>
      <w:r w:rsidRPr="00D15536">
        <w:rPr>
          <w:sz w:val="18"/>
          <w:szCs w:val="18"/>
        </w:rPr>
        <w:t xml:space="preserve">, </w:t>
      </w:r>
      <w:hyperlink r:id="rId90" w:history="1">
        <w:r w:rsidRPr="00D15536">
          <w:rPr>
            <w:rStyle w:val="Hyperlink"/>
            <w:sz w:val="18"/>
            <w:szCs w:val="18"/>
          </w:rPr>
          <w:t>http://www.alt-tech.org/index.php?module=content&amp;func=doc_view&amp;id=267&amp;fid=46</w:t>
        </w:r>
      </w:hyperlink>
      <w:r w:rsidRPr="00D15536">
        <w:rPr>
          <w:sz w:val="18"/>
          <w:szCs w:val="18"/>
        </w:rPr>
        <w:t>.</w:t>
      </w:r>
    </w:p>
    <w:p w:rsidR="00E23423" w:rsidRPr="00D15536" w:rsidRDefault="00E23423" w:rsidP="00E23423">
      <w:pPr>
        <w:numPr>
          <w:ilvl w:val="0"/>
          <w:numId w:val="29"/>
        </w:numPr>
        <w:rPr>
          <w:sz w:val="18"/>
          <w:szCs w:val="18"/>
        </w:rPr>
      </w:pPr>
      <w:r w:rsidRPr="00D15536">
        <w:rPr>
          <w:sz w:val="18"/>
          <w:szCs w:val="18"/>
        </w:rPr>
        <w:t xml:space="preserve">Shikhirin V.N. </w:t>
      </w:r>
      <w:r w:rsidRPr="00D15536">
        <w:rPr>
          <w:b/>
          <w:bCs/>
          <w:sz w:val="18"/>
          <w:szCs w:val="18"/>
        </w:rPr>
        <w:t xml:space="preserve">Elastic Mechanics as the Basis of Future Machines and Mechanisms. </w:t>
      </w:r>
      <w:r w:rsidRPr="00D15536">
        <w:rPr>
          <w:sz w:val="18"/>
          <w:szCs w:val="18"/>
        </w:rPr>
        <w:t>Electronika: Science, Technology, Business, No.5, 2001, pp. 10-14, (in Russian).</w:t>
      </w:r>
      <w:r w:rsidRPr="00D15536">
        <w:rPr>
          <w:b/>
          <w:bCs/>
          <w:sz w:val="18"/>
          <w:szCs w:val="18"/>
        </w:rPr>
        <w:t xml:space="preserve"> </w:t>
      </w:r>
      <w:hyperlink r:id="rId91" w:history="1">
        <w:r w:rsidRPr="00D15536">
          <w:rPr>
            <w:rStyle w:val="Hyperlink"/>
            <w:sz w:val="18"/>
            <w:szCs w:val="18"/>
          </w:rPr>
          <w:t>http://www.alt-tech.org/index.php?module=content&amp;func=doc_view&amp;id=219&amp;fid=46</w:t>
        </w:r>
      </w:hyperlink>
      <w:r w:rsidRPr="00D15536">
        <w:rPr>
          <w:sz w:val="18"/>
          <w:szCs w:val="18"/>
        </w:rPr>
        <w:t>.</w:t>
      </w:r>
    </w:p>
    <w:p w:rsidR="00E23423" w:rsidRPr="00D15536" w:rsidRDefault="00E23423" w:rsidP="00E23423">
      <w:pPr>
        <w:numPr>
          <w:ilvl w:val="0"/>
          <w:numId w:val="29"/>
        </w:numPr>
        <w:rPr>
          <w:sz w:val="18"/>
          <w:szCs w:val="18"/>
        </w:rPr>
      </w:pPr>
      <w:r w:rsidRPr="00D15536">
        <w:rPr>
          <w:sz w:val="18"/>
          <w:szCs w:val="18"/>
        </w:rPr>
        <w:t xml:space="preserve">Shikhirin V.N. </w:t>
      </w:r>
      <w:r w:rsidRPr="00D15536">
        <w:rPr>
          <w:b/>
          <w:bCs/>
          <w:sz w:val="18"/>
          <w:szCs w:val="18"/>
        </w:rPr>
        <w:t>Elastic Machines and Mechanisms of the Future</w:t>
      </w:r>
      <w:r w:rsidRPr="00D15536">
        <w:rPr>
          <w:sz w:val="18"/>
          <w:szCs w:val="18"/>
        </w:rPr>
        <w:t xml:space="preserve">. The Summary of Technologies, Russian Technological Review, # 2(6) 2001 </w:t>
      </w:r>
      <w:r w:rsidRPr="00D15536">
        <w:rPr>
          <w:i/>
          <w:iCs/>
          <w:sz w:val="18"/>
          <w:szCs w:val="18"/>
        </w:rPr>
        <w:t>(in Russian),</w:t>
      </w:r>
      <w:r w:rsidRPr="00D15536">
        <w:rPr>
          <w:sz w:val="18"/>
          <w:szCs w:val="18"/>
        </w:rPr>
        <w:t xml:space="preserve"> </w:t>
      </w:r>
      <w:hyperlink r:id="rId92" w:history="1">
        <w:r w:rsidRPr="00D15536">
          <w:rPr>
            <w:rStyle w:val="Hyperlink"/>
            <w:sz w:val="18"/>
            <w:szCs w:val="18"/>
          </w:rPr>
          <w:t>http://www.alt-tech.org/index.php?module=content&amp;func=doc_view&amp;id=220&amp;fid=46</w:t>
        </w:r>
      </w:hyperlink>
      <w:r w:rsidRPr="00D15536">
        <w:rPr>
          <w:sz w:val="18"/>
          <w:szCs w:val="18"/>
        </w:rPr>
        <w:t>.</w:t>
      </w:r>
    </w:p>
    <w:p w:rsidR="00E23423" w:rsidRPr="00D15536" w:rsidRDefault="00E23423" w:rsidP="00E23423">
      <w:pPr>
        <w:numPr>
          <w:ilvl w:val="0"/>
          <w:numId w:val="29"/>
        </w:numPr>
        <w:rPr>
          <w:sz w:val="18"/>
          <w:szCs w:val="18"/>
        </w:rPr>
      </w:pPr>
      <w:r w:rsidRPr="00D15536">
        <w:rPr>
          <w:sz w:val="18"/>
          <w:szCs w:val="18"/>
        </w:rPr>
        <w:t xml:space="preserve">Shikhirin V.N., Ionova V.F., Shalnev O.V., Kotlyarenko V.I.. </w:t>
      </w:r>
      <w:r w:rsidRPr="00D15536">
        <w:rPr>
          <w:b/>
          <w:bCs/>
          <w:sz w:val="18"/>
          <w:szCs w:val="18"/>
        </w:rPr>
        <w:t>Elastic Mechanisms and Constructions</w:t>
      </w:r>
      <w:r w:rsidRPr="00D15536">
        <w:rPr>
          <w:sz w:val="18"/>
          <w:szCs w:val="18"/>
        </w:rPr>
        <w:t xml:space="preserve">. Monograph. Irkutsk State Technical University Press, 2006, 286 p. </w:t>
      </w:r>
      <w:r w:rsidRPr="00D15536">
        <w:rPr>
          <w:i/>
          <w:iCs/>
          <w:sz w:val="18"/>
          <w:szCs w:val="18"/>
        </w:rPr>
        <w:t>(in Russian)</w:t>
      </w:r>
      <w:r>
        <w:rPr>
          <w:sz w:val="18"/>
          <w:szCs w:val="18"/>
        </w:rPr>
        <w:t>,</w:t>
      </w:r>
      <w:r w:rsidRPr="00D15536">
        <w:rPr>
          <w:sz w:val="18"/>
          <w:szCs w:val="18"/>
        </w:rPr>
        <w:t xml:space="preserve"> </w:t>
      </w:r>
      <w:hyperlink r:id="rId93" w:history="1">
        <w:r w:rsidRPr="00D15536">
          <w:rPr>
            <w:rStyle w:val="Hyperlink"/>
            <w:sz w:val="18"/>
            <w:szCs w:val="18"/>
          </w:rPr>
          <w:t>http://www.alt-tech.org/files/fizika/shikhirin/ElastBook.pdf</w:t>
        </w:r>
      </w:hyperlink>
      <w:r w:rsidRPr="00D15536">
        <w:rPr>
          <w:sz w:val="18"/>
          <w:szCs w:val="18"/>
        </w:rPr>
        <w:t>.</w:t>
      </w:r>
    </w:p>
    <w:p w:rsidR="00E23423" w:rsidRPr="00D15536" w:rsidRDefault="00E23423" w:rsidP="00E23423">
      <w:pPr>
        <w:numPr>
          <w:ilvl w:val="0"/>
          <w:numId w:val="29"/>
        </w:numPr>
        <w:rPr>
          <w:rFonts w:eastAsia="Arial Unicode MS"/>
          <w:sz w:val="18"/>
          <w:szCs w:val="18"/>
        </w:rPr>
      </w:pPr>
      <w:r w:rsidRPr="00D15536">
        <w:rPr>
          <w:sz w:val="18"/>
          <w:szCs w:val="18"/>
        </w:rPr>
        <w:t xml:space="preserve">Shikhirin V.N., </w:t>
      </w:r>
      <w:hyperlink r:id="rId94" w:history="1">
        <w:r w:rsidRPr="00D15536">
          <w:rPr>
            <w:rStyle w:val="Hyperlink"/>
            <w:sz w:val="18"/>
            <w:szCs w:val="18"/>
          </w:rPr>
          <w:t>http://youtube.com/user/elastoneering</w:t>
        </w:r>
      </w:hyperlink>
      <w:r w:rsidRPr="00D15536">
        <w:rPr>
          <w:sz w:val="18"/>
          <w:szCs w:val="18"/>
        </w:rPr>
        <w:t xml:space="preserve">, Part 1,2,6,8: </w:t>
      </w:r>
      <w:r w:rsidRPr="00D15536">
        <w:rPr>
          <w:b/>
          <w:bCs/>
          <w:sz w:val="18"/>
          <w:szCs w:val="18"/>
        </w:rPr>
        <w:t>Tore Technologies</w:t>
      </w:r>
      <w:r w:rsidRPr="00D15536">
        <w:rPr>
          <w:sz w:val="18"/>
          <w:szCs w:val="18"/>
        </w:rPr>
        <w:t xml:space="preserve">, (2008, 2009, 2010), </w:t>
      </w:r>
      <w:r w:rsidRPr="00D15536">
        <w:rPr>
          <w:b/>
          <w:bCs/>
          <w:sz w:val="18"/>
          <w:szCs w:val="18"/>
        </w:rPr>
        <w:t>video</w:t>
      </w:r>
      <w:r w:rsidRPr="00D15536">
        <w:rPr>
          <w:sz w:val="18"/>
          <w:szCs w:val="18"/>
        </w:rPr>
        <w:t>.</w:t>
      </w:r>
    </w:p>
    <w:p w:rsidR="00E23423" w:rsidRPr="00D15536" w:rsidRDefault="00E23423" w:rsidP="00E23423">
      <w:pPr>
        <w:numPr>
          <w:ilvl w:val="0"/>
          <w:numId w:val="29"/>
        </w:numPr>
        <w:rPr>
          <w:sz w:val="18"/>
          <w:szCs w:val="18"/>
          <w:lang w:val="ru-RU"/>
        </w:rPr>
      </w:pPr>
      <w:r w:rsidRPr="00D15536">
        <w:rPr>
          <w:sz w:val="18"/>
          <w:szCs w:val="18"/>
        </w:rPr>
        <w:t xml:space="preserve">Shikhirin V.N. PhD Thesis “Research and Development of Technical Diagnostic Means for Automated Printed-Circuit-Board Production”. </w:t>
      </w:r>
      <w:r w:rsidRPr="00D15536">
        <w:rPr>
          <w:b/>
          <w:bCs/>
          <w:sz w:val="18"/>
          <w:szCs w:val="18"/>
        </w:rPr>
        <w:t xml:space="preserve">Chapter 3: “Mathematical Simulation of a Reliability-Level Controlled Flexible Automated Printed-Circuit-Board </w:t>
      </w:r>
      <w:r w:rsidRPr="00D15536">
        <w:rPr>
          <w:sz w:val="18"/>
          <w:szCs w:val="18"/>
        </w:rPr>
        <w:t>(</w:t>
      </w:r>
      <w:r w:rsidRPr="00D15536">
        <w:rPr>
          <w:b/>
          <w:bCs/>
          <w:i/>
          <w:iCs/>
          <w:sz w:val="18"/>
          <w:szCs w:val="18"/>
        </w:rPr>
        <w:t>or any other object or subject of Nature,</w:t>
      </w:r>
      <w:r w:rsidRPr="00D15536">
        <w:rPr>
          <w:i/>
          <w:iCs/>
          <w:sz w:val="18"/>
          <w:szCs w:val="18"/>
        </w:rPr>
        <w:t xml:space="preserve"> a comment of the author</w:t>
      </w:r>
      <w:r w:rsidRPr="00D15536">
        <w:rPr>
          <w:sz w:val="18"/>
          <w:szCs w:val="18"/>
        </w:rPr>
        <w:t xml:space="preserve">) </w:t>
      </w:r>
      <w:r w:rsidRPr="00D15536">
        <w:rPr>
          <w:b/>
          <w:bCs/>
          <w:sz w:val="18"/>
          <w:szCs w:val="18"/>
        </w:rPr>
        <w:t>Production</w:t>
      </w:r>
      <w:r w:rsidRPr="00D15536">
        <w:rPr>
          <w:sz w:val="18"/>
          <w:szCs w:val="18"/>
        </w:rPr>
        <w:t xml:space="preserve">, the Moscow Aviation Technology Institute, Moscow 1988. </w:t>
      </w:r>
      <w:r w:rsidRPr="00D15536">
        <w:rPr>
          <w:i/>
          <w:iCs/>
          <w:sz w:val="18"/>
          <w:szCs w:val="18"/>
        </w:rPr>
        <w:t>(in Russian)</w:t>
      </w:r>
    </w:p>
    <w:p w:rsidR="00E23423" w:rsidRPr="00D15536" w:rsidRDefault="00E23423" w:rsidP="00E23423">
      <w:pPr>
        <w:numPr>
          <w:ilvl w:val="0"/>
          <w:numId w:val="29"/>
        </w:numPr>
        <w:rPr>
          <w:sz w:val="18"/>
          <w:szCs w:val="18"/>
          <w:lang w:val="ru-RU"/>
        </w:rPr>
      </w:pPr>
      <w:r w:rsidRPr="00D15536">
        <w:rPr>
          <w:sz w:val="18"/>
          <w:szCs w:val="18"/>
        </w:rPr>
        <w:t xml:space="preserve">M. Wenniger. </w:t>
      </w:r>
      <w:r w:rsidRPr="00D15536">
        <w:rPr>
          <w:b/>
          <w:bCs/>
          <w:sz w:val="18"/>
          <w:szCs w:val="18"/>
        </w:rPr>
        <w:t>Polyhedron Models.</w:t>
      </w:r>
      <w:r w:rsidRPr="00D15536">
        <w:rPr>
          <w:sz w:val="18"/>
          <w:szCs w:val="18"/>
        </w:rPr>
        <w:t xml:space="preserve"> Cambridge. Cambridge University Press, 1971. </w:t>
      </w:r>
    </w:p>
    <w:p w:rsidR="00E23423" w:rsidRPr="00D15536" w:rsidRDefault="00E23423" w:rsidP="00E23423">
      <w:pPr>
        <w:numPr>
          <w:ilvl w:val="0"/>
          <w:numId w:val="29"/>
        </w:numPr>
        <w:rPr>
          <w:b/>
          <w:bCs/>
          <w:sz w:val="18"/>
          <w:szCs w:val="18"/>
        </w:rPr>
      </w:pPr>
      <w:r w:rsidRPr="00D15536">
        <w:rPr>
          <w:sz w:val="18"/>
          <w:szCs w:val="18"/>
        </w:rPr>
        <w:t>Pavlova A.A.</w:t>
      </w:r>
      <w:r w:rsidRPr="00D15536">
        <w:rPr>
          <w:b/>
          <w:bCs/>
          <w:sz w:val="18"/>
          <w:szCs w:val="18"/>
        </w:rPr>
        <w:t xml:space="preserve"> Descriptive Geometry. </w:t>
      </w:r>
      <w:r w:rsidRPr="00D15536">
        <w:rPr>
          <w:sz w:val="18"/>
          <w:szCs w:val="18"/>
        </w:rPr>
        <w:t xml:space="preserve">Vlados Publishing House, 1999, 304 p. </w:t>
      </w:r>
      <w:r w:rsidRPr="00D15536">
        <w:rPr>
          <w:i/>
          <w:iCs/>
          <w:sz w:val="18"/>
          <w:szCs w:val="18"/>
        </w:rPr>
        <w:t>(in Russian)</w:t>
      </w:r>
    </w:p>
    <w:p w:rsidR="00E23423" w:rsidRPr="00D15536" w:rsidRDefault="00E23423" w:rsidP="00E23423">
      <w:pPr>
        <w:numPr>
          <w:ilvl w:val="0"/>
          <w:numId w:val="29"/>
        </w:numPr>
        <w:rPr>
          <w:sz w:val="18"/>
          <w:szCs w:val="18"/>
        </w:rPr>
      </w:pPr>
      <w:r w:rsidRPr="00D15536">
        <w:rPr>
          <w:sz w:val="18"/>
          <w:szCs w:val="18"/>
        </w:rPr>
        <w:t xml:space="preserve">Vygodskiy M.Ya. </w:t>
      </w:r>
      <w:r w:rsidRPr="00D15536">
        <w:rPr>
          <w:b/>
          <w:bCs/>
          <w:sz w:val="18"/>
          <w:szCs w:val="18"/>
        </w:rPr>
        <w:t>Analytic geometry</w:t>
      </w:r>
      <w:r w:rsidRPr="00D15536">
        <w:rPr>
          <w:sz w:val="18"/>
          <w:szCs w:val="18"/>
        </w:rPr>
        <w:t>. Moscow, Fizmatgiz Publishing House, 1963, 528, p.</w:t>
      </w:r>
      <w:r w:rsidRPr="00D15536">
        <w:rPr>
          <w:i/>
          <w:iCs/>
          <w:sz w:val="18"/>
          <w:szCs w:val="18"/>
        </w:rPr>
        <w:t xml:space="preserve"> (in Russian)</w:t>
      </w:r>
    </w:p>
    <w:p w:rsidR="00E23423" w:rsidRPr="00D15536" w:rsidRDefault="00E23423" w:rsidP="00E23423">
      <w:pPr>
        <w:numPr>
          <w:ilvl w:val="0"/>
          <w:numId w:val="29"/>
        </w:numPr>
        <w:rPr>
          <w:sz w:val="18"/>
          <w:szCs w:val="18"/>
        </w:rPr>
      </w:pPr>
      <w:r w:rsidRPr="00D15536">
        <w:rPr>
          <w:sz w:val="18"/>
          <w:szCs w:val="18"/>
        </w:rPr>
        <w:t xml:space="preserve">Norden A.P. </w:t>
      </w:r>
      <w:r w:rsidRPr="00D15536">
        <w:rPr>
          <w:b/>
          <w:bCs/>
          <w:sz w:val="18"/>
          <w:szCs w:val="18"/>
        </w:rPr>
        <w:t>The Theory of Surfaces.</w:t>
      </w:r>
      <w:r w:rsidRPr="00D15536">
        <w:rPr>
          <w:sz w:val="18"/>
          <w:szCs w:val="18"/>
        </w:rPr>
        <w:t xml:space="preserve"> The Moscow state publishing house of technical and theoretical literature, 1956, 260 p. </w:t>
      </w:r>
      <w:r w:rsidRPr="00D15536">
        <w:rPr>
          <w:i/>
          <w:iCs/>
          <w:sz w:val="18"/>
          <w:szCs w:val="18"/>
        </w:rPr>
        <w:t>(in Russian)</w:t>
      </w:r>
    </w:p>
    <w:p w:rsidR="00E23423" w:rsidRPr="00D15536" w:rsidRDefault="00E23423" w:rsidP="00E23423">
      <w:pPr>
        <w:numPr>
          <w:ilvl w:val="0"/>
          <w:numId w:val="29"/>
        </w:numPr>
        <w:rPr>
          <w:sz w:val="18"/>
          <w:szCs w:val="18"/>
          <w:lang w:val="ru-RU"/>
        </w:rPr>
      </w:pPr>
      <w:r w:rsidRPr="00D15536">
        <w:rPr>
          <w:b/>
          <w:bCs/>
          <w:sz w:val="18"/>
          <w:szCs w:val="18"/>
        </w:rPr>
        <w:t xml:space="preserve">The Spelling Dictionary of the Russian Language: </w:t>
      </w:r>
      <w:r w:rsidRPr="00D15536">
        <w:rPr>
          <w:sz w:val="18"/>
          <w:szCs w:val="18"/>
        </w:rPr>
        <w:t xml:space="preserve">106000 words / USSR Academy of Sciences. Institute of the Russian language; edited by S.G.Barhudarov et al. - 26th stereotypical edition, 1994. </w:t>
      </w:r>
      <w:r w:rsidRPr="00D15536">
        <w:rPr>
          <w:i/>
          <w:iCs/>
          <w:sz w:val="18"/>
          <w:szCs w:val="18"/>
        </w:rPr>
        <w:t>(in Russian)</w:t>
      </w:r>
    </w:p>
    <w:p w:rsidR="00E23423" w:rsidRPr="00D15536" w:rsidRDefault="00E23423" w:rsidP="00E23423">
      <w:pPr>
        <w:numPr>
          <w:ilvl w:val="0"/>
          <w:numId w:val="29"/>
        </w:numPr>
        <w:rPr>
          <w:sz w:val="18"/>
          <w:szCs w:val="18"/>
        </w:rPr>
      </w:pPr>
      <w:r w:rsidRPr="00D15536">
        <w:rPr>
          <w:b/>
          <w:bCs/>
          <w:sz w:val="18"/>
          <w:szCs w:val="18"/>
        </w:rPr>
        <w:lastRenderedPageBreak/>
        <w:t>In the World of Silence, or Submarine Odyssey of Cousteau Team</w:t>
      </w:r>
      <w:r w:rsidRPr="00D15536">
        <w:rPr>
          <w:sz w:val="18"/>
          <w:szCs w:val="18"/>
        </w:rPr>
        <w:t>. TV series No. 26 (027) 2001, July 2-8, pp. 30-31.</w:t>
      </w:r>
    </w:p>
    <w:p w:rsidR="00E23423" w:rsidRPr="00D15536" w:rsidRDefault="00E23423" w:rsidP="00E23423">
      <w:pPr>
        <w:numPr>
          <w:ilvl w:val="0"/>
          <w:numId w:val="29"/>
        </w:numPr>
        <w:rPr>
          <w:sz w:val="18"/>
          <w:szCs w:val="18"/>
          <w:lang w:val="ru-RU"/>
        </w:rPr>
      </w:pPr>
      <w:r w:rsidRPr="00D15536">
        <w:rPr>
          <w:sz w:val="18"/>
          <w:szCs w:val="18"/>
        </w:rPr>
        <w:t xml:space="preserve">Makarov S.S. </w:t>
      </w:r>
      <w:r w:rsidRPr="00D15536">
        <w:rPr>
          <w:b/>
          <w:bCs/>
          <w:sz w:val="18"/>
          <w:szCs w:val="18"/>
        </w:rPr>
        <w:t xml:space="preserve">Laws of Sound Velocity Field Formation in the Ocean. </w:t>
      </w:r>
      <w:r w:rsidRPr="00D15536">
        <w:rPr>
          <w:sz w:val="18"/>
          <w:szCs w:val="18"/>
        </w:rPr>
        <w:t xml:space="preserve">Central R&amp;D Institute for Information and Economic Research of the USSR Ministry of Fisheries, Moscow, 1973. </w:t>
      </w:r>
      <w:r w:rsidRPr="00D15536">
        <w:rPr>
          <w:i/>
          <w:iCs/>
          <w:sz w:val="18"/>
          <w:szCs w:val="18"/>
        </w:rPr>
        <w:t>(in Russian)</w:t>
      </w:r>
    </w:p>
    <w:p w:rsidR="00E23423" w:rsidRPr="00D15536" w:rsidRDefault="00E23423" w:rsidP="00E23423">
      <w:pPr>
        <w:numPr>
          <w:ilvl w:val="0"/>
          <w:numId w:val="29"/>
        </w:numPr>
        <w:rPr>
          <w:sz w:val="18"/>
          <w:szCs w:val="18"/>
          <w:lang w:val="ru-RU"/>
        </w:rPr>
      </w:pPr>
      <w:r w:rsidRPr="00D15536">
        <w:rPr>
          <w:sz w:val="18"/>
          <w:szCs w:val="18"/>
        </w:rPr>
        <w:t xml:space="preserve">Makarov S.S. </w:t>
      </w:r>
      <w:r w:rsidRPr="00D15536">
        <w:rPr>
          <w:b/>
          <w:bCs/>
          <w:sz w:val="18"/>
          <w:szCs w:val="18"/>
        </w:rPr>
        <w:t>An Acoustic Model of Ocean Waters. Problems of the Dynamic Theory of Seismic Wave Propagation.</w:t>
      </w:r>
      <w:r w:rsidRPr="00D15536">
        <w:rPr>
          <w:sz w:val="18"/>
          <w:szCs w:val="18"/>
        </w:rPr>
        <w:t xml:space="preserve"> Leningrad, Nauka Publishers (Leningrad branch), USSR Academy of Sciences, Leningrad branch of the Steklov Institute of Mathematics. (LOMI), the Leningrad Zhdanov State University. (LSU), Acoustics Institute of the USSR Academy of Sciences (AKIN). </w:t>
      </w:r>
      <w:r w:rsidRPr="00D15536">
        <w:rPr>
          <w:i/>
          <w:iCs/>
          <w:sz w:val="18"/>
          <w:szCs w:val="18"/>
        </w:rPr>
        <w:t>(in Russian)</w:t>
      </w:r>
    </w:p>
    <w:p w:rsidR="00E23423" w:rsidRPr="00D15536" w:rsidRDefault="00E23423" w:rsidP="00E23423">
      <w:pPr>
        <w:numPr>
          <w:ilvl w:val="0"/>
          <w:numId w:val="29"/>
        </w:numPr>
        <w:rPr>
          <w:sz w:val="18"/>
          <w:szCs w:val="18"/>
          <w:lang w:val="ru-RU"/>
        </w:rPr>
      </w:pPr>
      <w:r w:rsidRPr="00D15536">
        <w:rPr>
          <w:sz w:val="18"/>
          <w:szCs w:val="18"/>
        </w:rPr>
        <w:t xml:space="preserve">Makarov S.S. </w:t>
      </w:r>
      <w:r w:rsidRPr="00D15536">
        <w:rPr>
          <w:b/>
          <w:bCs/>
          <w:sz w:val="18"/>
          <w:szCs w:val="18"/>
        </w:rPr>
        <w:t>Science-Based Mankind and Nature Safety Program.</w:t>
      </w:r>
      <w:r w:rsidRPr="00D15536">
        <w:rPr>
          <w:sz w:val="18"/>
          <w:szCs w:val="18"/>
        </w:rPr>
        <w:t xml:space="preserve"> Intersectroral Scientific and Technical Research Centre of Bimodal Structures. </w:t>
      </w:r>
      <w:r w:rsidRPr="00D15536">
        <w:rPr>
          <w:sz w:val="18"/>
          <w:szCs w:val="18"/>
          <w:lang w:val="ru-RU"/>
        </w:rPr>
        <w:t>Murmansk</w:t>
      </w:r>
      <w:r w:rsidRPr="00D15536">
        <w:rPr>
          <w:sz w:val="18"/>
          <w:szCs w:val="18"/>
        </w:rPr>
        <w:t xml:space="preserve"> -</w:t>
      </w:r>
      <w:r w:rsidRPr="00D15536">
        <w:rPr>
          <w:sz w:val="18"/>
          <w:szCs w:val="18"/>
          <w:lang w:val="ru-RU"/>
        </w:rPr>
        <w:t xml:space="preserve"> Moscow, 1982.</w:t>
      </w:r>
      <w:r w:rsidRPr="00D15536">
        <w:rPr>
          <w:sz w:val="18"/>
          <w:szCs w:val="18"/>
        </w:rPr>
        <w:t xml:space="preserve"> </w:t>
      </w:r>
      <w:r w:rsidRPr="00D15536">
        <w:rPr>
          <w:i/>
          <w:iCs/>
          <w:sz w:val="18"/>
          <w:szCs w:val="18"/>
        </w:rPr>
        <w:t>(in Russian)</w:t>
      </w:r>
    </w:p>
    <w:p w:rsidR="00E23423" w:rsidRPr="00D15536" w:rsidRDefault="00E23423" w:rsidP="00E23423">
      <w:pPr>
        <w:numPr>
          <w:ilvl w:val="0"/>
          <w:numId w:val="29"/>
        </w:numPr>
        <w:rPr>
          <w:sz w:val="18"/>
          <w:szCs w:val="18"/>
          <w:lang w:val="ru-RU"/>
        </w:rPr>
      </w:pPr>
      <w:r w:rsidRPr="00D15536">
        <w:rPr>
          <w:sz w:val="18"/>
          <w:szCs w:val="18"/>
        </w:rPr>
        <w:t xml:space="preserve">Makarov S.S. et al. </w:t>
      </w:r>
      <w:r w:rsidRPr="00D15536">
        <w:rPr>
          <w:b/>
          <w:bCs/>
          <w:sz w:val="18"/>
          <w:szCs w:val="18"/>
        </w:rPr>
        <w:t>Calculating the Vertical Profile of the Sound Propagation Velocity in the Marine Environment</w:t>
      </w:r>
      <w:r w:rsidRPr="00D15536">
        <w:rPr>
          <w:sz w:val="18"/>
          <w:szCs w:val="18"/>
        </w:rPr>
        <w:t xml:space="preserve">. Reports of the USSR Academy of Sciences, The Intersectoral R&amp;D Centre of Bimodal Structures. Geophysics, V. 135, No. 3, 1960, pp. 581-583. </w:t>
      </w:r>
      <w:r w:rsidRPr="00D15536">
        <w:rPr>
          <w:i/>
          <w:iCs/>
          <w:sz w:val="18"/>
          <w:szCs w:val="18"/>
        </w:rPr>
        <w:t>(in Russian)</w:t>
      </w:r>
    </w:p>
    <w:p w:rsidR="00E23423" w:rsidRPr="00D15536" w:rsidRDefault="00E23423" w:rsidP="00E23423">
      <w:pPr>
        <w:numPr>
          <w:ilvl w:val="0"/>
          <w:numId w:val="29"/>
        </w:numPr>
        <w:rPr>
          <w:sz w:val="18"/>
          <w:szCs w:val="18"/>
        </w:rPr>
      </w:pPr>
      <w:r w:rsidRPr="00D15536">
        <w:rPr>
          <w:sz w:val="18"/>
          <w:szCs w:val="18"/>
        </w:rPr>
        <w:t xml:space="preserve">Shikhirin V.N., Shamshurin A.V., Cherepanov V.V. Kashin Yu.I., Borodin V.I. </w:t>
      </w:r>
      <w:r w:rsidRPr="00D15536">
        <w:rPr>
          <w:b/>
          <w:bCs/>
          <w:sz w:val="18"/>
          <w:szCs w:val="18"/>
        </w:rPr>
        <w:t>An Apparatus for Converting Rotational Motion to Rotational and Progressive Motion.</w:t>
      </w:r>
      <w:r w:rsidRPr="00D15536">
        <w:rPr>
          <w:sz w:val="18"/>
          <w:szCs w:val="18"/>
        </w:rPr>
        <w:t xml:space="preserve"> The USSR certificate of authorship No. 1469228, published in bulletin No.12, 1989. </w:t>
      </w:r>
      <w:r w:rsidRPr="00D15536">
        <w:rPr>
          <w:i/>
          <w:iCs/>
          <w:sz w:val="18"/>
          <w:szCs w:val="18"/>
        </w:rPr>
        <w:t>(in Russian)</w:t>
      </w:r>
    </w:p>
    <w:p w:rsidR="00E23423" w:rsidRPr="00D15536" w:rsidRDefault="00E23423" w:rsidP="00E23423">
      <w:pPr>
        <w:numPr>
          <w:ilvl w:val="0"/>
          <w:numId w:val="29"/>
        </w:numPr>
        <w:rPr>
          <w:sz w:val="18"/>
          <w:szCs w:val="18"/>
        </w:rPr>
      </w:pPr>
      <w:r w:rsidRPr="00D15536">
        <w:rPr>
          <w:rStyle w:val="Strong"/>
          <w:b w:val="0"/>
          <w:bCs w:val="0"/>
          <w:color w:val="000000"/>
          <w:sz w:val="18"/>
          <w:szCs w:val="18"/>
        </w:rPr>
        <w:t xml:space="preserve">Kozlov D.Yu. </w:t>
      </w:r>
      <w:r w:rsidRPr="00D15536">
        <w:rPr>
          <w:rStyle w:val="Strong"/>
          <w:color w:val="000000"/>
          <w:sz w:val="18"/>
          <w:szCs w:val="18"/>
        </w:rPr>
        <w:t xml:space="preserve">A </w:t>
      </w:r>
      <w:r w:rsidRPr="00D15536">
        <w:rPr>
          <w:rStyle w:val="Strong"/>
          <w:sz w:val="18"/>
          <w:szCs w:val="18"/>
        </w:rPr>
        <w:t>Topological Method for Construction of Point Surfaces as Physical Models</w:t>
      </w:r>
      <w:r w:rsidRPr="00D15536">
        <w:rPr>
          <w:rStyle w:val="Strong"/>
          <w:b w:val="0"/>
          <w:bCs w:val="0"/>
          <w:sz w:val="18"/>
          <w:szCs w:val="18"/>
        </w:rPr>
        <w:t xml:space="preserve">. </w:t>
      </w:r>
      <w:r w:rsidRPr="00D15536">
        <w:rPr>
          <w:rStyle w:val="Emphasis"/>
          <w:i w:val="0"/>
          <w:iCs w:val="0"/>
          <w:color w:val="000000"/>
          <w:sz w:val="18"/>
          <w:szCs w:val="18"/>
        </w:rPr>
        <w:t>R&amp;D Institute of Architecture and Urban Planning Theory (NIITAG) of the Russian Academy for Architecture and Construction, 1 (2) 2008</w:t>
      </w:r>
      <w:r w:rsidRPr="00D15536">
        <w:rPr>
          <w:rStyle w:val="hps"/>
          <w:color w:val="222222"/>
          <w:sz w:val="18"/>
          <w:szCs w:val="18"/>
          <w:bdr w:val="single" w:sz="2" w:space="0" w:color="F5F5F5" w:frame="1"/>
          <w:shd w:val="clear" w:color="auto" w:fill="FFFFFF"/>
          <w:lang w:val="en"/>
        </w:rPr>
        <w:t xml:space="preserve"> </w:t>
      </w:r>
      <w:r w:rsidRPr="00D15536">
        <w:rPr>
          <w:i/>
          <w:iCs/>
          <w:sz w:val="18"/>
          <w:szCs w:val="18"/>
        </w:rPr>
        <w:t>(in Russian),</w:t>
      </w:r>
      <w:r w:rsidRPr="00D15536">
        <w:rPr>
          <w:sz w:val="18"/>
          <w:szCs w:val="18"/>
        </w:rPr>
        <w:t xml:space="preserve"> </w:t>
      </w:r>
      <w:hyperlink r:id="rId95" w:history="1">
        <w:r w:rsidRPr="00D15536">
          <w:rPr>
            <w:rStyle w:val="Hyperlink"/>
            <w:sz w:val="18"/>
            <w:szCs w:val="18"/>
          </w:rPr>
          <w:t>http://www.marhi.ru</w:t>
        </w:r>
        <w:r w:rsidRPr="00D15536">
          <w:rPr>
            <w:rStyle w:val="Hyperlink"/>
            <w:sz w:val="18"/>
            <w:szCs w:val="18"/>
          </w:rPr>
          <w:t>/</w:t>
        </w:r>
        <w:r w:rsidRPr="00D15536">
          <w:rPr>
            <w:rStyle w:val="Hyperlink"/>
            <w:sz w:val="18"/>
            <w:szCs w:val="18"/>
          </w:rPr>
          <w:t>a</w:t>
        </w:r>
        <w:r w:rsidRPr="00D15536">
          <w:rPr>
            <w:rStyle w:val="Hyperlink"/>
            <w:sz w:val="18"/>
            <w:szCs w:val="18"/>
          </w:rPr>
          <w:t>m</w:t>
        </w:r>
        <w:r w:rsidRPr="00D15536">
          <w:rPr>
            <w:rStyle w:val="Hyperlink"/>
            <w:sz w:val="18"/>
            <w:szCs w:val="18"/>
          </w:rPr>
          <w:t>it/2008/1kvart08/Kozlov/article.php</w:t>
        </w:r>
      </w:hyperlink>
      <w:r w:rsidRPr="00D15536">
        <w:rPr>
          <w:sz w:val="18"/>
          <w:szCs w:val="18"/>
        </w:rPr>
        <w:t>.</w:t>
      </w:r>
    </w:p>
    <w:p w:rsidR="00E23423" w:rsidRPr="00D15536" w:rsidRDefault="00E23423" w:rsidP="00E23423">
      <w:pPr>
        <w:numPr>
          <w:ilvl w:val="0"/>
          <w:numId w:val="29"/>
        </w:numPr>
        <w:rPr>
          <w:sz w:val="18"/>
          <w:szCs w:val="18"/>
          <w:lang w:val="ru-RU"/>
        </w:rPr>
      </w:pPr>
      <w:r w:rsidRPr="00D15536">
        <w:rPr>
          <w:b/>
          <w:bCs/>
          <w:sz w:val="18"/>
          <w:szCs w:val="18"/>
        </w:rPr>
        <w:t>Report on the topic “The Study of Physical and Chemical Properties of Metals and Volcanic Rocks with Their Melts Effected by Torsion Radiation. Step 1: The Study of the Torsion Effects on Generator Construction Materials”</w:t>
      </w:r>
      <w:r w:rsidRPr="00D15536">
        <w:rPr>
          <w:sz w:val="18"/>
          <w:szCs w:val="18"/>
        </w:rPr>
        <w:t xml:space="preserve">. VENT R&amp;D Center, Moscow; Ukrainian Academy of Sciences, Kiev, 1991. Scientific </w:t>
      </w:r>
      <w:r w:rsidRPr="00D15536">
        <w:rPr>
          <w:sz w:val="18"/>
          <w:szCs w:val="18"/>
          <w:lang w:val="ru-RU"/>
        </w:rPr>
        <w:t>Supervisor A.E.Akimov, Moscow.</w:t>
      </w:r>
      <w:r w:rsidRPr="00D15536">
        <w:rPr>
          <w:sz w:val="18"/>
          <w:szCs w:val="18"/>
        </w:rPr>
        <w:t xml:space="preserve"> </w:t>
      </w:r>
      <w:r w:rsidRPr="00D15536">
        <w:rPr>
          <w:i/>
          <w:iCs/>
          <w:sz w:val="18"/>
          <w:szCs w:val="18"/>
        </w:rPr>
        <w:t>(in Russian)</w:t>
      </w:r>
    </w:p>
    <w:p w:rsidR="00E23423" w:rsidRPr="00D15536" w:rsidRDefault="00E23423" w:rsidP="00E23423">
      <w:pPr>
        <w:numPr>
          <w:ilvl w:val="0"/>
          <w:numId w:val="29"/>
        </w:numPr>
        <w:rPr>
          <w:sz w:val="18"/>
          <w:szCs w:val="18"/>
        </w:rPr>
      </w:pPr>
      <w:r w:rsidRPr="00D15536">
        <w:rPr>
          <w:sz w:val="18"/>
          <w:szCs w:val="18"/>
        </w:rPr>
        <w:t xml:space="preserve">Sokolova V.A. </w:t>
      </w:r>
      <w:r w:rsidRPr="00D15536">
        <w:rPr>
          <w:b/>
          <w:bCs/>
          <w:sz w:val="18"/>
          <w:szCs w:val="18"/>
        </w:rPr>
        <w:t>The First Experimental Confirmation of Torsion Fields and Their Use in the Economy</w:t>
      </w:r>
      <w:r w:rsidRPr="00D15536">
        <w:rPr>
          <w:sz w:val="18"/>
          <w:szCs w:val="18"/>
        </w:rPr>
        <w:t xml:space="preserve">. - Moscow, Triada Plus Publishers, 2005, 52 p. (Phenomena of XXI Century) </w:t>
      </w:r>
      <w:r w:rsidRPr="00D15536">
        <w:rPr>
          <w:color w:val="222222"/>
          <w:sz w:val="18"/>
          <w:szCs w:val="18"/>
          <w:bdr w:val="single" w:sz="2" w:space="0" w:color="F5F5F5" w:frame="1"/>
          <w:shd w:val="clear" w:color="auto" w:fill="FFFFFF"/>
          <w:lang w:val="en"/>
        </w:rPr>
        <w:t xml:space="preserve">  </w:t>
      </w:r>
      <w:r w:rsidRPr="00D15536">
        <w:rPr>
          <w:i/>
          <w:iCs/>
          <w:sz w:val="18"/>
          <w:szCs w:val="18"/>
        </w:rPr>
        <w:t>(in Russian),</w:t>
      </w:r>
      <w:r w:rsidRPr="00D15536">
        <w:rPr>
          <w:sz w:val="18"/>
          <w:szCs w:val="18"/>
        </w:rPr>
        <w:t xml:space="preserve"> </w:t>
      </w:r>
      <w:hyperlink r:id="rId96" w:history="1">
        <w:r w:rsidRPr="00D15536">
          <w:rPr>
            <w:rStyle w:val="Hyperlink"/>
            <w:sz w:val="18"/>
            <w:szCs w:val="18"/>
          </w:rPr>
          <w:t>http://evgars.com/sokolova.htm</w:t>
        </w:r>
      </w:hyperlink>
      <w:r w:rsidRPr="00D15536">
        <w:rPr>
          <w:sz w:val="18"/>
          <w:szCs w:val="18"/>
        </w:rPr>
        <w:t xml:space="preserve"> or </w:t>
      </w:r>
      <w:hyperlink r:id="rId97" w:history="1">
        <w:r w:rsidRPr="00D15536">
          <w:rPr>
            <w:rStyle w:val="Hyperlink"/>
            <w:sz w:val="18"/>
            <w:szCs w:val="18"/>
          </w:rPr>
          <w:t>http://alt-tech.org/index.php?module=content&amp;func=doc_view&amp;id=272</w:t>
        </w:r>
      </w:hyperlink>
      <w:r w:rsidRPr="00D15536">
        <w:rPr>
          <w:sz w:val="18"/>
          <w:szCs w:val="18"/>
        </w:rPr>
        <w:t xml:space="preserve">. </w:t>
      </w:r>
    </w:p>
    <w:p w:rsidR="00E23423" w:rsidRPr="00D15536" w:rsidRDefault="00E23423" w:rsidP="00E23423">
      <w:pPr>
        <w:numPr>
          <w:ilvl w:val="0"/>
          <w:numId w:val="29"/>
        </w:numPr>
        <w:rPr>
          <w:rFonts w:eastAsia="Arial Unicode MS"/>
          <w:sz w:val="18"/>
          <w:szCs w:val="18"/>
        </w:rPr>
      </w:pPr>
      <w:r w:rsidRPr="00D15536">
        <w:rPr>
          <w:sz w:val="18"/>
          <w:szCs w:val="18"/>
        </w:rPr>
        <w:t xml:space="preserve">Shikhirin V.N., </w:t>
      </w:r>
      <w:hyperlink r:id="rId98" w:history="1">
        <w:r w:rsidRPr="00D15536">
          <w:rPr>
            <w:rStyle w:val="Hyperlink"/>
            <w:sz w:val="18"/>
            <w:szCs w:val="18"/>
          </w:rPr>
          <w:t>http://youtube.com/user/elastoneering</w:t>
        </w:r>
      </w:hyperlink>
      <w:r w:rsidRPr="00D15536">
        <w:rPr>
          <w:sz w:val="18"/>
          <w:szCs w:val="18"/>
        </w:rPr>
        <w:t xml:space="preserve">, Part 6: </w:t>
      </w:r>
      <w:r w:rsidRPr="00D15536">
        <w:rPr>
          <w:b/>
          <w:bCs/>
          <w:sz w:val="18"/>
          <w:szCs w:val="18"/>
        </w:rPr>
        <w:t>Torus and VTortex. Body Structurization by Shikhirin Cell</w:t>
      </w:r>
      <w:r w:rsidRPr="00D15536">
        <w:rPr>
          <w:b/>
          <w:bCs/>
          <w:sz w:val="18"/>
          <w:szCs w:val="18"/>
          <w:vertAlign w:val="superscript"/>
        </w:rPr>
        <w:t>7</w:t>
      </w:r>
      <w:r w:rsidRPr="00D15536">
        <w:rPr>
          <w:b/>
          <w:bCs/>
          <w:sz w:val="18"/>
          <w:szCs w:val="18"/>
        </w:rPr>
        <w:t xml:space="preserve"> or Color Cell</w:t>
      </w:r>
      <w:r w:rsidRPr="00D15536">
        <w:rPr>
          <w:b/>
          <w:bCs/>
          <w:sz w:val="18"/>
          <w:szCs w:val="18"/>
          <w:vertAlign w:val="superscript"/>
        </w:rPr>
        <w:t>7</w:t>
      </w:r>
      <w:r w:rsidRPr="00D15536">
        <w:rPr>
          <w:sz w:val="18"/>
          <w:szCs w:val="18"/>
        </w:rPr>
        <w:t xml:space="preserve"> (2009), </w:t>
      </w:r>
      <w:r w:rsidRPr="00D15536">
        <w:rPr>
          <w:b/>
          <w:bCs/>
          <w:sz w:val="18"/>
          <w:szCs w:val="18"/>
        </w:rPr>
        <w:t>video</w:t>
      </w:r>
      <w:r w:rsidRPr="00D15536">
        <w:rPr>
          <w:sz w:val="18"/>
          <w:szCs w:val="18"/>
        </w:rPr>
        <w:t>.</w:t>
      </w:r>
    </w:p>
    <w:p w:rsidR="00E23423" w:rsidRPr="00D15536" w:rsidRDefault="00E23423" w:rsidP="00E23423">
      <w:pPr>
        <w:numPr>
          <w:ilvl w:val="0"/>
          <w:numId w:val="29"/>
        </w:numPr>
        <w:rPr>
          <w:rFonts w:eastAsia="Arial Unicode MS"/>
          <w:sz w:val="18"/>
          <w:szCs w:val="18"/>
        </w:rPr>
      </w:pPr>
      <w:r w:rsidRPr="00D15536">
        <w:rPr>
          <w:sz w:val="18"/>
          <w:szCs w:val="18"/>
        </w:rPr>
        <w:t>ShikhirinV.N.</w:t>
      </w:r>
      <w:r w:rsidRPr="00D15536">
        <w:rPr>
          <w:color w:val="0000FF"/>
          <w:sz w:val="18"/>
          <w:szCs w:val="18"/>
        </w:rPr>
        <w:t xml:space="preserve">, </w:t>
      </w:r>
      <w:hyperlink r:id="rId99" w:history="1">
        <w:r w:rsidRPr="00D15536">
          <w:rPr>
            <w:rStyle w:val="Hyperlink"/>
            <w:sz w:val="18"/>
            <w:szCs w:val="18"/>
          </w:rPr>
          <w:t>http://youtube.com/user/elastoneering</w:t>
        </w:r>
      </w:hyperlink>
      <w:r w:rsidRPr="00D15536">
        <w:rPr>
          <w:sz w:val="18"/>
          <w:szCs w:val="18"/>
        </w:rPr>
        <w:t xml:space="preserve">, Part 10: </w:t>
      </w:r>
      <w:r w:rsidRPr="00D15536">
        <w:rPr>
          <w:b/>
          <w:bCs/>
          <w:sz w:val="18"/>
          <w:szCs w:val="18"/>
        </w:rPr>
        <w:t>Second Torus Structure – Torus Knot Surfaces Structure</w:t>
      </w:r>
      <w:r w:rsidRPr="00D15536">
        <w:rPr>
          <w:sz w:val="18"/>
          <w:szCs w:val="18"/>
        </w:rPr>
        <w:t xml:space="preserve">, (December 2014), </w:t>
      </w:r>
      <w:r w:rsidRPr="00D15536">
        <w:rPr>
          <w:b/>
          <w:sz w:val="18"/>
          <w:szCs w:val="18"/>
        </w:rPr>
        <w:t>video and animation</w:t>
      </w:r>
      <w:r w:rsidRPr="00D15536">
        <w:rPr>
          <w:sz w:val="18"/>
          <w:szCs w:val="18"/>
        </w:rPr>
        <w:t>, Pending process.</w:t>
      </w:r>
    </w:p>
    <w:p w:rsidR="00E23423" w:rsidRPr="00D15536" w:rsidRDefault="00E23423" w:rsidP="00E23423">
      <w:pPr>
        <w:numPr>
          <w:ilvl w:val="0"/>
          <w:numId w:val="29"/>
        </w:numPr>
        <w:rPr>
          <w:sz w:val="18"/>
          <w:szCs w:val="18"/>
        </w:rPr>
      </w:pPr>
      <w:r w:rsidRPr="00D15536">
        <w:rPr>
          <w:sz w:val="18"/>
          <w:szCs w:val="18"/>
        </w:rPr>
        <w:t xml:space="preserve">Shikhirin V.N.. </w:t>
      </w:r>
      <w:r w:rsidRPr="00D15536">
        <w:rPr>
          <w:b/>
          <w:bCs/>
          <w:sz w:val="18"/>
          <w:szCs w:val="18"/>
        </w:rPr>
        <w:t>The Civilization Is Challenged. Elastic Mechanics May Respond.</w:t>
      </w:r>
      <w:r w:rsidRPr="00D15536">
        <w:rPr>
          <w:sz w:val="18"/>
          <w:szCs w:val="18"/>
        </w:rPr>
        <w:t xml:space="preserve"> “41”Forty One Zelenograd District Newspaper, # 7 (1285), 10 Feb., 2001, p.3, </w:t>
      </w:r>
      <w:r w:rsidRPr="00D15536">
        <w:rPr>
          <w:i/>
          <w:iCs/>
          <w:sz w:val="18"/>
          <w:szCs w:val="18"/>
        </w:rPr>
        <w:t>(in Russian),</w:t>
      </w:r>
    </w:p>
    <w:p w:rsidR="00E23423" w:rsidRPr="00D15536" w:rsidRDefault="00E23423" w:rsidP="00E23423">
      <w:pPr>
        <w:numPr>
          <w:ilvl w:val="0"/>
          <w:numId w:val="29"/>
        </w:numPr>
        <w:rPr>
          <w:sz w:val="18"/>
          <w:szCs w:val="18"/>
          <w:lang w:val="ru-RU"/>
        </w:rPr>
      </w:pPr>
      <w:r w:rsidRPr="00D15536">
        <w:rPr>
          <w:b/>
          <w:bCs/>
          <w:sz w:val="18"/>
          <w:szCs w:val="18"/>
        </w:rPr>
        <w:t>Sculptures by Alex J. Fein</w:t>
      </w:r>
      <w:r w:rsidRPr="00D15536">
        <w:rPr>
          <w:sz w:val="18"/>
          <w:szCs w:val="18"/>
        </w:rPr>
        <w:t xml:space="preserve">gold </w:t>
      </w:r>
      <w:hyperlink r:id="rId100" w:history="1">
        <w:r w:rsidRPr="00D15536">
          <w:rPr>
            <w:rStyle w:val="Hyperlink"/>
            <w:sz w:val="18"/>
            <w:szCs w:val="18"/>
          </w:rPr>
          <w:t>http://www.math.bing</w:t>
        </w:r>
        <w:r w:rsidRPr="00D15536">
          <w:rPr>
            <w:rStyle w:val="Hyperlink"/>
            <w:sz w:val="18"/>
            <w:szCs w:val="18"/>
          </w:rPr>
          <w:t>h</w:t>
        </w:r>
        <w:r w:rsidRPr="00D15536">
          <w:rPr>
            <w:rStyle w:val="Hyperlink"/>
            <w:sz w:val="18"/>
            <w:szCs w:val="18"/>
          </w:rPr>
          <w:t>amt</w:t>
        </w:r>
        <w:r w:rsidRPr="00D15536">
          <w:rPr>
            <w:rStyle w:val="Hyperlink"/>
            <w:sz w:val="18"/>
            <w:szCs w:val="18"/>
          </w:rPr>
          <w:t>o</w:t>
        </w:r>
        <w:r w:rsidRPr="00D15536">
          <w:rPr>
            <w:rStyle w:val="Hyperlink"/>
            <w:sz w:val="18"/>
            <w:szCs w:val="18"/>
          </w:rPr>
          <w:t>n.edu/</w:t>
        </w:r>
        <w:r w:rsidRPr="00D15536">
          <w:rPr>
            <w:rStyle w:val="Hyperlink"/>
            <w:sz w:val="18"/>
            <w:szCs w:val="18"/>
          </w:rPr>
          <w:t>a</w:t>
        </w:r>
        <w:r w:rsidRPr="00D15536">
          <w:rPr>
            <w:rStyle w:val="Hyperlink"/>
            <w:sz w:val="18"/>
            <w:szCs w:val="18"/>
          </w:rPr>
          <w:t>le</w:t>
        </w:r>
        <w:r w:rsidRPr="00D15536">
          <w:rPr>
            <w:rStyle w:val="Hyperlink"/>
            <w:sz w:val="18"/>
            <w:szCs w:val="18"/>
          </w:rPr>
          <w:t>x</w:t>
        </w:r>
        <w:r w:rsidRPr="00D15536">
          <w:rPr>
            <w:rStyle w:val="Hyperlink"/>
            <w:sz w:val="18"/>
            <w:szCs w:val="18"/>
          </w:rPr>
          <w:t>/sculptures_fall13.html</w:t>
        </w:r>
      </w:hyperlink>
      <w:r w:rsidRPr="00D15536">
        <w:rPr>
          <w:sz w:val="18"/>
          <w:szCs w:val="18"/>
        </w:rPr>
        <w:t xml:space="preserve">, and by Michael Foster. </w:t>
      </w:r>
      <w:r w:rsidRPr="00D15536">
        <w:rPr>
          <w:b/>
          <w:bCs/>
          <w:sz w:val="18"/>
          <w:szCs w:val="18"/>
        </w:rPr>
        <w:t>Knot Art</w:t>
      </w:r>
      <w:r w:rsidRPr="00D15536">
        <w:rPr>
          <w:sz w:val="18"/>
          <w:szCs w:val="18"/>
          <w:lang w:val="ru-RU"/>
        </w:rPr>
        <w:t xml:space="preserve"> </w:t>
      </w:r>
      <w:hyperlink r:id="rId101" w:history="1">
        <w:r w:rsidRPr="00D15536">
          <w:rPr>
            <w:rStyle w:val="Hyperlink"/>
            <w:sz w:val="18"/>
            <w:szCs w:val="18"/>
          </w:rPr>
          <w:t>http://breezyhilltur</w:t>
        </w:r>
        <w:r w:rsidRPr="00D15536">
          <w:rPr>
            <w:rStyle w:val="Hyperlink"/>
            <w:sz w:val="18"/>
            <w:szCs w:val="18"/>
          </w:rPr>
          <w:t>n</w:t>
        </w:r>
        <w:r w:rsidRPr="00D15536">
          <w:rPr>
            <w:rStyle w:val="Hyperlink"/>
            <w:sz w:val="18"/>
            <w:szCs w:val="18"/>
          </w:rPr>
          <w:t>ing.c</w:t>
        </w:r>
        <w:r w:rsidRPr="00D15536">
          <w:rPr>
            <w:rStyle w:val="Hyperlink"/>
            <w:sz w:val="18"/>
            <w:szCs w:val="18"/>
          </w:rPr>
          <w:t>o</w:t>
        </w:r>
        <w:r w:rsidRPr="00D15536">
          <w:rPr>
            <w:rStyle w:val="Hyperlink"/>
            <w:sz w:val="18"/>
            <w:szCs w:val="18"/>
          </w:rPr>
          <w:t>m/styled-2/slideshow-6/index.html</w:t>
        </w:r>
      </w:hyperlink>
      <w:r w:rsidRPr="00D15536">
        <w:rPr>
          <w:sz w:val="18"/>
          <w:szCs w:val="18"/>
        </w:rPr>
        <w:t>.</w:t>
      </w:r>
    </w:p>
    <w:p w:rsidR="00E23423" w:rsidRPr="00D15536" w:rsidRDefault="00E23423" w:rsidP="00E23423">
      <w:pPr>
        <w:numPr>
          <w:ilvl w:val="0"/>
          <w:numId w:val="29"/>
        </w:numPr>
        <w:rPr>
          <w:sz w:val="18"/>
          <w:szCs w:val="18"/>
          <w:lang w:val="ru-RU"/>
        </w:rPr>
      </w:pPr>
      <w:r w:rsidRPr="00D15536">
        <w:rPr>
          <w:b/>
          <w:bCs/>
          <w:sz w:val="18"/>
          <w:szCs w:val="18"/>
        </w:rPr>
        <w:t>The Golden Proportion and Problems of the Systems Harmony</w:t>
      </w:r>
      <w:r w:rsidRPr="00D15536">
        <w:rPr>
          <w:sz w:val="18"/>
          <w:szCs w:val="18"/>
        </w:rPr>
        <w:t xml:space="preserve">. Moscow, Construction Universities Association Press, 1998. </w:t>
      </w:r>
      <w:r w:rsidRPr="00D15536">
        <w:rPr>
          <w:i/>
          <w:iCs/>
          <w:sz w:val="18"/>
          <w:szCs w:val="18"/>
        </w:rPr>
        <w:t>(in Russian)</w:t>
      </w:r>
    </w:p>
    <w:p w:rsidR="00E23423" w:rsidRPr="00D15536" w:rsidRDefault="00E23423" w:rsidP="00E23423">
      <w:pPr>
        <w:numPr>
          <w:ilvl w:val="0"/>
          <w:numId w:val="29"/>
        </w:numPr>
        <w:rPr>
          <w:sz w:val="18"/>
          <w:szCs w:val="18"/>
        </w:rPr>
      </w:pPr>
      <w:r w:rsidRPr="00D15536">
        <w:rPr>
          <w:sz w:val="18"/>
          <w:szCs w:val="18"/>
        </w:rPr>
        <w:t xml:space="preserve">Sharikov K.E. </w:t>
      </w:r>
      <w:r w:rsidRPr="00D15536">
        <w:rPr>
          <w:b/>
          <w:bCs/>
          <w:sz w:val="18"/>
          <w:szCs w:val="18"/>
        </w:rPr>
        <w:t>Unusual Phenomena in the Plant and Animal Life.</w:t>
      </w:r>
      <w:r w:rsidRPr="00D15536">
        <w:rPr>
          <w:sz w:val="18"/>
          <w:szCs w:val="18"/>
        </w:rPr>
        <w:t xml:space="preserve"> Minsk, Uradzhay Publishing House, 1978. </w:t>
      </w:r>
      <w:r w:rsidRPr="00D15536">
        <w:rPr>
          <w:i/>
          <w:iCs/>
          <w:sz w:val="18"/>
          <w:szCs w:val="18"/>
        </w:rPr>
        <w:t>(in Russian)</w:t>
      </w:r>
    </w:p>
    <w:p w:rsidR="00E23423" w:rsidRPr="00D15536" w:rsidRDefault="00E23423" w:rsidP="00E23423">
      <w:pPr>
        <w:numPr>
          <w:ilvl w:val="0"/>
          <w:numId w:val="29"/>
        </w:numPr>
        <w:rPr>
          <w:sz w:val="18"/>
          <w:szCs w:val="18"/>
        </w:rPr>
      </w:pPr>
      <w:r w:rsidRPr="00D15536">
        <w:rPr>
          <w:sz w:val="18"/>
          <w:szCs w:val="18"/>
        </w:rPr>
        <w:t xml:space="preserve">Kosarev A.V. </w:t>
      </w:r>
      <w:r w:rsidRPr="00D15536">
        <w:rPr>
          <w:b/>
          <w:bCs/>
          <w:sz w:val="18"/>
          <w:szCs w:val="18"/>
        </w:rPr>
        <w:t>A Mechanism of Nutrient Solutions Lifting versus the Gravity Forces by the Xylem Ray and in the Ground</w:t>
      </w:r>
      <w:r w:rsidRPr="00D15536">
        <w:rPr>
          <w:sz w:val="18"/>
          <w:szCs w:val="18"/>
        </w:rPr>
        <w:t xml:space="preserve"> // "Academy of Trinitarizm", M., el. # 77-6567, publ.18763, dd. April 10, 2014 </w:t>
      </w:r>
      <w:r w:rsidRPr="00D15536">
        <w:rPr>
          <w:i/>
          <w:iCs/>
          <w:sz w:val="18"/>
          <w:szCs w:val="18"/>
        </w:rPr>
        <w:t>(in Russian)</w:t>
      </w:r>
      <w:r w:rsidRPr="00D15536">
        <w:rPr>
          <w:sz w:val="18"/>
          <w:szCs w:val="18"/>
        </w:rPr>
        <w:t>,</w:t>
      </w:r>
      <w:r w:rsidRPr="00D15536">
        <w:rPr>
          <w:color w:val="222222"/>
          <w:sz w:val="18"/>
          <w:szCs w:val="18"/>
          <w:bdr w:val="single" w:sz="2" w:space="0" w:color="F5F5F5" w:frame="1"/>
          <w:shd w:val="clear" w:color="auto" w:fill="FFFFFF"/>
          <w:lang w:val="en"/>
        </w:rPr>
        <w:t xml:space="preserve">   </w:t>
      </w:r>
      <w:hyperlink r:id="rId102" w:history="1">
        <w:r w:rsidRPr="00D15536">
          <w:rPr>
            <w:rStyle w:val="Hyperlink"/>
            <w:sz w:val="18"/>
            <w:szCs w:val="18"/>
          </w:rPr>
          <w:t>http://www.trinitas.ru/rus/doc/0016/001d/2288-ksr.pdf</w:t>
        </w:r>
      </w:hyperlink>
      <w:r w:rsidRPr="00D15536">
        <w:rPr>
          <w:sz w:val="18"/>
          <w:szCs w:val="18"/>
        </w:rPr>
        <w:t xml:space="preserve">, </w:t>
      </w:r>
      <w:hyperlink r:id="rId103" w:history="1">
        <w:r w:rsidRPr="00D15536">
          <w:rPr>
            <w:rStyle w:val="Hyperlink"/>
            <w:sz w:val="18"/>
            <w:szCs w:val="18"/>
          </w:rPr>
          <w:t>nikita_kosarev@mail.ru</w:t>
        </w:r>
      </w:hyperlink>
      <w:r w:rsidRPr="00D15536">
        <w:rPr>
          <w:sz w:val="18"/>
          <w:szCs w:val="18"/>
        </w:rPr>
        <w:t xml:space="preserve"> .</w:t>
      </w:r>
    </w:p>
    <w:p w:rsidR="00E23423" w:rsidRPr="00D15536" w:rsidRDefault="00E23423" w:rsidP="00E23423">
      <w:pPr>
        <w:numPr>
          <w:ilvl w:val="0"/>
          <w:numId w:val="29"/>
        </w:numPr>
        <w:rPr>
          <w:rStyle w:val="Hyperlink"/>
          <w:sz w:val="18"/>
          <w:szCs w:val="18"/>
        </w:rPr>
      </w:pPr>
      <w:r w:rsidRPr="00D15536">
        <w:rPr>
          <w:sz w:val="18"/>
          <w:szCs w:val="18"/>
        </w:rPr>
        <w:t xml:space="preserve">Kosarev A.V. </w:t>
      </w:r>
      <w:r w:rsidRPr="00D15536">
        <w:rPr>
          <w:b/>
          <w:bCs/>
          <w:sz w:val="18"/>
          <w:szCs w:val="18"/>
        </w:rPr>
        <w:t>A Hydrostatic Bellows-Piston Engine.</w:t>
      </w:r>
      <w:r w:rsidRPr="00D15536">
        <w:rPr>
          <w:sz w:val="18"/>
          <w:szCs w:val="18"/>
        </w:rPr>
        <w:t xml:space="preserve"> "Academy of Trinitarizm", M., El #77-6567, publ.19748, Nov.11, 2014 </w:t>
      </w:r>
      <w:r w:rsidRPr="00D15536">
        <w:rPr>
          <w:i/>
          <w:iCs/>
          <w:sz w:val="18"/>
          <w:szCs w:val="18"/>
        </w:rPr>
        <w:t>(in Russian)</w:t>
      </w:r>
      <w:r w:rsidRPr="00D15536">
        <w:rPr>
          <w:sz w:val="18"/>
          <w:szCs w:val="18"/>
        </w:rPr>
        <w:t xml:space="preserve">,      </w:t>
      </w:r>
      <w:r w:rsidRPr="00D15536">
        <w:rPr>
          <w:rStyle w:val="Hyperlink"/>
          <w:sz w:val="18"/>
          <w:szCs w:val="18"/>
        </w:rPr>
        <w:t>http://www.trinitas.ru/rus/doc/0234/001a/02341050.htm</w:t>
      </w:r>
    </w:p>
    <w:p w:rsidR="00E23423" w:rsidRPr="00D15536" w:rsidRDefault="00E23423" w:rsidP="00E23423">
      <w:pPr>
        <w:numPr>
          <w:ilvl w:val="0"/>
          <w:numId w:val="29"/>
        </w:numPr>
        <w:rPr>
          <w:sz w:val="18"/>
          <w:szCs w:val="18"/>
          <w:lang w:val="ru-RU"/>
        </w:rPr>
      </w:pPr>
      <w:r w:rsidRPr="00D15536">
        <w:rPr>
          <w:sz w:val="18"/>
          <w:szCs w:val="18"/>
        </w:rPr>
        <w:t xml:space="preserve">Thomson V. Kelvin. </w:t>
      </w:r>
      <w:r w:rsidRPr="00D15536">
        <w:rPr>
          <w:b/>
          <w:bCs/>
          <w:sz w:val="18"/>
          <w:szCs w:val="18"/>
        </w:rPr>
        <w:t>On Vortex Atoms</w:t>
      </w:r>
      <w:r w:rsidRPr="00D15536">
        <w:rPr>
          <w:sz w:val="18"/>
          <w:szCs w:val="18"/>
        </w:rPr>
        <w:t xml:space="preserve"> // Electricity and Matter. Translated from English. / Edited by Z.A. Tseitlin. </w:t>
      </w:r>
      <w:r w:rsidRPr="00D15536">
        <w:rPr>
          <w:sz w:val="18"/>
          <w:szCs w:val="18"/>
          <w:lang w:val="ru-RU"/>
        </w:rPr>
        <w:t>M.-L .: State Publishing House, 1928.</w:t>
      </w:r>
    </w:p>
    <w:p w:rsidR="00E23423" w:rsidRPr="00D15536" w:rsidRDefault="00E23423" w:rsidP="00E23423">
      <w:pPr>
        <w:numPr>
          <w:ilvl w:val="0"/>
          <w:numId w:val="29"/>
        </w:numPr>
        <w:rPr>
          <w:sz w:val="18"/>
          <w:szCs w:val="18"/>
        </w:rPr>
      </w:pPr>
      <w:r w:rsidRPr="00D15536">
        <w:rPr>
          <w:sz w:val="18"/>
          <w:szCs w:val="18"/>
        </w:rPr>
        <w:t xml:space="preserve">Аleksandr128. </w:t>
      </w:r>
      <w:r w:rsidRPr="00D15536">
        <w:rPr>
          <w:b/>
          <w:color w:val="000000"/>
          <w:sz w:val="18"/>
          <w:szCs w:val="18"/>
        </w:rPr>
        <w:t>Geometry of the Mobius strip</w:t>
      </w:r>
      <w:r w:rsidRPr="00D15536">
        <w:rPr>
          <w:color w:val="000000"/>
          <w:sz w:val="18"/>
          <w:szCs w:val="18"/>
        </w:rPr>
        <w:t xml:space="preserve">, </w:t>
      </w:r>
      <w:hyperlink r:id="rId104" w:history="1">
        <w:r w:rsidRPr="00D15536">
          <w:rPr>
            <w:rStyle w:val="Hyperlink"/>
            <w:rFonts w:eastAsia="Arial Unicode MS"/>
            <w:sz w:val="18"/>
            <w:szCs w:val="18"/>
          </w:rPr>
          <w:t>http</w:t>
        </w:r>
        <w:r w:rsidRPr="00D15536">
          <w:rPr>
            <w:rStyle w:val="Hyperlink"/>
            <w:rFonts w:eastAsia="Arial Unicode MS"/>
            <w:sz w:val="18"/>
            <w:szCs w:val="18"/>
          </w:rPr>
          <w:t>:</w:t>
        </w:r>
        <w:r w:rsidRPr="00D15536">
          <w:rPr>
            <w:rStyle w:val="Hyperlink"/>
            <w:rFonts w:eastAsia="Arial Unicode MS"/>
            <w:sz w:val="18"/>
            <w:szCs w:val="18"/>
          </w:rPr>
          <w:t>//Mobius.ucoz.com</w:t>
        </w:r>
      </w:hyperlink>
      <w:r w:rsidRPr="00D15536">
        <w:rPr>
          <w:rFonts w:eastAsia="Arial Unicode MS"/>
          <w:sz w:val="18"/>
          <w:szCs w:val="18"/>
        </w:rPr>
        <w:t>.</w:t>
      </w:r>
    </w:p>
    <w:p w:rsidR="00E23423" w:rsidRPr="00D15536" w:rsidRDefault="00E23423" w:rsidP="00E23423">
      <w:pPr>
        <w:numPr>
          <w:ilvl w:val="0"/>
          <w:numId w:val="29"/>
        </w:numPr>
        <w:rPr>
          <w:sz w:val="18"/>
          <w:szCs w:val="18"/>
        </w:rPr>
      </w:pPr>
      <w:r w:rsidRPr="00D15536">
        <w:rPr>
          <w:b/>
          <w:sz w:val="18"/>
          <w:szCs w:val="18"/>
        </w:rPr>
        <w:t>Klein Bottle.</w:t>
      </w:r>
      <w:r w:rsidRPr="00D15536">
        <w:rPr>
          <w:sz w:val="18"/>
          <w:szCs w:val="18"/>
        </w:rPr>
        <w:t xml:space="preserve"> Written by </w:t>
      </w:r>
      <w:hyperlink r:id="rId105" w:history="1">
        <w:r w:rsidRPr="00D15536">
          <w:rPr>
            <w:rStyle w:val="Hyperlink"/>
            <w:sz w:val="18"/>
            <w:szCs w:val="18"/>
          </w:rPr>
          <w:t>Paul Bourke</w:t>
        </w:r>
      </w:hyperlink>
      <w:r w:rsidRPr="00D15536">
        <w:rPr>
          <w:sz w:val="18"/>
          <w:szCs w:val="18"/>
        </w:rPr>
        <w:t xml:space="preserve">, October 1996, </w:t>
      </w:r>
      <w:hyperlink r:id="rId106" w:history="1">
        <w:r w:rsidRPr="00D15536">
          <w:rPr>
            <w:rStyle w:val="Hyperlink"/>
            <w:sz w:val="18"/>
            <w:szCs w:val="18"/>
          </w:rPr>
          <w:t>http://paulbourke.net/geometry/klein</w:t>
        </w:r>
      </w:hyperlink>
      <w:r w:rsidRPr="00D15536">
        <w:rPr>
          <w:rStyle w:val="byline"/>
          <w:sz w:val="18"/>
          <w:szCs w:val="18"/>
        </w:rPr>
        <w:t xml:space="preserve">. </w:t>
      </w:r>
    </w:p>
    <w:p w:rsidR="00E23423" w:rsidRPr="00284267" w:rsidRDefault="00E23423" w:rsidP="00E23423">
      <w:pPr>
        <w:numPr>
          <w:ilvl w:val="0"/>
          <w:numId w:val="29"/>
        </w:numPr>
        <w:rPr>
          <w:rFonts w:eastAsia="Arial Unicode MS"/>
          <w:sz w:val="18"/>
          <w:szCs w:val="18"/>
          <w:lang w:val="ru-RU"/>
        </w:rPr>
      </w:pPr>
      <w:r w:rsidRPr="00D15536">
        <w:rPr>
          <w:rFonts w:eastAsia="Arial Unicode MS"/>
          <w:sz w:val="18"/>
          <w:szCs w:val="18"/>
        </w:rPr>
        <w:t xml:space="preserve">Shikhirin V.N., Sokolova V.A., Brandt A.B. Makarov A.D. </w:t>
      </w:r>
      <w:r w:rsidRPr="00D15536">
        <w:rPr>
          <w:rFonts w:eastAsia="Arial Unicode MS"/>
          <w:b/>
          <w:bCs/>
          <w:sz w:val="18"/>
          <w:szCs w:val="18"/>
        </w:rPr>
        <w:t>The Use of Z and Z1 Agents for Pre-Treatment of Seeds (Corn) to Increase Crop Productivity.</w:t>
      </w:r>
      <w:r w:rsidRPr="00D15536">
        <w:rPr>
          <w:rFonts w:eastAsia="Arial Unicode MS"/>
          <w:sz w:val="18"/>
          <w:szCs w:val="18"/>
        </w:rPr>
        <w:t xml:space="preserve"> VENT R&amp;D Center (Anatoliy Akimov), Graderika LLP (Valeriy Shikhirin), Moscow, 1991. </w:t>
      </w:r>
      <w:r w:rsidRPr="00D15536">
        <w:rPr>
          <w:i/>
          <w:iCs/>
          <w:sz w:val="18"/>
          <w:szCs w:val="18"/>
        </w:rPr>
        <w:t>(in Russia</w:t>
      </w:r>
      <w:r>
        <w:rPr>
          <w:i/>
          <w:iCs/>
          <w:sz w:val="18"/>
          <w:szCs w:val="18"/>
        </w:rPr>
        <w:t>).</w:t>
      </w:r>
    </w:p>
    <w:p w:rsidR="00056E75" w:rsidRDefault="00056E75">
      <w:bookmarkStart w:id="0" w:name="_GoBack"/>
      <w:bookmarkEnd w:id="0"/>
    </w:p>
    <w:sectPr w:rsidR="00056E75" w:rsidSect="00D065B7">
      <w:pgSz w:w="12240" w:h="15840" w:code="1"/>
      <w:pgMar w:top="1440" w:right="1440" w:bottom="1440" w:left="1440" w:header="706" w:footer="706"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D055B7"/>
    <w:multiLevelType w:val="hybridMultilevel"/>
    <w:tmpl w:val="13EA5462"/>
    <w:lvl w:ilvl="0" w:tplc="04090001">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720"/>
        </w:tabs>
        <w:ind w:left="720" w:hanging="360"/>
      </w:pPr>
    </w:lvl>
    <w:lvl w:ilvl="2" w:tplc="9A9E345A">
      <w:start w:val="1"/>
      <w:numFmt w:val="decimal"/>
      <w:lvlText w:val="%3."/>
      <w:lvlJc w:val="left"/>
      <w:pPr>
        <w:tabs>
          <w:tab w:val="num" w:pos="1620"/>
        </w:tabs>
        <w:ind w:left="1620" w:hanging="360"/>
      </w:pPr>
      <w:rPr>
        <w:rFonts w:hint="default"/>
      </w:r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 w15:restartNumberingAfterBreak="0">
    <w:nsid w:val="0539061F"/>
    <w:multiLevelType w:val="hybridMultilevel"/>
    <w:tmpl w:val="6B04081C"/>
    <w:lvl w:ilvl="0" w:tplc="9A9E345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80"/>
        </w:tabs>
        <w:ind w:left="-180" w:hanging="360"/>
      </w:pPr>
    </w:lvl>
    <w:lvl w:ilvl="2" w:tplc="0409001B" w:tentative="1">
      <w:start w:val="1"/>
      <w:numFmt w:val="lowerRoman"/>
      <w:lvlText w:val="%3."/>
      <w:lvlJc w:val="right"/>
      <w:pPr>
        <w:tabs>
          <w:tab w:val="num" w:pos="540"/>
        </w:tabs>
        <w:ind w:left="540" w:hanging="180"/>
      </w:pPr>
    </w:lvl>
    <w:lvl w:ilvl="3" w:tplc="0409000F" w:tentative="1">
      <w:start w:val="1"/>
      <w:numFmt w:val="decimal"/>
      <w:lvlText w:val="%4."/>
      <w:lvlJc w:val="left"/>
      <w:pPr>
        <w:tabs>
          <w:tab w:val="num" w:pos="1260"/>
        </w:tabs>
        <w:ind w:left="1260" w:hanging="360"/>
      </w:pPr>
    </w:lvl>
    <w:lvl w:ilvl="4" w:tplc="04090019" w:tentative="1">
      <w:start w:val="1"/>
      <w:numFmt w:val="lowerLetter"/>
      <w:lvlText w:val="%5."/>
      <w:lvlJc w:val="left"/>
      <w:pPr>
        <w:tabs>
          <w:tab w:val="num" w:pos="1980"/>
        </w:tabs>
        <w:ind w:left="1980" w:hanging="360"/>
      </w:pPr>
    </w:lvl>
    <w:lvl w:ilvl="5" w:tplc="0409001B" w:tentative="1">
      <w:start w:val="1"/>
      <w:numFmt w:val="lowerRoman"/>
      <w:lvlText w:val="%6."/>
      <w:lvlJc w:val="right"/>
      <w:pPr>
        <w:tabs>
          <w:tab w:val="num" w:pos="2700"/>
        </w:tabs>
        <w:ind w:left="2700" w:hanging="180"/>
      </w:pPr>
    </w:lvl>
    <w:lvl w:ilvl="6" w:tplc="0409000F" w:tentative="1">
      <w:start w:val="1"/>
      <w:numFmt w:val="decimal"/>
      <w:lvlText w:val="%7."/>
      <w:lvlJc w:val="left"/>
      <w:pPr>
        <w:tabs>
          <w:tab w:val="num" w:pos="3420"/>
        </w:tabs>
        <w:ind w:left="3420" w:hanging="360"/>
      </w:pPr>
    </w:lvl>
    <w:lvl w:ilvl="7" w:tplc="04090019" w:tentative="1">
      <w:start w:val="1"/>
      <w:numFmt w:val="lowerLetter"/>
      <w:lvlText w:val="%8."/>
      <w:lvlJc w:val="left"/>
      <w:pPr>
        <w:tabs>
          <w:tab w:val="num" w:pos="4140"/>
        </w:tabs>
        <w:ind w:left="4140" w:hanging="360"/>
      </w:pPr>
    </w:lvl>
    <w:lvl w:ilvl="8" w:tplc="0409001B" w:tentative="1">
      <w:start w:val="1"/>
      <w:numFmt w:val="lowerRoman"/>
      <w:lvlText w:val="%9."/>
      <w:lvlJc w:val="right"/>
      <w:pPr>
        <w:tabs>
          <w:tab w:val="num" w:pos="4860"/>
        </w:tabs>
        <w:ind w:left="4860" w:hanging="180"/>
      </w:pPr>
    </w:lvl>
  </w:abstractNum>
  <w:abstractNum w:abstractNumId="2" w15:restartNumberingAfterBreak="0">
    <w:nsid w:val="07B90228"/>
    <w:multiLevelType w:val="hybridMultilevel"/>
    <w:tmpl w:val="FDFEA72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095B065E"/>
    <w:multiLevelType w:val="hybridMultilevel"/>
    <w:tmpl w:val="457E594E"/>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0B3D5829"/>
    <w:multiLevelType w:val="hybridMultilevel"/>
    <w:tmpl w:val="B09A7B94"/>
    <w:lvl w:ilvl="0" w:tplc="83F2847A">
      <w:start w:val="1"/>
      <w:numFmt w:val="decimal"/>
      <w:lvlText w:val="%1."/>
      <w:lvlJc w:val="left"/>
      <w:pPr>
        <w:tabs>
          <w:tab w:val="num" w:pos="360"/>
        </w:tabs>
        <w:ind w:left="360" w:hanging="360"/>
      </w:pPr>
      <w:rPr>
        <w:rFonts w:hint="default"/>
        <w:b/>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0BE1599B"/>
    <w:multiLevelType w:val="multilevel"/>
    <w:tmpl w:val="B4D6EDBC"/>
    <w:lvl w:ilvl="0">
      <w:start w:val="3"/>
      <w:numFmt w:val="decimal"/>
      <w:lvlText w:val="%1"/>
      <w:lvlJc w:val="left"/>
      <w:pPr>
        <w:ind w:left="360" w:hanging="360"/>
      </w:pPr>
      <w:rPr>
        <w:rFonts w:hint="default"/>
      </w:rPr>
    </w:lvl>
    <w:lvl w:ilvl="1">
      <w:start w:val="1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6" w15:restartNumberingAfterBreak="0">
    <w:nsid w:val="0BF97E46"/>
    <w:multiLevelType w:val="hybridMultilevel"/>
    <w:tmpl w:val="1C8ECA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D9222C"/>
    <w:multiLevelType w:val="hybridMultilevel"/>
    <w:tmpl w:val="40CC4908"/>
    <w:lvl w:ilvl="0" w:tplc="04090001">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1080"/>
        </w:tabs>
        <w:ind w:left="1080" w:hanging="360"/>
      </w:pPr>
    </w:lvl>
    <w:lvl w:ilvl="2" w:tplc="B6BAA1F2">
      <w:start w:val="7"/>
      <w:numFmt w:val="bullet"/>
      <w:lvlText w:val="–"/>
      <w:lvlJc w:val="left"/>
      <w:pPr>
        <w:tabs>
          <w:tab w:val="num" w:pos="1980"/>
        </w:tabs>
        <w:ind w:left="1980" w:hanging="360"/>
      </w:pPr>
      <w:rPr>
        <w:rFonts w:ascii="Times New Roman" w:eastAsia="Times New Roman" w:hAnsi="Times New Roman" w:cs="Times New Roman" w:hint="default"/>
      </w:rPr>
    </w:lvl>
    <w:lvl w:ilvl="3" w:tplc="13F294E4">
      <w:start w:val="1"/>
      <w:numFmt w:val="decimal"/>
      <w:lvlText w:val="%4)"/>
      <w:lvlJc w:val="left"/>
      <w:pPr>
        <w:tabs>
          <w:tab w:val="num" w:pos="2520"/>
        </w:tabs>
        <w:ind w:left="2520" w:hanging="360"/>
      </w:pPr>
      <w:rPr>
        <w:rFonts w:hint="default"/>
      </w:r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15:restartNumberingAfterBreak="0">
    <w:nsid w:val="0D7277F1"/>
    <w:multiLevelType w:val="hybridMultilevel"/>
    <w:tmpl w:val="C5A4A534"/>
    <w:lvl w:ilvl="0" w:tplc="07A6ACC2">
      <w:start w:val="5"/>
      <w:numFmt w:val="bullet"/>
      <w:lvlText w:val="-"/>
      <w:lvlJc w:val="left"/>
      <w:pPr>
        <w:tabs>
          <w:tab w:val="num" w:pos="360"/>
        </w:tabs>
        <w:ind w:left="360" w:hanging="360"/>
      </w:pPr>
      <w:rPr>
        <w:rFonts w:ascii="Times New Roman" w:eastAsia="Times New Roman" w:hAnsi="Times New Roman" w:cs="Times New Roman"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0D8B4096"/>
    <w:multiLevelType w:val="hybridMultilevel"/>
    <w:tmpl w:val="45067AF2"/>
    <w:lvl w:ilvl="0" w:tplc="07A6ACC2">
      <w:start w:val="2"/>
      <w:numFmt w:val="bullet"/>
      <w:lvlText w:val="-"/>
      <w:lvlJc w:val="left"/>
      <w:pPr>
        <w:tabs>
          <w:tab w:val="num" w:pos="360"/>
        </w:tabs>
        <w:ind w:left="360" w:hanging="360"/>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0F62424B"/>
    <w:multiLevelType w:val="hybridMultilevel"/>
    <w:tmpl w:val="DE1A4E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0071250"/>
    <w:multiLevelType w:val="hybridMultilevel"/>
    <w:tmpl w:val="457E594E"/>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244B00"/>
    <w:multiLevelType w:val="multilevel"/>
    <w:tmpl w:val="FEB62B92"/>
    <w:lvl w:ilvl="0">
      <w:start w:val="3"/>
      <w:numFmt w:val="decimal"/>
      <w:lvlText w:val="%1."/>
      <w:lvlJc w:val="left"/>
      <w:pPr>
        <w:tabs>
          <w:tab w:val="num" w:pos="360"/>
        </w:tabs>
        <w:ind w:left="360" w:hanging="360"/>
      </w:pPr>
      <w:rPr>
        <w:rFonts w:hint="default"/>
      </w:rPr>
    </w:lvl>
    <w:lvl w:ilvl="1">
      <w:start w:val="5"/>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3" w15:restartNumberingAfterBreak="0">
    <w:nsid w:val="124E6C0D"/>
    <w:multiLevelType w:val="hybridMultilevel"/>
    <w:tmpl w:val="0B40E4EA"/>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18F81764"/>
    <w:multiLevelType w:val="hybridMultilevel"/>
    <w:tmpl w:val="08BA34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C1F0340"/>
    <w:multiLevelType w:val="multilevel"/>
    <w:tmpl w:val="CFEE81EE"/>
    <w:lvl w:ilvl="0">
      <w:start w:val="3"/>
      <w:numFmt w:val="decimal"/>
      <w:lvlText w:val="%1."/>
      <w:lvlJc w:val="left"/>
      <w:pPr>
        <w:ind w:left="360" w:hanging="360"/>
      </w:pPr>
      <w:rPr>
        <w:rFonts w:hint="default"/>
      </w:rPr>
    </w:lvl>
    <w:lvl w:ilvl="1">
      <w:start w:val="8"/>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D2B3551"/>
    <w:multiLevelType w:val="hybridMultilevel"/>
    <w:tmpl w:val="55946F94"/>
    <w:lvl w:ilvl="0" w:tplc="88464A9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7" w15:restartNumberingAfterBreak="0">
    <w:nsid w:val="24AB6B85"/>
    <w:multiLevelType w:val="hybridMultilevel"/>
    <w:tmpl w:val="7AE4DB7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7011D04"/>
    <w:multiLevelType w:val="hybridMultilevel"/>
    <w:tmpl w:val="AC12BECE"/>
    <w:lvl w:ilvl="0" w:tplc="04090001">
      <w:start w:val="1"/>
      <w:numFmt w:val="bullet"/>
      <w:lvlText w:val=""/>
      <w:lvlJc w:val="left"/>
      <w:pPr>
        <w:tabs>
          <w:tab w:val="num" w:pos="720"/>
        </w:tabs>
        <w:ind w:left="720" w:hanging="360"/>
      </w:pPr>
      <w:rPr>
        <w:rFonts w:ascii="Symbol" w:hAnsi="Symbol" w:hint="default"/>
        <w:b/>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76B7B73"/>
    <w:multiLevelType w:val="hybridMultilevel"/>
    <w:tmpl w:val="9B069C8A"/>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7A0524D"/>
    <w:multiLevelType w:val="hybridMultilevel"/>
    <w:tmpl w:val="6A0A75EA"/>
    <w:lvl w:ilvl="0" w:tplc="440AB0CE">
      <w:numFmt w:val="bullet"/>
      <w:lvlText w:val="-"/>
      <w:lvlJc w:val="left"/>
      <w:pPr>
        <w:tabs>
          <w:tab w:val="num" w:pos="360"/>
        </w:tabs>
        <w:ind w:left="360" w:hanging="360"/>
      </w:pPr>
      <w:rPr>
        <w:rFonts w:ascii="Times New Roman" w:eastAsia="Times New Roman" w:hAnsi="Times New Roman" w:cs="Times New Roman" w:hint="default"/>
        <w:i/>
        <w:sz w:val="20"/>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2835353A"/>
    <w:multiLevelType w:val="hybridMultilevel"/>
    <w:tmpl w:val="3074624C"/>
    <w:lvl w:ilvl="0" w:tplc="D82CAF14">
      <w:start w:val="7"/>
      <w:numFmt w:val="bullet"/>
      <w:lvlText w:val="-"/>
      <w:lvlJc w:val="left"/>
      <w:pPr>
        <w:tabs>
          <w:tab w:val="num" w:pos="360"/>
        </w:tabs>
        <w:ind w:left="360" w:hanging="360"/>
      </w:pPr>
      <w:rPr>
        <w:rFonts w:ascii="Times New Roman" w:eastAsia="Times New Roman" w:hAnsi="Times New Roman" w:cs="Times New Roman" w:hint="default"/>
        <w:b/>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29171925"/>
    <w:multiLevelType w:val="hybridMultilevel"/>
    <w:tmpl w:val="9A647A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2BE82CC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2F4E07E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34FA099B"/>
    <w:multiLevelType w:val="hybridMultilevel"/>
    <w:tmpl w:val="7FFA3E8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356F14F9"/>
    <w:multiLevelType w:val="hybridMultilevel"/>
    <w:tmpl w:val="7CC29DAA"/>
    <w:lvl w:ilvl="0" w:tplc="04090001">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7" w15:restartNumberingAfterBreak="0">
    <w:nsid w:val="365C3039"/>
    <w:multiLevelType w:val="hybridMultilevel"/>
    <w:tmpl w:val="D96ED5B8"/>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37270C39"/>
    <w:multiLevelType w:val="hybridMultilevel"/>
    <w:tmpl w:val="D1A2D278"/>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080"/>
        </w:tabs>
        <w:ind w:left="1080" w:hanging="360"/>
      </w:pPr>
    </w:lvl>
    <w:lvl w:ilvl="2" w:tplc="9A9E345A">
      <w:start w:val="1"/>
      <w:numFmt w:val="decimal"/>
      <w:lvlText w:val="%3."/>
      <w:lvlJc w:val="left"/>
      <w:pPr>
        <w:tabs>
          <w:tab w:val="num" w:pos="1980"/>
        </w:tabs>
        <w:ind w:left="1980" w:hanging="360"/>
      </w:pPr>
      <w:rPr>
        <w:rFonts w:hint="default"/>
      </w:rPr>
    </w:lvl>
    <w:lvl w:ilvl="3" w:tplc="BE08B288">
      <w:start w:val="1"/>
      <w:numFmt w:val="decimal"/>
      <w:lvlText w:val="(%4)"/>
      <w:lvlJc w:val="left"/>
      <w:pPr>
        <w:tabs>
          <w:tab w:val="num" w:pos="2520"/>
        </w:tabs>
        <w:ind w:left="2520" w:hanging="360"/>
      </w:pPr>
      <w:rPr>
        <w:rFonts w:hint="default"/>
      </w:r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9" w15:restartNumberingAfterBreak="0">
    <w:nsid w:val="39B46CDD"/>
    <w:multiLevelType w:val="hybridMultilevel"/>
    <w:tmpl w:val="3446D1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BDC3914"/>
    <w:multiLevelType w:val="hybridMultilevel"/>
    <w:tmpl w:val="06262F9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CA377AC"/>
    <w:multiLevelType w:val="hybridMultilevel"/>
    <w:tmpl w:val="C2BC61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CFF438C"/>
    <w:multiLevelType w:val="hybridMultilevel"/>
    <w:tmpl w:val="C5A4A534"/>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405125F5"/>
    <w:multiLevelType w:val="hybridMultilevel"/>
    <w:tmpl w:val="FDFEA72C"/>
    <w:lvl w:ilvl="0" w:tplc="07A6ACC2">
      <w:start w:val="3"/>
      <w:numFmt w:val="bullet"/>
      <w:lvlText w:val="-"/>
      <w:lvlJc w:val="left"/>
      <w:pPr>
        <w:tabs>
          <w:tab w:val="num" w:pos="360"/>
        </w:tabs>
        <w:ind w:left="360" w:hanging="360"/>
      </w:pPr>
      <w:rPr>
        <w:rFonts w:ascii="Times New Roman" w:eastAsia="Times New Roman" w:hAnsi="Times New Roman" w:cs="Times New Roman"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450629BA"/>
    <w:multiLevelType w:val="hybridMultilevel"/>
    <w:tmpl w:val="18B2D36E"/>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46C82E85"/>
    <w:multiLevelType w:val="hybridMultilevel"/>
    <w:tmpl w:val="D1A2D278"/>
    <w:lvl w:ilvl="0" w:tplc="04090001">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720"/>
        </w:tabs>
        <w:ind w:left="720" w:hanging="360"/>
      </w:pPr>
    </w:lvl>
    <w:lvl w:ilvl="2" w:tplc="9A9E345A">
      <w:start w:val="1"/>
      <w:numFmt w:val="decimal"/>
      <w:lvlText w:val="%3."/>
      <w:lvlJc w:val="left"/>
      <w:pPr>
        <w:tabs>
          <w:tab w:val="num" w:pos="1620"/>
        </w:tabs>
        <w:ind w:left="1620" w:hanging="360"/>
      </w:pPr>
      <w:rPr>
        <w:rFonts w:hint="default"/>
      </w:rPr>
    </w:lvl>
    <w:lvl w:ilvl="3" w:tplc="BE08B288">
      <w:start w:val="1"/>
      <w:numFmt w:val="decimal"/>
      <w:lvlText w:val="(%4)"/>
      <w:lvlJc w:val="left"/>
      <w:pPr>
        <w:tabs>
          <w:tab w:val="num" w:pos="2160"/>
        </w:tabs>
        <w:ind w:left="2160" w:hanging="360"/>
      </w:pPr>
      <w:rPr>
        <w:rFonts w:hint="default"/>
      </w:r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36" w15:restartNumberingAfterBreak="0">
    <w:nsid w:val="485C41CA"/>
    <w:multiLevelType w:val="hybridMultilevel"/>
    <w:tmpl w:val="3F26FBE8"/>
    <w:lvl w:ilvl="0" w:tplc="04090001">
      <w:start w:val="1"/>
      <w:numFmt w:val="bullet"/>
      <w:lvlText w:val=""/>
      <w:lvlJc w:val="left"/>
      <w:pPr>
        <w:tabs>
          <w:tab w:val="num" w:pos="720"/>
        </w:tabs>
        <w:ind w:left="720" w:hanging="360"/>
      </w:pPr>
      <w:rPr>
        <w:rFonts w:ascii="Symbol" w:hAnsi="Symbol" w:hint="default"/>
      </w:rPr>
    </w:lvl>
    <w:lvl w:ilvl="1" w:tplc="04090005">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9C4222B"/>
    <w:multiLevelType w:val="hybridMultilevel"/>
    <w:tmpl w:val="C5A4A534"/>
    <w:lvl w:ilvl="0" w:tplc="04090001">
      <w:start w:val="1"/>
      <w:numFmt w:val="bullet"/>
      <w:lvlText w:val=""/>
      <w:lvlJc w:val="left"/>
      <w:pPr>
        <w:tabs>
          <w:tab w:val="num" w:pos="1800"/>
        </w:tabs>
        <w:ind w:left="180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38" w15:restartNumberingAfterBreak="0">
    <w:nsid w:val="4A946601"/>
    <w:multiLevelType w:val="hybridMultilevel"/>
    <w:tmpl w:val="E3CCCA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C133C91"/>
    <w:multiLevelType w:val="hybridMultilevel"/>
    <w:tmpl w:val="A15CE88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4D5A2BAB"/>
    <w:multiLevelType w:val="hybridMultilevel"/>
    <w:tmpl w:val="0F905A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55FA2148"/>
    <w:multiLevelType w:val="hybridMultilevel"/>
    <w:tmpl w:val="59300C88"/>
    <w:lvl w:ilvl="0" w:tplc="07A6ACC2">
      <w:start w:val="2"/>
      <w:numFmt w:val="bullet"/>
      <w:lvlText w:val="-"/>
      <w:lvlJc w:val="left"/>
      <w:pPr>
        <w:tabs>
          <w:tab w:val="num" w:pos="360"/>
        </w:tabs>
        <w:ind w:left="360" w:hanging="360"/>
      </w:pPr>
      <w:rPr>
        <w:rFonts w:ascii="Times New Roman" w:eastAsia="Times New Roman" w:hAnsi="Times New Roman" w:cs="Times New Roman"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573D0AB6"/>
    <w:multiLevelType w:val="hybridMultilevel"/>
    <w:tmpl w:val="D264F3C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B8F5560"/>
    <w:multiLevelType w:val="hybridMultilevel"/>
    <w:tmpl w:val="3F26FBE8"/>
    <w:lvl w:ilvl="0" w:tplc="07A6ACC2">
      <w:start w:val="2"/>
      <w:numFmt w:val="bullet"/>
      <w:lvlText w:val="-"/>
      <w:lvlJc w:val="left"/>
      <w:pPr>
        <w:tabs>
          <w:tab w:val="num" w:pos="360"/>
        </w:tabs>
        <w:ind w:left="360" w:hanging="360"/>
      </w:pPr>
      <w:rPr>
        <w:rFonts w:ascii="Times New Roman" w:eastAsia="Times New Roman" w:hAnsi="Times New Roman" w:cs="Times New Roman"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 w15:restartNumberingAfterBreak="0">
    <w:nsid w:val="5D793D73"/>
    <w:multiLevelType w:val="multilevel"/>
    <w:tmpl w:val="6B26FA72"/>
    <w:lvl w:ilvl="0">
      <w:start w:val="1"/>
      <w:numFmt w:val="decimal"/>
      <w:lvlText w:val="%1."/>
      <w:lvlJc w:val="left"/>
      <w:pPr>
        <w:ind w:left="360" w:hanging="360"/>
      </w:pPr>
      <w:rPr>
        <w:rFonts w:hint="default"/>
      </w:rPr>
    </w:lvl>
    <w:lvl w:ilvl="1">
      <w:start w:val="1"/>
      <w:numFmt w:val="decimal"/>
      <w:isLgl/>
      <w:lvlText w:val="%1.%2."/>
      <w:lvlJc w:val="left"/>
      <w:pPr>
        <w:ind w:left="1152" w:hanging="360"/>
      </w:pPr>
      <w:rPr>
        <w:rFonts w:hint="default"/>
      </w:rPr>
    </w:lvl>
    <w:lvl w:ilvl="2">
      <w:start w:val="1"/>
      <w:numFmt w:val="decimal"/>
      <w:isLgl/>
      <w:lvlText w:val="%1.%2.%3."/>
      <w:lvlJc w:val="left"/>
      <w:pPr>
        <w:ind w:left="2304" w:hanging="720"/>
      </w:pPr>
      <w:rPr>
        <w:rFonts w:hint="default"/>
      </w:rPr>
    </w:lvl>
    <w:lvl w:ilvl="3">
      <w:start w:val="1"/>
      <w:numFmt w:val="decimal"/>
      <w:isLgl/>
      <w:lvlText w:val="%1.%2.%3.%4."/>
      <w:lvlJc w:val="left"/>
      <w:pPr>
        <w:ind w:left="3096" w:hanging="720"/>
      </w:pPr>
      <w:rPr>
        <w:rFonts w:hint="default"/>
      </w:rPr>
    </w:lvl>
    <w:lvl w:ilvl="4">
      <w:start w:val="1"/>
      <w:numFmt w:val="decimal"/>
      <w:isLgl/>
      <w:lvlText w:val="%1.%2.%3.%4.%5."/>
      <w:lvlJc w:val="left"/>
      <w:pPr>
        <w:ind w:left="4248"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832" w:hanging="1080"/>
      </w:pPr>
      <w:rPr>
        <w:rFonts w:hint="default"/>
      </w:rPr>
    </w:lvl>
    <w:lvl w:ilvl="7">
      <w:start w:val="1"/>
      <w:numFmt w:val="decimal"/>
      <w:isLgl/>
      <w:lvlText w:val="%1.%2.%3.%4.%5.%6.%7.%8."/>
      <w:lvlJc w:val="left"/>
      <w:pPr>
        <w:ind w:left="6984" w:hanging="1440"/>
      </w:pPr>
      <w:rPr>
        <w:rFonts w:hint="default"/>
      </w:rPr>
    </w:lvl>
    <w:lvl w:ilvl="8">
      <w:start w:val="1"/>
      <w:numFmt w:val="decimal"/>
      <w:isLgl/>
      <w:lvlText w:val="%1.%2.%3.%4.%5.%6.%7.%8.%9."/>
      <w:lvlJc w:val="left"/>
      <w:pPr>
        <w:ind w:left="7776" w:hanging="1440"/>
      </w:pPr>
      <w:rPr>
        <w:rFonts w:hint="default"/>
      </w:rPr>
    </w:lvl>
  </w:abstractNum>
  <w:abstractNum w:abstractNumId="45" w15:restartNumberingAfterBreak="0">
    <w:nsid w:val="5E3C7488"/>
    <w:multiLevelType w:val="hybridMultilevel"/>
    <w:tmpl w:val="3F26FBE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FD70048"/>
    <w:multiLevelType w:val="hybridMultilevel"/>
    <w:tmpl w:val="C25851EA"/>
    <w:lvl w:ilvl="0" w:tplc="EBF233BA">
      <w:start w:val="1"/>
      <w:numFmt w:val="decimal"/>
      <w:lvlText w:val="%1."/>
      <w:lvlJc w:val="left"/>
      <w:pPr>
        <w:ind w:left="360" w:hanging="360"/>
      </w:pPr>
      <w:rPr>
        <w:rFonts w:hint="default"/>
        <w:b/>
        <w:i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61385FCD"/>
    <w:multiLevelType w:val="hybridMultilevel"/>
    <w:tmpl w:val="1BB0AE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638E797E"/>
    <w:multiLevelType w:val="hybridMultilevel"/>
    <w:tmpl w:val="59300C8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9" w15:restartNumberingAfterBreak="0">
    <w:nsid w:val="641D7EF9"/>
    <w:multiLevelType w:val="hybridMultilevel"/>
    <w:tmpl w:val="E74294F2"/>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667317F2"/>
    <w:multiLevelType w:val="hybridMultilevel"/>
    <w:tmpl w:val="DB2CBB2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6BAB5D19"/>
    <w:multiLevelType w:val="hybridMultilevel"/>
    <w:tmpl w:val="D264F3C6"/>
    <w:lvl w:ilvl="0" w:tplc="07A6ACC2">
      <w:start w:val="4"/>
      <w:numFmt w:val="bullet"/>
      <w:lvlText w:val="-"/>
      <w:lvlJc w:val="left"/>
      <w:pPr>
        <w:tabs>
          <w:tab w:val="num" w:pos="360"/>
        </w:tabs>
        <w:ind w:left="360" w:hanging="360"/>
      </w:pPr>
      <w:rPr>
        <w:rFonts w:ascii="Times New Roman" w:eastAsia="Times New Roman" w:hAnsi="Times New Roman" w:cs="Times New Roman"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2" w15:restartNumberingAfterBreak="0">
    <w:nsid w:val="6E5A4567"/>
    <w:multiLevelType w:val="hybridMultilevel"/>
    <w:tmpl w:val="457E594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6FAA13AA"/>
    <w:multiLevelType w:val="hybridMultilevel"/>
    <w:tmpl w:val="217294FA"/>
    <w:lvl w:ilvl="0" w:tplc="07A6ACC2">
      <w:start w:val="4"/>
      <w:numFmt w:val="bullet"/>
      <w:lvlText w:val="-"/>
      <w:lvlJc w:val="left"/>
      <w:pPr>
        <w:tabs>
          <w:tab w:val="num" w:pos="360"/>
        </w:tabs>
        <w:ind w:left="360" w:hanging="360"/>
      </w:pPr>
      <w:rPr>
        <w:rFonts w:ascii="Times New Roman" w:eastAsia="Times New Roman" w:hAnsi="Times New Roman" w:cs="Times New Roman" w:hint="default"/>
      </w:rPr>
    </w:lvl>
    <w:lvl w:ilvl="1" w:tplc="04090001">
      <w:start w:val="1"/>
      <w:numFmt w:val="bullet"/>
      <w:lvlText w:val=""/>
      <w:lvlJc w:val="left"/>
      <w:pPr>
        <w:tabs>
          <w:tab w:val="num" w:pos="1080"/>
        </w:tabs>
        <w:ind w:left="1080" w:hanging="360"/>
      </w:pPr>
      <w:rPr>
        <w:rFonts w:ascii="Symbol" w:hAnsi="Symbo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4" w15:restartNumberingAfterBreak="0">
    <w:nsid w:val="6FDB7D0F"/>
    <w:multiLevelType w:val="hybridMultilevel"/>
    <w:tmpl w:val="1A42C8F2"/>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76EB791B"/>
    <w:multiLevelType w:val="hybridMultilevel"/>
    <w:tmpl w:val="B3344A68"/>
    <w:lvl w:ilvl="0" w:tplc="04090001">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720"/>
        </w:tabs>
        <w:ind w:left="720" w:hanging="360"/>
      </w:pPr>
    </w:lvl>
    <w:lvl w:ilvl="2" w:tplc="9A9E345A">
      <w:start w:val="1"/>
      <w:numFmt w:val="decimal"/>
      <w:lvlText w:val="%3."/>
      <w:lvlJc w:val="left"/>
      <w:pPr>
        <w:tabs>
          <w:tab w:val="num" w:pos="1620"/>
        </w:tabs>
        <w:ind w:left="1620" w:hanging="360"/>
      </w:pPr>
      <w:rPr>
        <w:rFonts w:hint="default"/>
      </w:rPr>
    </w:lvl>
    <w:lvl w:ilvl="3" w:tplc="BE08B288">
      <w:start w:val="1"/>
      <w:numFmt w:val="decimal"/>
      <w:lvlText w:val="(%4)"/>
      <w:lvlJc w:val="left"/>
      <w:pPr>
        <w:tabs>
          <w:tab w:val="num" w:pos="2160"/>
        </w:tabs>
        <w:ind w:left="2160" w:hanging="360"/>
      </w:pPr>
      <w:rPr>
        <w:rFonts w:hint="default"/>
      </w:r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56" w15:restartNumberingAfterBreak="0">
    <w:nsid w:val="790F1300"/>
    <w:multiLevelType w:val="hybridMultilevel"/>
    <w:tmpl w:val="68B450E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C0B0A8D"/>
    <w:multiLevelType w:val="hybridMultilevel"/>
    <w:tmpl w:val="054A2238"/>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15:restartNumberingAfterBreak="0">
    <w:nsid w:val="7EAE24BF"/>
    <w:multiLevelType w:val="hybridMultilevel"/>
    <w:tmpl w:val="B4D4D3C0"/>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7EC63FCE"/>
    <w:multiLevelType w:val="hybridMultilevel"/>
    <w:tmpl w:val="01FC5B8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num w:numId="1">
    <w:abstractNumId w:val="51"/>
  </w:num>
  <w:num w:numId="2">
    <w:abstractNumId w:val="53"/>
  </w:num>
  <w:num w:numId="3">
    <w:abstractNumId w:val="42"/>
  </w:num>
  <w:num w:numId="4">
    <w:abstractNumId w:val="33"/>
  </w:num>
  <w:num w:numId="5">
    <w:abstractNumId w:val="21"/>
  </w:num>
  <w:num w:numId="6">
    <w:abstractNumId w:val="39"/>
  </w:num>
  <w:num w:numId="7">
    <w:abstractNumId w:val="7"/>
  </w:num>
  <w:num w:numId="8">
    <w:abstractNumId w:val="26"/>
  </w:num>
  <w:num w:numId="9">
    <w:abstractNumId w:val="41"/>
  </w:num>
  <w:num w:numId="10">
    <w:abstractNumId w:val="3"/>
  </w:num>
  <w:num w:numId="11">
    <w:abstractNumId w:val="52"/>
  </w:num>
  <w:num w:numId="12">
    <w:abstractNumId w:val="8"/>
  </w:num>
  <w:num w:numId="13">
    <w:abstractNumId w:val="37"/>
  </w:num>
  <w:num w:numId="14">
    <w:abstractNumId w:val="32"/>
  </w:num>
  <w:num w:numId="15">
    <w:abstractNumId w:val="11"/>
  </w:num>
  <w:num w:numId="16">
    <w:abstractNumId w:val="20"/>
  </w:num>
  <w:num w:numId="17">
    <w:abstractNumId w:val="48"/>
  </w:num>
  <w:num w:numId="18">
    <w:abstractNumId w:val="31"/>
  </w:num>
  <w:num w:numId="19">
    <w:abstractNumId w:val="45"/>
  </w:num>
  <w:num w:numId="20">
    <w:abstractNumId w:val="43"/>
  </w:num>
  <w:num w:numId="21">
    <w:abstractNumId w:val="38"/>
  </w:num>
  <w:num w:numId="22">
    <w:abstractNumId w:val="36"/>
  </w:num>
  <w:num w:numId="23">
    <w:abstractNumId w:val="16"/>
  </w:num>
  <w:num w:numId="24">
    <w:abstractNumId w:val="4"/>
  </w:num>
  <w:num w:numId="25">
    <w:abstractNumId w:val="28"/>
  </w:num>
  <w:num w:numId="26">
    <w:abstractNumId w:val="0"/>
  </w:num>
  <w:num w:numId="27">
    <w:abstractNumId w:val="12"/>
  </w:num>
  <w:num w:numId="28">
    <w:abstractNumId w:val="35"/>
  </w:num>
  <w:num w:numId="29">
    <w:abstractNumId w:val="1"/>
  </w:num>
  <w:num w:numId="30">
    <w:abstractNumId w:val="9"/>
  </w:num>
  <w:num w:numId="31">
    <w:abstractNumId w:val="59"/>
  </w:num>
  <w:num w:numId="32">
    <w:abstractNumId w:val="2"/>
  </w:num>
  <w:num w:numId="33">
    <w:abstractNumId w:val="50"/>
  </w:num>
  <w:num w:numId="34">
    <w:abstractNumId w:val="47"/>
  </w:num>
  <w:num w:numId="35">
    <w:abstractNumId w:val="22"/>
  </w:num>
  <w:num w:numId="36">
    <w:abstractNumId w:val="10"/>
  </w:num>
  <w:num w:numId="37">
    <w:abstractNumId w:val="14"/>
  </w:num>
  <w:num w:numId="38">
    <w:abstractNumId w:val="19"/>
  </w:num>
  <w:num w:numId="39">
    <w:abstractNumId w:val="55"/>
  </w:num>
  <w:num w:numId="40">
    <w:abstractNumId w:val="29"/>
  </w:num>
  <w:num w:numId="41">
    <w:abstractNumId w:val="24"/>
  </w:num>
  <w:num w:numId="42">
    <w:abstractNumId w:val="18"/>
  </w:num>
  <w:num w:numId="43">
    <w:abstractNumId w:val="56"/>
  </w:num>
  <w:num w:numId="44">
    <w:abstractNumId w:val="54"/>
  </w:num>
  <w:num w:numId="45">
    <w:abstractNumId w:val="30"/>
  </w:num>
  <w:num w:numId="46">
    <w:abstractNumId w:val="34"/>
  </w:num>
  <w:num w:numId="47">
    <w:abstractNumId w:val="27"/>
  </w:num>
  <w:num w:numId="48">
    <w:abstractNumId w:val="15"/>
  </w:num>
  <w:num w:numId="49">
    <w:abstractNumId w:val="58"/>
  </w:num>
  <w:num w:numId="50">
    <w:abstractNumId w:val="17"/>
  </w:num>
  <w:num w:numId="51">
    <w:abstractNumId w:val="46"/>
  </w:num>
  <w:num w:numId="52">
    <w:abstractNumId w:val="25"/>
  </w:num>
  <w:num w:numId="53">
    <w:abstractNumId w:val="40"/>
  </w:num>
  <w:num w:numId="54">
    <w:abstractNumId w:val="6"/>
  </w:num>
  <w:num w:numId="55">
    <w:abstractNumId w:val="44"/>
  </w:num>
  <w:num w:numId="56">
    <w:abstractNumId w:val="57"/>
  </w:num>
  <w:num w:numId="57">
    <w:abstractNumId w:val="49"/>
  </w:num>
  <w:num w:numId="58">
    <w:abstractNumId w:val="23"/>
  </w:num>
  <w:num w:numId="59">
    <w:abstractNumId w:val="5"/>
  </w:num>
  <w:num w:numId="60">
    <w:abstractNumId w:val="13"/>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412C"/>
    <w:rsid w:val="00056E75"/>
    <w:rsid w:val="00A7412C"/>
    <w:rsid w:val="00E234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B4A49FF-872C-4216-8689-588802ECA2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3423"/>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23423"/>
    <w:pPr>
      <w:keepNext/>
      <w:tabs>
        <w:tab w:val="left" w:pos="2160"/>
      </w:tabs>
      <w:jc w:val="both"/>
      <w:outlineLvl w:val="0"/>
    </w:pPr>
    <w:rPr>
      <w:b/>
      <w:bCs/>
      <w:lang w:val="ru-RU"/>
    </w:rPr>
  </w:style>
  <w:style w:type="paragraph" w:styleId="Heading2">
    <w:name w:val="heading 2"/>
    <w:basedOn w:val="Normal"/>
    <w:next w:val="Normal"/>
    <w:link w:val="Heading2Char"/>
    <w:qFormat/>
    <w:rsid w:val="00E23423"/>
    <w:pPr>
      <w:keepNext/>
      <w:tabs>
        <w:tab w:val="left" w:pos="2160"/>
      </w:tabs>
      <w:jc w:val="center"/>
      <w:outlineLvl w:val="1"/>
    </w:pPr>
    <w:rPr>
      <w:b/>
      <w:bCs/>
      <w:lang w:val="ru-RU"/>
    </w:rPr>
  </w:style>
  <w:style w:type="paragraph" w:styleId="Heading3">
    <w:name w:val="heading 3"/>
    <w:basedOn w:val="Normal"/>
    <w:link w:val="Heading3Char"/>
    <w:qFormat/>
    <w:rsid w:val="00E23423"/>
    <w:pPr>
      <w:spacing w:before="100" w:beforeAutospacing="1" w:after="100" w:afterAutospacing="1"/>
      <w:outlineLvl w:val="2"/>
    </w:pPr>
    <w:rPr>
      <w:rFonts w:ascii="Arial Unicode MS" w:eastAsia="Arial Unicode MS" w:hAnsi="Arial Unicode MS" w:cs="Arial Unicode MS"/>
      <w:b/>
      <w:bCs/>
      <w:sz w:val="27"/>
      <w:szCs w:val="27"/>
    </w:rPr>
  </w:style>
  <w:style w:type="paragraph" w:styleId="Heading4">
    <w:name w:val="heading 4"/>
    <w:basedOn w:val="Normal"/>
    <w:next w:val="Normal"/>
    <w:link w:val="Heading4Char"/>
    <w:qFormat/>
    <w:rsid w:val="00E23423"/>
    <w:pPr>
      <w:keepNext/>
      <w:outlineLvl w:val="3"/>
    </w:pPr>
    <w:rPr>
      <w:b/>
      <w:bCs/>
      <w:sz w:val="20"/>
    </w:rPr>
  </w:style>
  <w:style w:type="paragraph" w:styleId="Heading5">
    <w:name w:val="heading 5"/>
    <w:basedOn w:val="Normal"/>
    <w:next w:val="Normal"/>
    <w:link w:val="Heading5Char"/>
    <w:qFormat/>
    <w:rsid w:val="00E23423"/>
    <w:pPr>
      <w:keepNext/>
      <w:jc w:val="center"/>
      <w:outlineLvl w:val="4"/>
    </w:pPr>
    <w:rPr>
      <w:b/>
      <w:bCs/>
      <w:sz w:val="20"/>
      <w:lang w:val="ru-RU"/>
    </w:rPr>
  </w:style>
  <w:style w:type="paragraph" w:styleId="Heading6">
    <w:name w:val="heading 6"/>
    <w:basedOn w:val="Normal"/>
    <w:next w:val="Normal"/>
    <w:link w:val="Heading6Char"/>
    <w:qFormat/>
    <w:rsid w:val="00E23423"/>
    <w:pPr>
      <w:keepNext/>
      <w:jc w:val="right"/>
      <w:outlineLvl w:val="5"/>
    </w:pPr>
    <w:rPr>
      <w:i/>
      <w:iCs/>
      <w:sz w:val="16"/>
      <w:lang w:val="ru-RU"/>
    </w:rPr>
  </w:style>
  <w:style w:type="paragraph" w:styleId="Heading7">
    <w:name w:val="heading 7"/>
    <w:basedOn w:val="Normal"/>
    <w:next w:val="Normal"/>
    <w:link w:val="Heading7Char"/>
    <w:qFormat/>
    <w:rsid w:val="00E23423"/>
    <w:pPr>
      <w:keepNext/>
      <w:outlineLvl w:val="6"/>
    </w:pPr>
    <w:rPr>
      <w:b/>
      <w:bCs/>
    </w:rPr>
  </w:style>
  <w:style w:type="paragraph" w:styleId="Heading8">
    <w:name w:val="heading 8"/>
    <w:basedOn w:val="Normal"/>
    <w:next w:val="Normal"/>
    <w:link w:val="Heading8Char"/>
    <w:qFormat/>
    <w:rsid w:val="00E23423"/>
    <w:pPr>
      <w:keepNext/>
      <w:outlineLvl w:val="7"/>
    </w:pPr>
    <w:rPr>
      <w:b/>
      <w:bCs/>
      <w:color w:val="FF00FF"/>
      <w:sz w:val="20"/>
      <w:lang w:val="ru-RU"/>
    </w:rPr>
  </w:style>
  <w:style w:type="paragraph" w:styleId="Heading9">
    <w:name w:val="heading 9"/>
    <w:basedOn w:val="Normal"/>
    <w:next w:val="Normal"/>
    <w:link w:val="Heading9Char"/>
    <w:qFormat/>
    <w:rsid w:val="00E23423"/>
    <w:pPr>
      <w:keepNext/>
      <w:outlineLvl w:val="8"/>
    </w:pPr>
    <w:rPr>
      <w:b/>
      <w:bCs/>
      <w:color w:val="0000FF"/>
      <w:sz w:val="20"/>
      <w:lang w:val="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23423"/>
    <w:rPr>
      <w:rFonts w:ascii="Times New Roman" w:eastAsia="Times New Roman" w:hAnsi="Times New Roman" w:cs="Times New Roman"/>
      <w:b/>
      <w:bCs/>
      <w:sz w:val="24"/>
      <w:szCs w:val="24"/>
      <w:lang w:val="ru-RU"/>
    </w:rPr>
  </w:style>
  <w:style w:type="character" w:customStyle="1" w:styleId="Heading2Char">
    <w:name w:val="Heading 2 Char"/>
    <w:basedOn w:val="DefaultParagraphFont"/>
    <w:link w:val="Heading2"/>
    <w:rsid w:val="00E23423"/>
    <w:rPr>
      <w:rFonts w:ascii="Times New Roman" w:eastAsia="Times New Roman" w:hAnsi="Times New Roman" w:cs="Times New Roman"/>
      <w:b/>
      <w:bCs/>
      <w:sz w:val="24"/>
      <w:szCs w:val="24"/>
      <w:lang w:val="ru-RU"/>
    </w:rPr>
  </w:style>
  <w:style w:type="character" w:customStyle="1" w:styleId="Heading3Char">
    <w:name w:val="Heading 3 Char"/>
    <w:basedOn w:val="DefaultParagraphFont"/>
    <w:link w:val="Heading3"/>
    <w:rsid w:val="00E23423"/>
    <w:rPr>
      <w:rFonts w:ascii="Arial Unicode MS" w:eastAsia="Arial Unicode MS" w:hAnsi="Arial Unicode MS" w:cs="Arial Unicode MS"/>
      <w:b/>
      <w:bCs/>
      <w:sz w:val="27"/>
      <w:szCs w:val="27"/>
    </w:rPr>
  </w:style>
  <w:style w:type="character" w:customStyle="1" w:styleId="Heading4Char">
    <w:name w:val="Heading 4 Char"/>
    <w:basedOn w:val="DefaultParagraphFont"/>
    <w:link w:val="Heading4"/>
    <w:rsid w:val="00E23423"/>
    <w:rPr>
      <w:rFonts w:ascii="Times New Roman" w:eastAsia="Times New Roman" w:hAnsi="Times New Roman" w:cs="Times New Roman"/>
      <w:b/>
      <w:bCs/>
      <w:sz w:val="20"/>
      <w:szCs w:val="24"/>
    </w:rPr>
  </w:style>
  <w:style w:type="character" w:customStyle="1" w:styleId="Heading5Char">
    <w:name w:val="Heading 5 Char"/>
    <w:basedOn w:val="DefaultParagraphFont"/>
    <w:link w:val="Heading5"/>
    <w:rsid w:val="00E23423"/>
    <w:rPr>
      <w:rFonts w:ascii="Times New Roman" w:eastAsia="Times New Roman" w:hAnsi="Times New Roman" w:cs="Times New Roman"/>
      <w:b/>
      <w:bCs/>
      <w:sz w:val="20"/>
      <w:szCs w:val="24"/>
      <w:lang w:val="ru-RU"/>
    </w:rPr>
  </w:style>
  <w:style w:type="character" w:customStyle="1" w:styleId="Heading6Char">
    <w:name w:val="Heading 6 Char"/>
    <w:basedOn w:val="DefaultParagraphFont"/>
    <w:link w:val="Heading6"/>
    <w:rsid w:val="00E23423"/>
    <w:rPr>
      <w:rFonts w:ascii="Times New Roman" w:eastAsia="Times New Roman" w:hAnsi="Times New Roman" w:cs="Times New Roman"/>
      <w:i/>
      <w:iCs/>
      <w:sz w:val="16"/>
      <w:szCs w:val="24"/>
      <w:lang w:val="ru-RU"/>
    </w:rPr>
  </w:style>
  <w:style w:type="character" w:customStyle="1" w:styleId="Heading7Char">
    <w:name w:val="Heading 7 Char"/>
    <w:basedOn w:val="DefaultParagraphFont"/>
    <w:link w:val="Heading7"/>
    <w:rsid w:val="00E23423"/>
    <w:rPr>
      <w:rFonts w:ascii="Times New Roman" w:eastAsia="Times New Roman" w:hAnsi="Times New Roman" w:cs="Times New Roman"/>
      <w:b/>
      <w:bCs/>
      <w:sz w:val="24"/>
      <w:szCs w:val="24"/>
    </w:rPr>
  </w:style>
  <w:style w:type="character" w:customStyle="1" w:styleId="Heading8Char">
    <w:name w:val="Heading 8 Char"/>
    <w:basedOn w:val="DefaultParagraphFont"/>
    <w:link w:val="Heading8"/>
    <w:rsid w:val="00E23423"/>
    <w:rPr>
      <w:rFonts w:ascii="Times New Roman" w:eastAsia="Times New Roman" w:hAnsi="Times New Roman" w:cs="Times New Roman"/>
      <w:b/>
      <w:bCs/>
      <w:color w:val="FF00FF"/>
      <w:sz w:val="20"/>
      <w:szCs w:val="24"/>
      <w:lang w:val="ru-RU"/>
    </w:rPr>
  </w:style>
  <w:style w:type="character" w:customStyle="1" w:styleId="Heading9Char">
    <w:name w:val="Heading 9 Char"/>
    <w:basedOn w:val="DefaultParagraphFont"/>
    <w:link w:val="Heading9"/>
    <w:rsid w:val="00E23423"/>
    <w:rPr>
      <w:rFonts w:ascii="Times New Roman" w:eastAsia="Times New Roman" w:hAnsi="Times New Roman" w:cs="Times New Roman"/>
      <w:b/>
      <w:bCs/>
      <w:color w:val="0000FF"/>
      <w:sz w:val="20"/>
      <w:szCs w:val="24"/>
      <w:lang w:val="ru-RU"/>
    </w:rPr>
  </w:style>
  <w:style w:type="character" w:styleId="Hyperlink">
    <w:name w:val="Hyperlink"/>
    <w:semiHidden/>
    <w:rsid w:val="00E23423"/>
    <w:rPr>
      <w:color w:val="0000FF"/>
      <w:u w:val="single"/>
    </w:rPr>
  </w:style>
  <w:style w:type="character" w:customStyle="1" w:styleId="swb">
    <w:name w:val="swb"/>
    <w:basedOn w:val="DefaultParagraphFont"/>
    <w:rsid w:val="00E23423"/>
  </w:style>
  <w:style w:type="paragraph" w:styleId="NormalWeb">
    <w:name w:val="Normal (Web)"/>
    <w:basedOn w:val="Normal"/>
    <w:semiHidden/>
    <w:rsid w:val="00E23423"/>
    <w:pPr>
      <w:spacing w:before="100" w:beforeAutospacing="1" w:after="100" w:afterAutospacing="1"/>
    </w:pPr>
    <w:rPr>
      <w:rFonts w:ascii="Arial Unicode MS" w:eastAsia="Arial Unicode MS" w:hAnsi="Arial Unicode MS" w:cs="Arial Unicode MS"/>
    </w:rPr>
  </w:style>
  <w:style w:type="character" w:styleId="Strong">
    <w:name w:val="Strong"/>
    <w:qFormat/>
    <w:rsid w:val="00E23423"/>
    <w:rPr>
      <w:b/>
      <w:bCs/>
    </w:rPr>
  </w:style>
  <w:style w:type="paragraph" w:customStyle="1" w:styleId="Author">
    <w:name w:val="Author"/>
    <w:basedOn w:val="Normal"/>
    <w:next w:val="Normal"/>
    <w:rsid w:val="00E23423"/>
    <w:pPr>
      <w:autoSpaceDE w:val="0"/>
      <w:autoSpaceDN w:val="0"/>
      <w:adjustRightInd w:val="0"/>
    </w:pPr>
    <w:rPr>
      <w:sz w:val="20"/>
    </w:rPr>
  </w:style>
  <w:style w:type="character" w:customStyle="1" w:styleId="st">
    <w:name w:val="st"/>
    <w:basedOn w:val="DefaultParagraphFont"/>
    <w:rsid w:val="00E23423"/>
  </w:style>
  <w:style w:type="character" w:styleId="Emphasis">
    <w:name w:val="Emphasis"/>
    <w:qFormat/>
    <w:rsid w:val="00E23423"/>
    <w:rPr>
      <w:i/>
      <w:iCs/>
    </w:rPr>
  </w:style>
  <w:style w:type="paragraph" w:styleId="BodyText2">
    <w:name w:val="Body Text 2"/>
    <w:basedOn w:val="Normal"/>
    <w:link w:val="BodyText2Char"/>
    <w:semiHidden/>
    <w:rsid w:val="00E23423"/>
    <w:rPr>
      <w:sz w:val="16"/>
      <w:lang w:val="ru-RU"/>
    </w:rPr>
  </w:style>
  <w:style w:type="character" w:customStyle="1" w:styleId="BodyText2Char">
    <w:name w:val="Body Text 2 Char"/>
    <w:basedOn w:val="DefaultParagraphFont"/>
    <w:link w:val="BodyText2"/>
    <w:semiHidden/>
    <w:rsid w:val="00E23423"/>
    <w:rPr>
      <w:rFonts w:ascii="Times New Roman" w:eastAsia="Times New Roman" w:hAnsi="Times New Roman" w:cs="Times New Roman"/>
      <w:sz w:val="16"/>
      <w:szCs w:val="24"/>
      <w:lang w:val="ru-RU"/>
    </w:rPr>
  </w:style>
  <w:style w:type="paragraph" w:styleId="BodyText3">
    <w:name w:val="Body Text 3"/>
    <w:basedOn w:val="Normal"/>
    <w:link w:val="BodyText3Char"/>
    <w:semiHidden/>
    <w:rsid w:val="00E23423"/>
    <w:rPr>
      <w:b/>
      <w:bCs/>
      <w:sz w:val="20"/>
      <w:lang w:val="ru-RU"/>
    </w:rPr>
  </w:style>
  <w:style w:type="character" w:customStyle="1" w:styleId="BodyText3Char">
    <w:name w:val="Body Text 3 Char"/>
    <w:basedOn w:val="DefaultParagraphFont"/>
    <w:link w:val="BodyText3"/>
    <w:semiHidden/>
    <w:rsid w:val="00E23423"/>
    <w:rPr>
      <w:rFonts w:ascii="Times New Roman" w:eastAsia="Times New Roman" w:hAnsi="Times New Roman" w:cs="Times New Roman"/>
      <w:b/>
      <w:bCs/>
      <w:sz w:val="20"/>
      <w:szCs w:val="24"/>
      <w:lang w:val="ru-RU"/>
    </w:rPr>
  </w:style>
  <w:style w:type="paragraph" w:styleId="BodyTextIndent2">
    <w:name w:val="Body Text Indent 2"/>
    <w:basedOn w:val="Normal"/>
    <w:link w:val="BodyTextIndent2Char"/>
    <w:semiHidden/>
    <w:rsid w:val="00E23423"/>
    <w:pPr>
      <w:ind w:left="360"/>
    </w:pPr>
    <w:rPr>
      <w:sz w:val="20"/>
      <w:lang w:val="ru-RU"/>
    </w:rPr>
  </w:style>
  <w:style w:type="character" w:customStyle="1" w:styleId="BodyTextIndent2Char">
    <w:name w:val="Body Text Indent 2 Char"/>
    <w:basedOn w:val="DefaultParagraphFont"/>
    <w:link w:val="BodyTextIndent2"/>
    <w:semiHidden/>
    <w:rsid w:val="00E23423"/>
    <w:rPr>
      <w:rFonts w:ascii="Times New Roman" w:eastAsia="Times New Roman" w:hAnsi="Times New Roman" w:cs="Times New Roman"/>
      <w:sz w:val="20"/>
      <w:szCs w:val="24"/>
      <w:lang w:val="ru-RU"/>
    </w:rPr>
  </w:style>
  <w:style w:type="paragraph" w:styleId="BodyTextIndent3">
    <w:name w:val="Body Text Indent 3"/>
    <w:basedOn w:val="Normal"/>
    <w:link w:val="BodyTextIndent3Char"/>
    <w:semiHidden/>
    <w:rsid w:val="00E23423"/>
    <w:pPr>
      <w:ind w:left="360"/>
    </w:pPr>
    <w:rPr>
      <w:sz w:val="16"/>
      <w:lang w:val="ru-RU"/>
    </w:rPr>
  </w:style>
  <w:style w:type="character" w:customStyle="1" w:styleId="BodyTextIndent3Char">
    <w:name w:val="Body Text Indent 3 Char"/>
    <w:basedOn w:val="DefaultParagraphFont"/>
    <w:link w:val="BodyTextIndent3"/>
    <w:semiHidden/>
    <w:rsid w:val="00E23423"/>
    <w:rPr>
      <w:rFonts w:ascii="Times New Roman" w:eastAsia="Times New Roman" w:hAnsi="Times New Roman" w:cs="Times New Roman"/>
      <w:sz w:val="16"/>
      <w:szCs w:val="24"/>
      <w:lang w:val="ru-RU"/>
    </w:rPr>
  </w:style>
  <w:style w:type="character" w:customStyle="1" w:styleId="reference-text">
    <w:name w:val="reference-text"/>
    <w:basedOn w:val="DefaultParagraphFont"/>
    <w:rsid w:val="00E23423"/>
  </w:style>
  <w:style w:type="paragraph" w:styleId="BalloonText">
    <w:name w:val="Balloon Text"/>
    <w:basedOn w:val="Normal"/>
    <w:link w:val="BalloonTextChar"/>
    <w:semiHidden/>
    <w:unhideWhenUsed/>
    <w:rsid w:val="00E23423"/>
    <w:rPr>
      <w:rFonts w:ascii="Segoe UI" w:hAnsi="Segoe UI" w:cs="Segoe UI"/>
      <w:sz w:val="18"/>
      <w:szCs w:val="18"/>
    </w:rPr>
  </w:style>
  <w:style w:type="character" w:customStyle="1" w:styleId="BalloonTextChar">
    <w:name w:val="Balloon Text Char"/>
    <w:basedOn w:val="DefaultParagraphFont"/>
    <w:link w:val="BalloonText"/>
    <w:semiHidden/>
    <w:rsid w:val="00E23423"/>
    <w:rPr>
      <w:rFonts w:ascii="Segoe UI" w:eastAsia="Times New Roman" w:hAnsi="Segoe UI" w:cs="Segoe UI"/>
      <w:sz w:val="18"/>
      <w:szCs w:val="18"/>
    </w:rPr>
  </w:style>
  <w:style w:type="character" w:styleId="CommentReference">
    <w:name w:val="annotation reference"/>
    <w:uiPriority w:val="99"/>
    <w:semiHidden/>
    <w:unhideWhenUsed/>
    <w:rsid w:val="00E23423"/>
    <w:rPr>
      <w:sz w:val="16"/>
      <w:szCs w:val="16"/>
    </w:rPr>
  </w:style>
  <w:style w:type="character" w:customStyle="1" w:styleId="formula">
    <w:name w:val="formula"/>
    <w:rsid w:val="00E23423"/>
  </w:style>
  <w:style w:type="character" w:customStyle="1" w:styleId="hps">
    <w:name w:val="hps"/>
    <w:rsid w:val="00E23423"/>
  </w:style>
  <w:style w:type="character" w:customStyle="1" w:styleId="shorttext">
    <w:name w:val="short_text"/>
    <w:basedOn w:val="DefaultParagraphFont"/>
    <w:rsid w:val="00E23423"/>
  </w:style>
  <w:style w:type="character" w:customStyle="1" w:styleId="hpsatn">
    <w:name w:val="hps atn"/>
    <w:basedOn w:val="DefaultParagraphFont"/>
    <w:rsid w:val="00E23423"/>
  </w:style>
  <w:style w:type="character" w:customStyle="1" w:styleId="submenu-table">
    <w:name w:val="submenu-table"/>
    <w:rsid w:val="00E23423"/>
  </w:style>
  <w:style w:type="character" w:customStyle="1" w:styleId="ucoz-forum-post">
    <w:name w:val="ucoz-forum-post"/>
    <w:rsid w:val="00E23423"/>
  </w:style>
  <w:style w:type="character" w:customStyle="1" w:styleId="bookstextformat">
    <w:name w:val="bookstextformat"/>
    <w:rsid w:val="00E23423"/>
  </w:style>
  <w:style w:type="paragraph" w:customStyle="1" w:styleId="style2">
    <w:name w:val="style2"/>
    <w:basedOn w:val="Normal"/>
    <w:rsid w:val="00E23423"/>
    <w:pPr>
      <w:spacing w:before="100" w:beforeAutospacing="1" w:after="100" w:afterAutospacing="1"/>
    </w:pPr>
    <w:rPr>
      <w:rFonts w:ascii="Arial Unicode MS" w:eastAsia="Arial Unicode MS" w:hAnsi="Arial Unicode MS" w:cs="Arial Unicode MS"/>
    </w:rPr>
  </w:style>
  <w:style w:type="paragraph" w:styleId="BodyText">
    <w:name w:val="Body Text"/>
    <w:basedOn w:val="Normal"/>
    <w:link w:val="BodyTextChar"/>
    <w:semiHidden/>
    <w:rsid w:val="00E23423"/>
    <w:pPr>
      <w:spacing w:before="100" w:beforeAutospacing="1" w:after="100" w:afterAutospacing="1"/>
    </w:pPr>
    <w:rPr>
      <w:rFonts w:ascii="Arial Unicode MS" w:eastAsia="Arial Unicode MS" w:hAnsi="Arial Unicode MS" w:cs="Arial Unicode MS"/>
    </w:rPr>
  </w:style>
  <w:style w:type="character" w:customStyle="1" w:styleId="BodyTextChar">
    <w:name w:val="Body Text Char"/>
    <w:basedOn w:val="DefaultParagraphFont"/>
    <w:link w:val="BodyText"/>
    <w:semiHidden/>
    <w:rsid w:val="00E23423"/>
    <w:rPr>
      <w:rFonts w:ascii="Arial Unicode MS" w:eastAsia="Arial Unicode MS" w:hAnsi="Arial Unicode MS" w:cs="Arial Unicode MS"/>
      <w:sz w:val="24"/>
      <w:szCs w:val="24"/>
    </w:rPr>
  </w:style>
  <w:style w:type="paragraph" w:customStyle="1" w:styleId="mt">
    <w:name w:val="mt"/>
    <w:basedOn w:val="Normal"/>
    <w:rsid w:val="00E23423"/>
    <w:pPr>
      <w:spacing w:before="100" w:beforeAutospacing="1" w:after="100" w:afterAutospacing="1"/>
    </w:pPr>
    <w:rPr>
      <w:rFonts w:ascii="Arial Unicode MS" w:eastAsia="Arial Unicode MS" w:hAnsi="Arial Unicode MS" w:cs="Arial Unicode MS"/>
    </w:rPr>
  </w:style>
  <w:style w:type="paragraph" w:customStyle="1" w:styleId="Default">
    <w:name w:val="Default"/>
    <w:rsid w:val="00E23423"/>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feature-title">
    <w:name w:val="feature-title"/>
    <w:rsid w:val="00E23423"/>
  </w:style>
  <w:style w:type="character" w:customStyle="1" w:styleId="feature-desc">
    <w:name w:val="feature-desc"/>
    <w:rsid w:val="00E23423"/>
  </w:style>
  <w:style w:type="character" w:customStyle="1" w:styleId="style5">
    <w:name w:val="style5"/>
    <w:rsid w:val="00E23423"/>
  </w:style>
  <w:style w:type="character" w:customStyle="1" w:styleId="smalltitletext">
    <w:name w:val="smalltitletext"/>
    <w:rsid w:val="00E23423"/>
  </w:style>
  <w:style w:type="character" w:customStyle="1" w:styleId="text">
    <w:name w:val="text"/>
    <w:rsid w:val="00E23423"/>
  </w:style>
  <w:style w:type="character" w:customStyle="1" w:styleId="unicode">
    <w:name w:val="unicode"/>
    <w:rsid w:val="00E23423"/>
  </w:style>
  <w:style w:type="character" w:customStyle="1" w:styleId="intro">
    <w:name w:val="intro"/>
    <w:rsid w:val="00E23423"/>
  </w:style>
  <w:style w:type="paragraph" w:styleId="BodyTextIndent">
    <w:name w:val="Body Text Indent"/>
    <w:basedOn w:val="Normal"/>
    <w:link w:val="BodyTextIndentChar"/>
    <w:semiHidden/>
    <w:rsid w:val="00E23423"/>
    <w:pPr>
      <w:ind w:left="3060"/>
    </w:pPr>
    <w:rPr>
      <w:i/>
      <w:iCs/>
      <w:sz w:val="20"/>
      <w:lang w:val="ru-RU"/>
    </w:rPr>
  </w:style>
  <w:style w:type="character" w:customStyle="1" w:styleId="BodyTextIndentChar">
    <w:name w:val="Body Text Indent Char"/>
    <w:basedOn w:val="DefaultParagraphFont"/>
    <w:link w:val="BodyTextIndent"/>
    <w:semiHidden/>
    <w:rsid w:val="00E23423"/>
    <w:rPr>
      <w:rFonts w:ascii="Times New Roman" w:eastAsia="Times New Roman" w:hAnsi="Times New Roman" w:cs="Times New Roman"/>
      <w:i/>
      <w:iCs/>
      <w:sz w:val="20"/>
      <w:szCs w:val="24"/>
      <w:lang w:val="ru-RU"/>
    </w:rPr>
  </w:style>
  <w:style w:type="character" w:customStyle="1" w:styleId="style3">
    <w:name w:val="style3"/>
    <w:rsid w:val="00E23423"/>
  </w:style>
  <w:style w:type="character" w:customStyle="1" w:styleId="idea">
    <w:name w:val="idea"/>
    <w:rsid w:val="00E23423"/>
  </w:style>
  <w:style w:type="character" w:customStyle="1" w:styleId="hl">
    <w:name w:val="hl"/>
    <w:rsid w:val="00E23423"/>
  </w:style>
  <w:style w:type="paragraph" w:customStyle="1" w:styleId="info">
    <w:name w:val="info"/>
    <w:basedOn w:val="Normal"/>
    <w:rsid w:val="00E23423"/>
    <w:pPr>
      <w:spacing w:before="100" w:beforeAutospacing="1" w:after="100" w:afterAutospacing="1"/>
    </w:pPr>
    <w:rPr>
      <w:rFonts w:ascii="Arial Unicode MS" w:eastAsia="Arial Unicode MS" w:hAnsi="Arial Unicode MS" w:cs="Arial Unicode MS"/>
    </w:rPr>
  </w:style>
  <w:style w:type="character" w:customStyle="1" w:styleId="watch-titlelong-title">
    <w:name w:val="watch-title long-title"/>
    <w:rsid w:val="00E23423"/>
  </w:style>
  <w:style w:type="paragraph" w:customStyle="1" w:styleId="l1l1">
    <w:name w:val="l1l1"/>
    <w:basedOn w:val="Normal"/>
    <w:rsid w:val="00E23423"/>
    <w:pPr>
      <w:spacing w:before="100" w:beforeAutospacing="1" w:after="100" w:afterAutospacing="1"/>
    </w:pPr>
  </w:style>
  <w:style w:type="paragraph" w:customStyle="1" w:styleId="l1l15">
    <w:name w:val="l1l15"/>
    <w:basedOn w:val="Normal"/>
    <w:rsid w:val="00E23423"/>
    <w:pPr>
      <w:spacing w:before="100" w:beforeAutospacing="1" w:after="100" w:afterAutospacing="1"/>
    </w:pPr>
  </w:style>
  <w:style w:type="character" w:customStyle="1" w:styleId="byline">
    <w:name w:val="byline"/>
    <w:rsid w:val="00E23423"/>
  </w:style>
  <w:style w:type="character" w:customStyle="1" w:styleId="author0">
    <w:name w:val="author"/>
    <w:rsid w:val="00E23423"/>
  </w:style>
  <w:style w:type="character" w:customStyle="1" w:styleId="atn">
    <w:name w:val="atn"/>
    <w:rsid w:val="00E23423"/>
  </w:style>
  <w:style w:type="character" w:customStyle="1" w:styleId="longtext">
    <w:name w:val="long_text"/>
    <w:rsid w:val="00E23423"/>
  </w:style>
  <w:style w:type="character" w:customStyle="1" w:styleId="longtextshorttext">
    <w:name w:val="long_text short_text"/>
    <w:rsid w:val="00E23423"/>
  </w:style>
  <w:style w:type="character" w:styleId="FollowedHyperlink">
    <w:name w:val="FollowedHyperlink"/>
    <w:semiHidden/>
    <w:rsid w:val="00E23423"/>
    <w:rPr>
      <w:color w:val="800080"/>
      <w:u w:val="single"/>
    </w:rPr>
  </w:style>
  <w:style w:type="paragraph" w:styleId="CommentText">
    <w:name w:val="annotation text"/>
    <w:basedOn w:val="Normal"/>
    <w:link w:val="CommentTextChar"/>
    <w:uiPriority w:val="99"/>
    <w:semiHidden/>
    <w:unhideWhenUsed/>
    <w:rsid w:val="00E23423"/>
    <w:rPr>
      <w:sz w:val="20"/>
      <w:szCs w:val="20"/>
    </w:rPr>
  </w:style>
  <w:style w:type="character" w:customStyle="1" w:styleId="CommentTextChar">
    <w:name w:val="Comment Text Char"/>
    <w:basedOn w:val="DefaultParagraphFont"/>
    <w:link w:val="CommentText"/>
    <w:uiPriority w:val="99"/>
    <w:semiHidden/>
    <w:rsid w:val="00E23423"/>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E23423"/>
    <w:rPr>
      <w:b/>
      <w:bCs/>
    </w:rPr>
  </w:style>
  <w:style w:type="character" w:customStyle="1" w:styleId="CommentSubjectChar">
    <w:name w:val="Comment Subject Char"/>
    <w:basedOn w:val="CommentTextChar"/>
    <w:link w:val="CommentSubject"/>
    <w:uiPriority w:val="99"/>
    <w:semiHidden/>
    <w:rsid w:val="00E23423"/>
    <w:rPr>
      <w:rFonts w:ascii="Times New Roman" w:eastAsia="Times New Roman" w:hAnsi="Times New Roman" w:cs="Times New Roman"/>
      <w:b/>
      <w:bCs/>
      <w:sz w:val="20"/>
      <w:szCs w:val="20"/>
    </w:rPr>
  </w:style>
  <w:style w:type="paragraph" w:styleId="NoSpacing">
    <w:name w:val="No Spacing"/>
    <w:uiPriority w:val="1"/>
    <w:qFormat/>
    <w:rsid w:val="00E23423"/>
    <w:pPr>
      <w:spacing w:after="0" w:line="240" w:lineRule="auto"/>
    </w:pPr>
    <w:rPr>
      <w:rFonts w:ascii="Times New Roman" w:eastAsia="Times New Roman" w:hAnsi="Times New Roman" w:cs="Times New Roman"/>
      <w:sz w:val="24"/>
      <w:szCs w:val="24"/>
    </w:rPr>
  </w:style>
  <w:style w:type="table" w:styleId="TableGrid">
    <w:name w:val="Table Grid"/>
    <w:basedOn w:val="TableNormal"/>
    <w:uiPriority w:val="39"/>
    <w:rsid w:val="00E23423"/>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jpeg"/><Relationship Id="rId42" Type="http://schemas.openxmlformats.org/officeDocument/2006/relationships/hyperlink" Target="http://evgars.com/new_page_12.htm" TargetMode="External"/><Relationship Id="rId47" Type="http://schemas.openxmlformats.org/officeDocument/2006/relationships/hyperlink" Target="http://www.rusphysics.ru/dissertation/92/" TargetMode="External"/><Relationship Id="rId63" Type="http://schemas.openxmlformats.org/officeDocument/2006/relationships/hyperlink" Target="http://www.alt-tech.org/index.php?module=content&amp;func=doc_view&amp;id=280&amp;fid=46" TargetMode="External"/><Relationship Id="rId68" Type="http://schemas.openxmlformats.org/officeDocument/2006/relationships/hyperlink" Target="http://evgars.com" TargetMode="External"/><Relationship Id="rId84" Type="http://schemas.openxmlformats.org/officeDocument/2006/relationships/hyperlink" Target="http://evgars.com" TargetMode="External"/><Relationship Id="rId89" Type="http://schemas.openxmlformats.org/officeDocument/2006/relationships/hyperlink" Target="http://www.alt-tech.org/files/fizika/shikhirin/Shikhirin_self_2010.pdf" TargetMode="External"/><Relationship Id="rId7" Type="http://schemas.openxmlformats.org/officeDocument/2006/relationships/oleObject" Target="embeddings/oleObject1.bin"/><Relationship Id="rId71" Type="http://schemas.openxmlformats.org/officeDocument/2006/relationships/hyperlink" Target="http://paseka.su/books/item/f00/s00/z0000002/st008.shtml" TargetMode="External"/><Relationship Id="rId92" Type="http://schemas.openxmlformats.org/officeDocument/2006/relationships/hyperlink" Target="http://www.alt-tech.org/index.php?module=content&amp;func=doc_view&amp;id=220&amp;fid=46" TargetMode="External"/><Relationship Id="rId2" Type="http://schemas.openxmlformats.org/officeDocument/2006/relationships/styles" Target="styles.xml"/><Relationship Id="rId16" Type="http://schemas.openxmlformats.org/officeDocument/2006/relationships/image" Target="media/image7.jpeg"/><Relationship Id="rId29" Type="http://schemas.openxmlformats.org/officeDocument/2006/relationships/image" Target="media/image20.png"/><Relationship Id="rId107" Type="http://schemas.openxmlformats.org/officeDocument/2006/relationships/fontTable" Target="fontTable.xml"/><Relationship Id="rId11" Type="http://schemas.openxmlformats.org/officeDocument/2006/relationships/hyperlink" Target="http://en.wikipedia.org/wiki/Boris_Iofan#Palace_of_Soviets" TargetMode="External"/><Relationship Id="rId24" Type="http://schemas.openxmlformats.org/officeDocument/2006/relationships/image" Target="media/image15.jpeg"/><Relationship Id="rId32" Type="http://schemas.openxmlformats.org/officeDocument/2006/relationships/image" Target="media/image22.png"/><Relationship Id="rId37" Type="http://schemas.openxmlformats.org/officeDocument/2006/relationships/image" Target="media/image26.jpeg"/><Relationship Id="rId40" Type="http://schemas.openxmlformats.org/officeDocument/2006/relationships/hyperlink" Target="http://www.evgars.com/mend2.htm" TargetMode="External"/><Relationship Id="rId45" Type="http://schemas.openxmlformats.org/officeDocument/2006/relationships/hyperlink" Target="http://www.evgars.com/ef1.htm" TargetMode="External"/><Relationship Id="rId53" Type="http://schemas.openxmlformats.org/officeDocument/2006/relationships/hyperlink" Target="http://alt-tech.org/index.php?module=content&amp;func=doc_view&amp;id=309&amp;fid=116" TargetMode="External"/><Relationship Id="rId58" Type="http://schemas.openxmlformats.org/officeDocument/2006/relationships/hyperlink" Target="http://evgars.com/toretech.htm" TargetMode="External"/><Relationship Id="rId66" Type="http://schemas.openxmlformats.org/officeDocument/2006/relationships/hyperlink" Target="http://evgars.com/smerch_new.htm" TargetMode="External"/><Relationship Id="rId74" Type="http://schemas.openxmlformats.org/officeDocument/2006/relationships/hyperlink" Target="http://olmins.info/mirovoj-efir-i-dmitrij-mendeleev/.html" TargetMode="External"/><Relationship Id="rId79" Type="http://schemas.openxmlformats.org/officeDocument/2006/relationships/hyperlink" Target="http://alt-tech.org/index.php?module=content&amp;func=doc_view&amp;id=303&amp;fid=116" TargetMode="External"/><Relationship Id="rId87" Type="http://schemas.openxmlformats.org/officeDocument/2006/relationships/hyperlink" Target="http://www.alt-tech.org/files/fizika/shikhirin/Shikhirin_space_2010.pdf" TargetMode="External"/><Relationship Id="rId102" Type="http://schemas.openxmlformats.org/officeDocument/2006/relationships/hyperlink" Target="http://www.trinitas.ru/rus/doc/0016/001d/2288-ksr.pdf" TargetMode="External"/><Relationship Id="rId5" Type="http://schemas.openxmlformats.org/officeDocument/2006/relationships/image" Target="media/image1.png"/><Relationship Id="rId61" Type="http://schemas.openxmlformats.org/officeDocument/2006/relationships/hyperlink" Target="http://www.alt-tech.org/index.php?module=content&amp;func=folder_view&amp;id=46" TargetMode="External"/><Relationship Id="rId82" Type="http://schemas.openxmlformats.org/officeDocument/2006/relationships/hyperlink" Target="http://www.evgars.com/mend2.htm" TargetMode="External"/><Relationship Id="rId90" Type="http://schemas.openxmlformats.org/officeDocument/2006/relationships/hyperlink" Target="http://www.alt-tech.org/index.php?module=content&amp;func=doc_view&amp;id=267&amp;fid=46" TargetMode="External"/><Relationship Id="rId95" Type="http://schemas.openxmlformats.org/officeDocument/2006/relationships/hyperlink" Target="http://www.marhi.ru/amit/2008/1kvart08/Kozlov/article.php" TargetMode="External"/><Relationship Id="rId19" Type="http://schemas.openxmlformats.org/officeDocument/2006/relationships/image" Target="media/image10.pn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4.jpeg"/><Relationship Id="rId43" Type="http://schemas.openxmlformats.org/officeDocument/2006/relationships/hyperlink" Target="http://www.alt-tech.org/index.php?module=content&amp;func=folder_view&amp;id=46" TargetMode="External"/><Relationship Id="rId48" Type="http://schemas.openxmlformats.org/officeDocument/2006/relationships/hyperlink" Target="http://alt-tech.org/index.php?module=content&amp;func=doc_view&amp;id=306&amp;fid=116" TargetMode="External"/><Relationship Id="rId56" Type="http://schemas.openxmlformats.org/officeDocument/2006/relationships/hyperlink" Target="http://www.alt-tech.org/index.php?module=content&amp;func=doc_view&amp;id=300&amp;fid=46" TargetMode="External"/><Relationship Id="rId64" Type="http://schemas.openxmlformats.org/officeDocument/2006/relationships/hyperlink" Target="http://evgars.com/new_page_42.htm" TargetMode="External"/><Relationship Id="rId69" Type="http://schemas.openxmlformats.org/officeDocument/2006/relationships/hyperlink" Target="http://www.alt-tech.org" TargetMode="External"/><Relationship Id="rId77" Type="http://schemas.openxmlformats.org/officeDocument/2006/relationships/hyperlink" Target="http://alt-tech.org/index.php?module=content&amp;func=doc_view&amp;id=308&amp;fid=116" TargetMode="External"/><Relationship Id="rId100" Type="http://schemas.openxmlformats.org/officeDocument/2006/relationships/hyperlink" Target="http://www.math.binghamton.edu/alex/sculptures_fall13.html" TargetMode="External"/><Relationship Id="rId105" Type="http://schemas.openxmlformats.org/officeDocument/2006/relationships/hyperlink" Target="http://paulbourke.net/geometry/" TargetMode="External"/><Relationship Id="rId8" Type="http://schemas.openxmlformats.org/officeDocument/2006/relationships/image" Target="media/image3.wmf"/><Relationship Id="rId51" Type="http://schemas.openxmlformats.org/officeDocument/2006/relationships/hyperlink" Target="http://lazarev.org/ru/interesting/full_news/mesto_i_rol_mirovogo_efira_v_istinnoj_tablice_d.i._mendeleeva_video/" TargetMode="External"/><Relationship Id="rId72" Type="http://schemas.openxmlformats.org/officeDocument/2006/relationships/hyperlink" Target="http://evgars.com/tis.htm" TargetMode="External"/><Relationship Id="rId80" Type="http://schemas.openxmlformats.org/officeDocument/2006/relationships/hyperlink" Target="http://www.evgars.com/mend2.htm" TargetMode="External"/><Relationship Id="rId85" Type="http://schemas.openxmlformats.org/officeDocument/2006/relationships/hyperlink" Target="http://www.alt-tech.org" TargetMode="External"/><Relationship Id="rId93" Type="http://schemas.openxmlformats.org/officeDocument/2006/relationships/hyperlink" Target="http://www.alt-tech.org/files/fizika/shikhirin/ElastBook.pdf" TargetMode="External"/><Relationship Id="rId98" Type="http://schemas.openxmlformats.org/officeDocument/2006/relationships/hyperlink" Target="http://youtube.com/user/elastoneering" TargetMode="External"/><Relationship Id="rId3" Type="http://schemas.openxmlformats.org/officeDocument/2006/relationships/settings" Target="settings.xml"/><Relationship Id="rId12" Type="http://schemas.openxmlformats.org/officeDocument/2006/relationships/hyperlink" Target="http://www.bolshoyvopros.ru/questions/52104-pochemu-dva-morja-sm.html" TargetMode="Externa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3dcenter.ru/forum/index.php?showtopic=56381" TargetMode="External"/><Relationship Id="rId38" Type="http://schemas.openxmlformats.org/officeDocument/2006/relationships/image" Target="media/image27.jpeg"/><Relationship Id="rId46" Type="http://schemas.openxmlformats.org/officeDocument/2006/relationships/hyperlink" Target="http://alt-tech.org/index.php?module=content&amp;func=doc_view&amp;id=303&amp;fid=116" TargetMode="External"/><Relationship Id="rId59" Type="http://schemas.openxmlformats.org/officeDocument/2006/relationships/hyperlink" Target="http://www.alt-tech.org/index.php?module=content&amp;func=doc_view&amp;id=227&amp;fid=46" TargetMode="External"/><Relationship Id="rId67" Type="http://schemas.openxmlformats.org/officeDocument/2006/relationships/hyperlink" Target="http://www.alt-tech.org/index.php?module=content&amp;func=doc_view&amp;id=275&amp;fid=46" TargetMode="External"/><Relationship Id="rId103" Type="http://schemas.openxmlformats.org/officeDocument/2006/relationships/hyperlink" Target="mailto:nikita_kosarev@mail.ru" TargetMode="External"/><Relationship Id="rId108"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hyperlink" Target="http://alt-tech.org/index.php?module=content&amp;func=doc_view&amp;id=303&amp;fid=116" TargetMode="External"/><Relationship Id="rId54" Type="http://schemas.openxmlformats.org/officeDocument/2006/relationships/hyperlink" Target="http://www.evgars.com/mi3.htm" TargetMode="External"/><Relationship Id="rId62" Type="http://schemas.openxmlformats.org/officeDocument/2006/relationships/hyperlink" Target="http://evgars.com/a_e.htm" TargetMode="External"/><Relationship Id="rId70" Type="http://schemas.openxmlformats.org/officeDocument/2006/relationships/hyperlink" Target="http://www.hasslberger.com/phy/phy_6.htm" TargetMode="External"/><Relationship Id="rId75" Type="http://schemas.openxmlformats.org/officeDocument/2006/relationships/hyperlink" Target="http://cosmolv.blogspot.com/2011/08/elements-of-zero-period-of-periodic.html" TargetMode="External"/><Relationship Id="rId83" Type="http://schemas.openxmlformats.org/officeDocument/2006/relationships/hyperlink" Target="http://alt-tech.org/index.php?module=content&amp;func=doc_view&amp;id=303&amp;fid=116" TargetMode="External"/><Relationship Id="rId88" Type="http://schemas.openxmlformats.org/officeDocument/2006/relationships/hyperlink" Target="http://www.evgars.com/vttp.htm" TargetMode="External"/><Relationship Id="rId91" Type="http://schemas.openxmlformats.org/officeDocument/2006/relationships/hyperlink" Target="http://www.alt-tech.org/index.php?module=content&amp;func=doc_view&amp;id=219&amp;fid=46" TargetMode="External"/><Relationship Id="rId96" Type="http://schemas.openxmlformats.org/officeDocument/2006/relationships/hyperlink" Target="http://evgars.com/sokolova.htm" TargetMode="External"/><Relationship Id="rId1" Type="http://schemas.openxmlformats.org/officeDocument/2006/relationships/numbering" Target="numbering.xml"/><Relationship Id="rId6" Type="http://schemas.openxmlformats.org/officeDocument/2006/relationships/image" Target="media/image2.wmf"/><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5.jpeg"/><Relationship Id="rId49" Type="http://schemas.openxmlformats.org/officeDocument/2006/relationships/hyperlink" Target="http://evgars.com/mendeleev.htm" TargetMode="External"/><Relationship Id="rId57" Type="http://schemas.openxmlformats.org/officeDocument/2006/relationships/hyperlink" Target="http://youtube.com/user/elastoneering" TargetMode="External"/><Relationship Id="rId106" Type="http://schemas.openxmlformats.org/officeDocument/2006/relationships/hyperlink" Target="http://paulbourke.net/geometry/klein" TargetMode="External"/><Relationship Id="rId10" Type="http://schemas.openxmlformats.org/officeDocument/2006/relationships/image" Target="media/image4.png"/><Relationship Id="rId31" Type="http://schemas.openxmlformats.org/officeDocument/2006/relationships/hyperlink" Target="http://yaomire.ru/266/buton-maka-v-razreze/" TargetMode="External"/><Relationship Id="rId44" Type="http://schemas.openxmlformats.org/officeDocument/2006/relationships/hyperlink" Target="http://www.rexresearch.com/ether/mendelev.htm" TargetMode="External"/><Relationship Id="rId52" Type="http://schemas.openxmlformats.org/officeDocument/2006/relationships/hyperlink" Target="http://www.rusphysics.ru/files/Rodionov.Mesto_i_rol.pdf" TargetMode="External"/><Relationship Id="rId60" Type="http://schemas.openxmlformats.org/officeDocument/2006/relationships/hyperlink" Target="http://www.evgars.com/new_page_12.htm" TargetMode="External"/><Relationship Id="rId65" Type="http://schemas.openxmlformats.org/officeDocument/2006/relationships/hyperlink" Target="http://alt-tech.org/index.php?module=content&amp;func=doc_view&amp;id=274&amp;fid=46" TargetMode="External"/><Relationship Id="rId73" Type="http://schemas.openxmlformats.org/officeDocument/2006/relationships/hyperlink" Target="http://www.alt-tech.org/index.php?module=content&amp;func=doc_view&amp;id=229&amp;fid=46" TargetMode="External"/><Relationship Id="rId78" Type="http://schemas.openxmlformats.org/officeDocument/2006/relationships/hyperlink" Target="http://www.evgars.com/mend2.htm" TargetMode="External"/><Relationship Id="rId81" Type="http://schemas.openxmlformats.org/officeDocument/2006/relationships/hyperlink" Target="http://alt-tech.org/index.php?module=content&amp;func=doc_view&amp;id=303&amp;fid=116" TargetMode="External"/><Relationship Id="rId86" Type="http://schemas.openxmlformats.org/officeDocument/2006/relationships/hyperlink" Target="http://www.evgars.com/new1.htm" TargetMode="External"/><Relationship Id="rId94" Type="http://schemas.openxmlformats.org/officeDocument/2006/relationships/hyperlink" Target="http://youtube.com/user/elastoneering" TargetMode="External"/><Relationship Id="rId99" Type="http://schemas.openxmlformats.org/officeDocument/2006/relationships/hyperlink" Target="http://youtube.com/user/elastoneering" TargetMode="External"/><Relationship Id="rId101" Type="http://schemas.openxmlformats.org/officeDocument/2006/relationships/hyperlink" Target="http://breezyhillturning.com/styled-2/slideshow-6/index.html" TargetMode="External"/><Relationship Id="rId4" Type="http://schemas.openxmlformats.org/officeDocument/2006/relationships/webSettings" Target="webSettings.xml"/><Relationship Id="rId9" Type="http://schemas.openxmlformats.org/officeDocument/2006/relationships/oleObject" Target="embeddings/oleObject2.bin"/><Relationship Id="rId13" Type="http://schemas.openxmlformats.org/officeDocument/2006/relationships/hyperlink" Target="http://www.findpatent.ru/patent/146/1469228.html" TargetMode="External"/><Relationship Id="rId18" Type="http://schemas.openxmlformats.org/officeDocument/2006/relationships/image" Target="media/image9.png"/><Relationship Id="rId39" Type="http://schemas.openxmlformats.org/officeDocument/2006/relationships/hyperlink" Target="http://www.fractalfield.com/implodermagneticresearch" TargetMode="External"/><Relationship Id="rId34" Type="http://schemas.openxmlformats.org/officeDocument/2006/relationships/image" Target="media/image23.jpeg"/><Relationship Id="rId50" Type="http://schemas.openxmlformats.org/officeDocument/2006/relationships/hyperlink" Target="http://www.rusphysics.ru/dissertation/804/" TargetMode="External"/><Relationship Id="rId55" Type="http://schemas.openxmlformats.org/officeDocument/2006/relationships/hyperlink" Target="http://evgars.com/panaceya.htm" TargetMode="External"/><Relationship Id="rId76" Type="http://schemas.openxmlformats.org/officeDocument/2006/relationships/hyperlink" Target="http://www.evgars.com/mend1.htm" TargetMode="External"/><Relationship Id="rId97" Type="http://schemas.openxmlformats.org/officeDocument/2006/relationships/hyperlink" Target="http://alt-tech.org/index.php?module=content&amp;func=doc_view&amp;id=272" TargetMode="External"/><Relationship Id="rId104" Type="http://schemas.openxmlformats.org/officeDocument/2006/relationships/hyperlink" Target="http://moebius.ucoz.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61</Pages>
  <Words>30877</Words>
  <Characters>176005</Characters>
  <Application>Microsoft Office Word</Application>
  <DocSecurity>0</DocSecurity>
  <Lines>1466</Lines>
  <Paragraphs>412</Paragraphs>
  <ScaleCrop>false</ScaleCrop>
  <Company/>
  <LinksUpToDate>false</LinksUpToDate>
  <CharactersWithSpaces>206470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Valeriy Shikhirin</dc:creator>
  <cp:keywords/>
  <dc:description/>
  <cp:lastModifiedBy>Valeriy Shikhirin</cp:lastModifiedBy>
  <cp:revision>2</cp:revision>
  <dcterms:created xsi:type="dcterms:W3CDTF">2015-11-22T09:21:00Z</dcterms:created>
  <dcterms:modified xsi:type="dcterms:W3CDTF">2015-11-22T09:24:00Z</dcterms:modified>
</cp:coreProperties>
</file>